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DC1" w:rsidP="004E5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MEM19042A Render images using computer graphics software</w:t>
      </w:r>
      <w:r>
        <w:fldChar w:fldCharType="end"/>
      </w:r>
    </w:p>
    <w:p w:rsidR="004E5DC1" w:rsidP="004E5DC1">
      <w:pPr>
        <w:pStyle w:val="Version"/>
        <w:sectPr w:rsidSect="00763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5CC" w:rsidP="007635CC">
      <w:pPr>
        <w:pStyle w:val="SuperHeading"/>
      </w:pPr>
      <w:r w:rsidRPr="007635CC">
        <w:t>MEM19042A Render images using computer graphics software</w:t>
      </w:r>
    </w:p>
    <w:p w:rsidR="00000000" w:rsidRPr="007635CC" w:rsidP="007635CC">
      <w:pPr>
        <w:pStyle w:val="Heading1"/>
      </w:pPr>
      <w:bookmarkStart w:id="1" w:name="O_341111"/>
      <w:bookmarkEnd w:id="1"/>
      <w:r w:rsidRPr="007635CC">
        <w:t>Modification History</w:t>
      </w:r>
    </w:p>
    <w:p w:rsidR="00000000" w:rsidRPr="007635CC" w:rsidP="007635CC">
      <w:pPr>
        <w:pStyle w:val="BodyText"/>
      </w:pPr>
      <w:r w:rsidRPr="007635CC">
        <w:t>Not applicable.</w:t>
      </w: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2" w:name="O_341112"/>
      <w:bookmarkEnd w:id="2"/>
      <w:r w:rsidRPr="007635CC">
        <w:t>Unit Descriptor</w:t>
      </w:r>
    </w:p>
    <w:p w:rsidR="00000000" w:rsidRPr="007635CC" w:rsidP="007635CC">
      <w:pPr>
        <w:pStyle w:val="BodyText"/>
      </w:pPr>
      <w:r w:rsidRPr="007635CC">
        <w:t>This unit of competency covers the skills and knowledge required to render 3D images using comput</w:t>
      </w:r>
      <w:r w:rsidRPr="007635CC">
        <w:t>er-based software.</w:t>
      </w: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3" w:name="O_341113"/>
      <w:bookmarkEnd w:id="3"/>
      <w:r w:rsidRPr="007635CC">
        <w:t>Application of the Unit</w:t>
      </w:r>
    </w:p>
    <w:p w:rsidR="00000000" w:rsidRPr="007635CC" w:rsidP="007635CC">
      <w:pPr>
        <w:pStyle w:val="BodyText"/>
      </w:pPr>
      <w:r w:rsidRPr="007635CC">
        <w:t xml:space="preserve">This unit applies to designers who use computer-based software to produce rendered images of their design to facilitate construction or for promotional purposes. </w:t>
      </w: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4" w:name="O_341114"/>
      <w:bookmarkEnd w:id="4"/>
      <w:r w:rsidRPr="007635CC">
        <w:t>Licensing/Regula</w:t>
      </w:r>
      <w:r w:rsidRPr="007635CC">
        <w:t>tory Information</w:t>
      </w:r>
    </w:p>
    <w:p w:rsidR="00000000" w:rsidRPr="007635CC" w:rsidP="007635CC">
      <w:pPr>
        <w:pStyle w:val="BodyText"/>
      </w:pPr>
      <w:r w:rsidRPr="007635CC">
        <w:t>Not applicable.</w:t>
      </w: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5" w:name="O_341115"/>
      <w:bookmarkEnd w:id="5"/>
      <w:r w:rsidRPr="007635C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6"/>
        <w:gridCol w:w="5262"/>
      </w:tblGrid>
      <w:tr w:rsidTr="00763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MEM19024A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Use CAD to create and display 3D jewellery and object models</w:t>
            </w:r>
          </w:p>
        </w:tc>
      </w:tr>
    </w:tbl>
    <w:p w:rsidR="00000000" w:rsidRPr="007635CC" w:rsidP="007635CC">
      <w:pPr>
        <w:pStyle w:val="BodyText"/>
      </w:pP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6" w:name="O_341116"/>
      <w:bookmarkEnd w:id="6"/>
      <w:r w:rsidRPr="007635CC">
        <w:t>Employability Skills Information</w:t>
      </w:r>
    </w:p>
    <w:p w:rsidR="00000000" w:rsidRPr="007635CC" w:rsidP="007635CC">
      <w:pPr>
        <w:pStyle w:val="BodyText"/>
      </w:pPr>
      <w:r w:rsidRPr="007635CC">
        <w:t>This unit contains employability skills.</w:t>
      </w: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7" w:name="O_341117"/>
      <w:bookmarkEnd w:id="7"/>
      <w:r w:rsidRPr="007635CC">
        <w:t>Elements and Performance Criteria Pre-Content</w:t>
      </w:r>
    </w:p>
    <w:p w:rsidR="00000000" w:rsidRPr="007635CC" w:rsidP="007635CC">
      <w:pPr>
        <w:pStyle w:val="BodyText"/>
      </w:pPr>
      <w:r w:rsidRPr="007635CC">
        <w:t>Not applicable.</w:t>
      </w: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8" w:name="O_341118"/>
      <w:bookmarkEnd w:id="8"/>
      <w:r w:rsidRPr="007635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5"/>
        <w:gridCol w:w="2438"/>
        <w:gridCol w:w="449"/>
        <w:gridCol w:w="5924"/>
      </w:tblGrid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Analyse rendering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Explain the features of rendering software packages used in the design industry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Analyse the design brief or other reference sources to plan and determine rendering requirements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Select a suitable rendering application to achieve desired appearance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Select rendering software with capability to achieve the desired effects within t</w:t>
            </w:r>
            <w:r w:rsidRPr="007635CC">
              <w:t xml:space="preserve">imeframe and budget 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Confirm selection is in accordance with design brief, system limitations and requirements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Prepare rendering application for desired outcome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Select and apply appropriate image resolutions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Select and apply appropriate image aspect ratio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Select and apply appropriate pixel ratio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Adjust renderer attributes to obtain desired anti-aliasing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Adjust renderer attributes to obtain other desired visual effects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4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Check render integrity and quality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Test and refine render integrity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 xml:space="preserve">Test and re-link any missing images and textures 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Test render times for optimising process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Test alpha channels and opacity matts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Test render layers and passes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5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Optimise images for render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Complete all relevant pre-rendering optimisations tasks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Adjust and refine renderer attributes to optimise render times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Select appropriate file format for output in accordance with the brief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Select appropriate file names and output destinations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6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Render images and save files appropriately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Undertake final rendering processes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Store/archive files</w:t>
            </w:r>
          </w:p>
        </w:tc>
      </w:tr>
      <w:tr w:rsidTr="004E5D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Review completed render to ensure compliance with system and brief</w:t>
            </w:r>
          </w:p>
        </w:tc>
      </w:tr>
    </w:tbl>
    <w:p w:rsidR="00000000" w:rsidRPr="007635CC" w:rsidP="007635CC">
      <w:pPr>
        <w:pStyle w:val="BodyText"/>
      </w:pP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9" w:name="O_341119"/>
      <w:bookmarkEnd w:id="9"/>
      <w:r w:rsidRPr="007635CC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Required knowledge includes:</w:t>
            </w:r>
          </w:p>
          <w:p w:rsidR="00000000" w:rsidRPr="007635CC" w:rsidP="007635CC">
            <w:pPr>
              <w:pStyle w:val="ListBullet"/>
            </w:pPr>
            <w:r w:rsidRPr="007635CC">
              <w:t>3D modelling</w:t>
            </w:r>
          </w:p>
          <w:p w:rsidR="00000000" w:rsidRPr="007635CC" w:rsidP="007635CC">
            <w:pPr>
              <w:pStyle w:val="ListBullet"/>
            </w:pPr>
            <w:r w:rsidRPr="007635CC">
              <w:t>3D animation</w:t>
            </w:r>
          </w:p>
          <w:p w:rsidR="00000000" w:rsidRPr="007635CC" w:rsidP="007635CC">
            <w:pPr>
              <w:pStyle w:val="ListBullet"/>
            </w:pPr>
            <w:r w:rsidRPr="007635CC">
              <w:t>lighting</w:t>
            </w:r>
          </w:p>
          <w:p w:rsidR="00000000" w:rsidRPr="007635CC" w:rsidP="007635CC">
            <w:pPr>
              <w:pStyle w:val="ListBullet"/>
            </w:pPr>
            <w:r w:rsidRPr="007635CC">
              <w:t>shading</w:t>
            </w:r>
          </w:p>
          <w:p w:rsidR="00000000" w:rsidRPr="007635CC" w:rsidP="007635CC">
            <w:pPr>
              <w:pStyle w:val="ListBullet"/>
            </w:pPr>
            <w:r w:rsidRPr="007635CC">
              <w:t>texturing</w:t>
            </w:r>
          </w:p>
          <w:p w:rsidR="00000000" w:rsidRPr="007635CC" w:rsidP="007635CC">
            <w:pPr>
              <w:pStyle w:val="ListBullet"/>
            </w:pPr>
            <w:r w:rsidRPr="007635CC">
              <w:t>rendering principles</w:t>
            </w:r>
          </w:p>
          <w:p w:rsidR="00000000" w:rsidRPr="007635CC" w:rsidP="007635CC">
            <w:pPr>
              <w:pStyle w:val="ListBullet"/>
            </w:pPr>
            <w:r w:rsidRPr="007635CC">
              <w:t>appropriate file sizes and file formats</w:t>
            </w:r>
          </w:p>
          <w:p w:rsidR="00000000" w:rsidRPr="007635CC" w:rsidP="007635CC">
            <w:pPr>
              <w:pStyle w:val="BodyText"/>
            </w:pPr>
            <w:r w:rsidRPr="007635CC">
              <w:t>Required skills include:</w:t>
            </w:r>
          </w:p>
          <w:p w:rsidR="00000000" w:rsidRPr="007635CC" w:rsidP="007635CC">
            <w:pPr>
              <w:pStyle w:val="ListBullet"/>
            </w:pPr>
            <w:r w:rsidRPr="007635CC">
              <w:t>using advanced computer graphics applications</w:t>
            </w:r>
          </w:p>
          <w:p w:rsidR="00000000" w:rsidRPr="007635CC" w:rsidP="007635CC">
            <w:pPr>
              <w:pStyle w:val="ListBullet"/>
            </w:pPr>
            <w:r w:rsidRPr="007635CC">
              <w:t>managing time and resources</w:t>
            </w:r>
          </w:p>
          <w:p w:rsidR="00000000" w:rsidRPr="007635CC" w:rsidP="007635CC">
            <w:pPr>
              <w:pStyle w:val="ListBullet"/>
            </w:pPr>
            <w:r w:rsidRPr="007635CC">
              <w:t>producing original and brief responsive renderings</w:t>
            </w:r>
          </w:p>
          <w:p w:rsidR="00000000" w:rsidRPr="007635CC" w:rsidP="007635CC">
            <w:pPr>
              <w:pStyle w:val="ListBullet"/>
            </w:pPr>
            <w:r w:rsidRPr="007635CC">
              <w:t>communicating effectively with colleagues and clients</w:t>
            </w:r>
          </w:p>
          <w:p w:rsidR="00000000" w:rsidRPr="007635CC" w:rsidP="007635CC">
            <w:pPr>
              <w:pStyle w:val="ListBullet"/>
            </w:pPr>
            <w:r w:rsidRPr="007635CC">
              <w:t xml:space="preserve">scheduling </w:t>
            </w:r>
            <w:r w:rsidRPr="007635CC">
              <w:t>of production components</w:t>
            </w:r>
          </w:p>
          <w:p w:rsidR="00000000" w:rsidRPr="007635CC" w:rsidP="007635CC">
            <w:pPr>
              <w:pStyle w:val="ListBullet"/>
            </w:pPr>
            <w:r w:rsidRPr="007635CC">
              <w:t>using computer networks for rendering</w:t>
            </w:r>
          </w:p>
          <w:p w:rsidR="00000000" w:rsidRPr="007635CC" w:rsidP="007635CC">
            <w:pPr>
              <w:pStyle w:val="ListBullet"/>
            </w:pPr>
            <w:r w:rsidRPr="007635CC">
              <w:t xml:space="preserve">interpreting design briefs </w:t>
            </w:r>
          </w:p>
        </w:tc>
      </w:tr>
    </w:tbl>
    <w:p w:rsidR="00000000" w:rsidRPr="007635CC" w:rsidP="007635CC">
      <w:pPr>
        <w:pStyle w:val="BodyText"/>
      </w:pP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10" w:name="O_341120"/>
      <w:bookmarkEnd w:id="10"/>
      <w:r w:rsidRPr="007635CC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t>A person who demonstrates competency in this unit must be able to produce rendered images which illustrate features of designs.</w:t>
            </w:r>
          </w:p>
        </w:tc>
      </w:tr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Assessors must be satisfied that t</w:t>
            </w:r>
            <w:r w:rsidRPr="007635CC">
              <w:t>he candidate can competently and consistently:</w:t>
            </w:r>
          </w:p>
          <w:p w:rsidR="00000000" w:rsidRPr="007635CC" w:rsidP="007635CC">
            <w:pPr>
              <w:pStyle w:val="ListBullet"/>
            </w:pPr>
            <w:r w:rsidRPr="007635CC">
              <w:t>adhere to design brief requirements</w:t>
            </w:r>
          </w:p>
          <w:p w:rsidR="00000000" w:rsidRPr="007635CC" w:rsidP="007635CC">
            <w:pPr>
              <w:pStyle w:val="ListBullet"/>
            </w:pPr>
            <w:r w:rsidRPr="007635CC">
              <w:t>design and comprehend rendering tasks</w:t>
            </w:r>
          </w:p>
          <w:p w:rsidR="00000000" w:rsidRPr="007635CC" w:rsidP="007635CC">
            <w:pPr>
              <w:pStyle w:val="ListBullet"/>
            </w:pPr>
            <w:r w:rsidRPr="007635CC">
              <w:t>use and refine render components for best performance</w:t>
            </w:r>
          </w:p>
          <w:p w:rsidR="00000000" w:rsidRPr="007635CC" w:rsidP="007635CC">
            <w:pPr>
              <w:pStyle w:val="ListBullet"/>
            </w:pPr>
            <w:r w:rsidRPr="007635CC">
              <w:t>adhere to systems requirements in relation to file sizes and formats</w:t>
            </w:r>
          </w:p>
          <w:p w:rsidR="00000000" w:rsidP="007635CC">
            <w:pPr>
              <w:pStyle w:val="ListBullet"/>
              <w:rPr>
                <w:lang w:val="en-NZ"/>
              </w:rPr>
            </w:pPr>
            <w:r w:rsidRPr="007635CC">
              <w:t>store rendered components in an organised manner for any further use.</w:t>
            </w:r>
          </w:p>
        </w:tc>
      </w:tr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ListBullet"/>
            </w:pPr>
            <w:r w:rsidRPr="007635CC">
              <w:t>Assessment may occur on the job or in an appropriately simulated environment. Access is required to real or appropriately simulated sit</w:t>
            </w:r>
            <w:r w:rsidRPr="007635CC">
              <w:t>uations, including work areas, materials and equipment, and to information on workplace practices and OHS practices.</w:t>
            </w:r>
          </w:p>
          <w:p w:rsidR="00000000" w:rsidRPr="007635CC" w:rsidP="007635CC">
            <w:pPr>
              <w:pStyle w:val="ListBullet"/>
            </w:pPr>
            <w:r w:rsidRPr="007635CC">
              <w:t>Where applicable, reasonable adjustment must be made to work environments and training situations to accommodate ethnicity, age, gender, de</w:t>
            </w:r>
            <w:r w:rsidRPr="007635CC">
              <w:t>mographics and disability.</w:t>
            </w:r>
          </w:p>
          <w:p w:rsidR="00000000" w:rsidRPr="007635CC" w:rsidP="007635CC">
            <w:pPr>
              <w:pStyle w:val="ListBullet"/>
            </w:pPr>
            <w:r w:rsidRPr="007635CC">
              <w:t>Access must be provided to appropriate learning and/or assessment support when required. Where applicable, physical resources should include equipment modified for people with disabilities.</w:t>
            </w:r>
          </w:p>
          <w:p w:rsidR="00000000" w:rsidRPr="007635CC" w:rsidP="007635CC">
            <w:pPr>
              <w:pStyle w:val="ListBullet"/>
            </w:pPr>
            <w:r w:rsidRPr="007635CC">
              <w:t xml:space="preserve">Assessment requires access to relevant </w:t>
            </w:r>
            <w:r w:rsidRPr="007635CC">
              <w:t>computer hardware and 3D software, as well as models and/or scenes to be rendered. These may include:</w:t>
            </w:r>
          </w:p>
          <w:p w:rsidR="00000000" w:rsidRPr="007635CC" w:rsidP="007635CC">
            <w:pPr>
              <w:pStyle w:val="ListBullet2"/>
            </w:pPr>
            <w:r w:rsidRPr="007635CC">
              <w:t>computer workstation</w:t>
            </w:r>
          </w:p>
          <w:p w:rsidR="00000000" w:rsidRPr="007635CC" w:rsidP="007635CC">
            <w:pPr>
              <w:pStyle w:val="ListBullet2"/>
            </w:pPr>
            <w:r w:rsidRPr="007635CC">
              <w:t>3D animation software</w:t>
            </w:r>
          </w:p>
          <w:p w:rsidR="00000000" w:rsidRPr="007635CC" w:rsidP="007635CC">
            <w:pPr>
              <w:pStyle w:val="ListBullet2"/>
            </w:pPr>
            <w:r w:rsidRPr="007635CC">
              <w:t>storyboard/script</w:t>
            </w:r>
          </w:p>
          <w:p w:rsidR="00000000" w:rsidRPr="007635CC" w:rsidP="007635CC">
            <w:pPr>
              <w:pStyle w:val="ListBullet2"/>
            </w:pPr>
            <w:r w:rsidRPr="007635CC">
              <w:t>rendering software</w:t>
            </w:r>
          </w:p>
          <w:p w:rsidR="00000000" w:rsidRPr="007635CC" w:rsidP="007635CC">
            <w:pPr>
              <w:pStyle w:val="ListBullet2"/>
            </w:pPr>
            <w:r w:rsidRPr="007635CC">
              <w:t>input device (e.g. stylist tablet, keyboard and mouse)</w:t>
            </w:r>
          </w:p>
          <w:p w:rsidR="00000000" w:rsidRPr="007635CC" w:rsidP="007635CC">
            <w:pPr>
              <w:pStyle w:val="ListBullet2"/>
            </w:pPr>
            <w:r w:rsidRPr="007635CC">
              <w:t>output device (e.g. monitor, TV, printer and speakers)</w:t>
            </w:r>
          </w:p>
          <w:p w:rsidR="00000000" w:rsidRPr="007635CC" w:rsidP="007635CC">
            <w:pPr>
              <w:pStyle w:val="ListBullet2"/>
            </w:pPr>
            <w:r w:rsidRPr="007635CC">
              <w:t>style shots</w:t>
            </w:r>
          </w:p>
          <w:p w:rsidR="00000000" w:rsidP="007635CC">
            <w:pPr>
              <w:pStyle w:val="ListBullet2"/>
              <w:rPr>
                <w:lang w:val="en-NZ"/>
              </w:rPr>
            </w:pPr>
            <w:r w:rsidRPr="007635CC">
              <w:t>rendering briefs/specifications and schedules.</w:t>
            </w:r>
          </w:p>
        </w:tc>
      </w:tr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ListBullet"/>
            </w:pPr>
            <w:r w:rsidRPr="007635CC">
              <w:t>Assessment must satisfy the endorsed Assessment Guidelines of the MEM05 Metal and Engineering Training Package.</w:t>
            </w:r>
          </w:p>
          <w:p w:rsidR="00000000" w:rsidRPr="007635CC" w:rsidP="007635CC">
            <w:pPr>
              <w:pStyle w:val="ListBullet"/>
            </w:pPr>
            <w:r w:rsidRPr="007635CC">
              <w:t>Assessment methods must confirm consistency and accuracy of performance (over time and in a range of workplace relevant contexts) together with application of underpinning knowledge.</w:t>
            </w:r>
          </w:p>
          <w:p w:rsidR="00000000" w:rsidRPr="007635CC" w:rsidP="007635CC">
            <w:pPr>
              <w:pStyle w:val="ListBullet"/>
            </w:pPr>
            <w:r w:rsidRPr="007635CC">
              <w:t>Assessment methods must be by direct observation of tasks and include que</w:t>
            </w:r>
            <w:r w:rsidRPr="007635CC">
              <w:t>stioning on underpinning knowledge to ensure its correct interpretation and application.</w:t>
            </w:r>
          </w:p>
          <w:p w:rsidR="00000000" w:rsidRPr="007635CC" w:rsidP="007635CC">
            <w:pPr>
              <w:pStyle w:val="ListBullet"/>
            </w:pPr>
            <w:r w:rsidRPr="007635CC">
              <w:t>Assessment may be applied under project-related conditions (real or simulated) and require evidence of process.</w:t>
            </w:r>
          </w:p>
          <w:p w:rsidR="00000000" w:rsidRPr="007635CC" w:rsidP="007635CC">
            <w:pPr>
              <w:pStyle w:val="ListBullet"/>
            </w:pPr>
            <w:r w:rsidRPr="007635CC">
              <w:t>Assessment must confirm a reasonable inference that com</w:t>
            </w:r>
            <w:r w:rsidRPr="007635CC">
              <w:t>petency is able not only to be satisfied under the particular circumstance, but is able to be transferred to other circumstances.</w:t>
            </w:r>
          </w:p>
          <w:p w:rsidR="00000000" w:rsidP="007635CC">
            <w:pPr>
              <w:pStyle w:val="ListBullet"/>
              <w:rPr>
                <w:lang w:val="en-NZ"/>
              </w:rPr>
            </w:pPr>
            <w:r w:rsidRPr="007635CC">
              <w:t>Assessment may be in conjunction with assessment of other units of competency where required.</w:t>
            </w:r>
          </w:p>
        </w:tc>
      </w:tr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>Guidance information for assess</w:t>
            </w:r>
            <w:r w:rsidRPr="007635CC">
              <w:rPr>
                <w:rStyle w:val="SpecialBold"/>
              </w:rPr>
              <w:t>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Assessment processes and techniques must be culturally appropriate and appropriate to the language and literacy capacity of the candidate and the work being performed.</w:t>
            </w:r>
          </w:p>
        </w:tc>
      </w:tr>
    </w:tbl>
    <w:p w:rsidR="00000000" w:rsidRPr="007635CC" w:rsidP="007635CC">
      <w:pPr>
        <w:pStyle w:val="BodyText"/>
      </w:pP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11" w:name="O_341121"/>
      <w:bookmarkEnd w:id="11"/>
      <w:r w:rsidRPr="007635CC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>Planning tasks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Planning tasks may include:</w:t>
            </w:r>
          </w:p>
          <w:p w:rsidR="00000000" w:rsidRPr="007635CC" w:rsidP="007635CC">
            <w:pPr>
              <w:pStyle w:val="ListBullet"/>
            </w:pPr>
            <w:r w:rsidRPr="007635CC">
              <w:t>research</w:t>
            </w:r>
          </w:p>
          <w:p w:rsidR="00000000" w:rsidRPr="007635CC" w:rsidP="007635CC">
            <w:pPr>
              <w:pStyle w:val="ListBullet"/>
            </w:pPr>
            <w:r w:rsidRPr="007635CC">
              <w:t>production planning</w:t>
            </w:r>
          </w:p>
          <w:p w:rsidR="00000000" w:rsidRPr="007635CC" w:rsidP="007635CC">
            <w:pPr>
              <w:pStyle w:val="ListBullet"/>
            </w:pPr>
            <w:r w:rsidRPr="007635CC">
              <w:t>production management</w:t>
            </w:r>
          </w:p>
          <w:p w:rsidR="00000000" w:rsidRPr="007635CC" w:rsidP="007635CC">
            <w:pPr>
              <w:pStyle w:val="ListBullet"/>
            </w:pPr>
            <w:r w:rsidRPr="007635CC">
              <w:t>team discussions</w:t>
            </w:r>
          </w:p>
          <w:p w:rsidR="00000000" w:rsidRPr="007635CC" w:rsidP="007635CC">
            <w:pPr>
              <w:pStyle w:val="ListBullet"/>
            </w:pPr>
            <w:r w:rsidRPr="007635CC">
              <w:t>lighting</w:t>
            </w:r>
          </w:p>
          <w:p w:rsidR="00000000" w:rsidRPr="007635CC" w:rsidP="007635CC">
            <w:pPr>
              <w:pStyle w:val="ListBullet"/>
            </w:pPr>
            <w:r w:rsidRPr="007635CC">
              <w:t>texturing</w:t>
            </w:r>
          </w:p>
          <w:p w:rsidR="00000000" w:rsidRPr="007635CC" w:rsidP="007635CC">
            <w:pPr>
              <w:pStyle w:val="ListBullet"/>
            </w:pPr>
            <w:r w:rsidRPr="007635CC">
              <w:t>shading</w:t>
            </w:r>
          </w:p>
          <w:p w:rsidR="00000000" w:rsidP="007635CC">
            <w:pPr>
              <w:pStyle w:val="ListBullet"/>
              <w:rPr>
                <w:lang w:val="en-NZ"/>
              </w:rPr>
            </w:pPr>
            <w:r w:rsidRPr="007635CC">
              <w:t>networking</w:t>
            </w:r>
          </w:p>
        </w:tc>
      </w:tr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>Pre-rendering optimisation tasks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Pre-rendering optimisation tasks may include:</w:t>
            </w:r>
          </w:p>
          <w:p w:rsidR="00000000" w:rsidRPr="007635CC" w:rsidP="007635CC">
            <w:pPr>
              <w:pStyle w:val="ListBullet"/>
            </w:pPr>
            <w:r w:rsidRPr="007635CC">
              <w:t>selection of most appropriate renderers for specific outcomes</w:t>
            </w:r>
          </w:p>
          <w:p w:rsidR="00000000" w:rsidRPr="007635CC" w:rsidP="007635CC">
            <w:pPr>
              <w:pStyle w:val="ListBullet"/>
            </w:pPr>
            <w:r w:rsidRPr="007635CC">
              <w:t>assessi</w:t>
            </w:r>
            <w:r w:rsidRPr="007635CC">
              <w:t>ng options with key personnel</w:t>
            </w:r>
          </w:p>
          <w:p w:rsidR="00000000" w:rsidRPr="007635CC" w:rsidP="007635CC">
            <w:pPr>
              <w:pStyle w:val="ListBullet"/>
            </w:pPr>
            <w:r w:rsidRPr="007635CC">
              <w:t xml:space="preserve">deleting any unnecessary geometry and components </w:t>
            </w:r>
          </w:p>
          <w:p w:rsidR="00000000" w:rsidRPr="007635CC" w:rsidP="007635CC">
            <w:pPr>
              <w:pStyle w:val="ListBullet"/>
            </w:pPr>
            <w:r w:rsidRPr="007635CC">
              <w:t>preparing renderers attributes</w:t>
            </w:r>
          </w:p>
          <w:p w:rsidR="00000000" w:rsidRPr="007635CC" w:rsidP="007635CC">
            <w:pPr>
              <w:pStyle w:val="ListBullet"/>
            </w:pPr>
            <w:r w:rsidRPr="007635CC">
              <w:t>preparing layer/pass control</w:t>
            </w:r>
          </w:p>
          <w:p w:rsidR="00000000" w:rsidRPr="007635CC" w:rsidP="007635CC">
            <w:pPr>
              <w:pStyle w:val="ListBullet"/>
            </w:pPr>
            <w:r w:rsidRPr="007635CC">
              <w:t>preparing opacity mattes and alpha channels</w:t>
            </w:r>
          </w:p>
          <w:p w:rsidR="00000000" w:rsidRPr="007635CC" w:rsidP="007635CC">
            <w:pPr>
              <w:pStyle w:val="ListBullet"/>
            </w:pPr>
            <w:r w:rsidRPr="007635CC">
              <w:t>testing and diagnosing rendering issues</w:t>
            </w:r>
          </w:p>
          <w:p w:rsidR="00000000" w:rsidRPr="007635CC" w:rsidP="007635CC">
            <w:pPr>
              <w:pStyle w:val="ListBullet"/>
            </w:pPr>
            <w:r w:rsidRPr="007635CC">
              <w:t>optimising and refining for best render performance</w:t>
            </w:r>
          </w:p>
          <w:p w:rsidR="00000000" w:rsidRPr="007635CC" w:rsidP="007635CC">
            <w:pPr>
              <w:pStyle w:val="ListBullet"/>
            </w:pPr>
            <w:r w:rsidRPr="007635CC">
              <w:t>rendering</w:t>
            </w:r>
          </w:p>
          <w:p w:rsidR="00000000" w:rsidP="007635CC">
            <w:pPr>
              <w:pStyle w:val="ListBullet"/>
              <w:rPr>
                <w:lang w:val="en-NZ"/>
              </w:rPr>
            </w:pPr>
            <w:r w:rsidRPr="007635CC">
              <w:t>organisation of output</w:t>
            </w:r>
          </w:p>
        </w:tc>
      </w:tr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>Equipment and media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Equipment and media may include:</w:t>
            </w:r>
          </w:p>
          <w:p w:rsidR="00000000" w:rsidRPr="007635CC" w:rsidP="007635CC">
            <w:pPr>
              <w:pStyle w:val="ListBullet"/>
            </w:pPr>
            <w:r w:rsidRPr="007635CC">
              <w:t>computer workstation</w:t>
            </w:r>
          </w:p>
          <w:p w:rsidR="00000000" w:rsidRPr="007635CC" w:rsidP="007635CC">
            <w:pPr>
              <w:pStyle w:val="ListBullet"/>
            </w:pPr>
            <w:r w:rsidRPr="007635CC">
              <w:t>ergonomic furniture</w:t>
            </w:r>
          </w:p>
          <w:p w:rsidR="00000000" w:rsidRPr="007635CC" w:rsidP="007635CC">
            <w:pPr>
              <w:pStyle w:val="ListBullet"/>
            </w:pPr>
            <w:r w:rsidRPr="007635CC">
              <w:t>3D animation software</w:t>
            </w:r>
          </w:p>
          <w:p w:rsidR="00000000" w:rsidRPr="007635CC" w:rsidP="007635CC">
            <w:pPr>
              <w:pStyle w:val="ListBullet"/>
            </w:pPr>
            <w:r w:rsidRPr="007635CC">
              <w:t>rendering software</w:t>
            </w:r>
          </w:p>
          <w:p w:rsidR="00000000" w:rsidRPr="007635CC" w:rsidP="007635CC">
            <w:pPr>
              <w:pStyle w:val="ListBullet"/>
            </w:pPr>
            <w:r w:rsidRPr="007635CC">
              <w:t>render network distribution softwa</w:t>
            </w:r>
            <w:r w:rsidRPr="007635CC">
              <w:t>re</w:t>
            </w:r>
          </w:p>
          <w:p w:rsidR="00000000" w:rsidRPr="007635CC" w:rsidP="007635CC">
            <w:pPr>
              <w:pStyle w:val="ListBullet"/>
            </w:pPr>
            <w:r w:rsidRPr="007635CC">
              <w:t>hub/s</w:t>
            </w:r>
          </w:p>
          <w:p w:rsidR="00000000" w:rsidRPr="007635CC" w:rsidP="007635CC">
            <w:pPr>
              <w:pStyle w:val="ListBullet"/>
            </w:pPr>
            <w:r w:rsidRPr="007635CC">
              <w:t>switches</w:t>
            </w:r>
          </w:p>
          <w:p w:rsidR="00000000" w:rsidRPr="007635CC" w:rsidP="007635CC">
            <w:pPr>
              <w:pStyle w:val="ListBullet"/>
            </w:pPr>
            <w:r w:rsidRPr="007635CC">
              <w:t>input device (e.g. stylist tablet, keyboard and mouse)</w:t>
            </w:r>
          </w:p>
          <w:p w:rsidR="00000000" w:rsidRPr="007635CC" w:rsidP="007635CC">
            <w:pPr>
              <w:pStyle w:val="ListBullet"/>
            </w:pPr>
            <w:r w:rsidRPr="007635CC">
              <w:t>output device (e.g. monitor, TV, printer and speakers)</w:t>
            </w:r>
          </w:p>
          <w:p w:rsidR="00000000" w:rsidP="007635CC">
            <w:pPr>
              <w:pStyle w:val="ListBullet"/>
              <w:rPr>
                <w:lang w:val="en-NZ"/>
              </w:rPr>
            </w:pPr>
            <w:r w:rsidRPr="007635CC">
              <w:t>render farm</w:t>
            </w:r>
          </w:p>
        </w:tc>
      </w:tr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>Relevant personnel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>Relevant personnel may include:</w:t>
            </w:r>
          </w:p>
          <w:p w:rsidR="00000000" w:rsidRPr="007635CC" w:rsidP="007635CC">
            <w:pPr>
              <w:pStyle w:val="ListBullet"/>
            </w:pPr>
            <w:r w:rsidRPr="007635CC">
              <w:t>designer</w:t>
            </w:r>
          </w:p>
          <w:p w:rsidR="00000000" w:rsidRPr="007635CC" w:rsidP="007635CC">
            <w:pPr>
              <w:pStyle w:val="ListBullet"/>
            </w:pPr>
            <w:r w:rsidRPr="007635CC">
              <w:t>modeller</w:t>
            </w:r>
          </w:p>
          <w:p w:rsidR="00000000" w:rsidRPr="007635CC" w:rsidP="007635CC">
            <w:pPr>
              <w:pStyle w:val="ListBullet"/>
            </w:pPr>
            <w:r w:rsidRPr="007635CC">
              <w:t>texturer</w:t>
            </w:r>
          </w:p>
          <w:p w:rsidR="00000000" w:rsidRPr="007635CC" w:rsidP="007635CC">
            <w:pPr>
              <w:pStyle w:val="ListBullet"/>
            </w:pPr>
            <w:r w:rsidRPr="007635CC">
              <w:t>animator</w:t>
            </w:r>
          </w:p>
          <w:p w:rsidR="00000000" w:rsidRPr="007635CC" w:rsidP="007635CC">
            <w:pPr>
              <w:pStyle w:val="ListBullet"/>
            </w:pPr>
            <w:r w:rsidRPr="007635CC">
              <w:t>programmer</w:t>
            </w:r>
          </w:p>
          <w:p w:rsidR="00000000" w:rsidRPr="007635CC" w:rsidP="007635CC">
            <w:pPr>
              <w:pStyle w:val="ListBullet"/>
            </w:pPr>
            <w:r w:rsidRPr="007635CC">
              <w:t>technical director</w:t>
            </w:r>
          </w:p>
          <w:p w:rsidR="00000000" w:rsidP="007635CC">
            <w:pPr>
              <w:pStyle w:val="ListBullet"/>
              <w:rPr>
                <w:lang w:val="en-NZ"/>
              </w:rPr>
            </w:pPr>
            <w:r w:rsidRPr="007635CC">
              <w:t>systems support officer</w:t>
            </w:r>
          </w:p>
        </w:tc>
      </w:tr>
      <w:tr w:rsidTr="007635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CC">
            <w:pPr>
              <w:pStyle w:val="BodyText"/>
              <w:rPr>
                <w:lang w:val="en-NZ"/>
              </w:rPr>
            </w:pPr>
            <w:r w:rsidRPr="007635CC">
              <w:rPr>
                <w:rStyle w:val="SpecialBold"/>
              </w:rPr>
              <w:t xml:space="preserve">Software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CC" w:rsidP="007635CC">
            <w:pPr>
              <w:pStyle w:val="BodyText"/>
            </w:pPr>
            <w:r w:rsidRPr="007635CC">
              <w:t xml:space="preserve">Software may include, but is not limited to: </w:t>
            </w:r>
          </w:p>
          <w:p w:rsidR="00000000" w:rsidRPr="007635CC" w:rsidP="007635CC">
            <w:pPr>
              <w:pStyle w:val="ListBullet"/>
            </w:pPr>
            <w:r w:rsidRPr="007635CC">
              <w:t>3D Studio Max</w:t>
            </w:r>
          </w:p>
          <w:p w:rsidR="00000000" w:rsidRPr="007635CC" w:rsidP="007635CC">
            <w:pPr>
              <w:pStyle w:val="ListBullet"/>
            </w:pPr>
            <w:r w:rsidRPr="007635CC">
              <w:t xml:space="preserve">Animator Pro </w:t>
            </w:r>
          </w:p>
          <w:p w:rsidR="00000000" w:rsidRPr="007635CC" w:rsidP="007635CC">
            <w:pPr>
              <w:pStyle w:val="ListBullet"/>
            </w:pPr>
            <w:r w:rsidRPr="007635CC">
              <w:t>AutoCAD</w:t>
            </w:r>
          </w:p>
          <w:p w:rsidR="00000000" w:rsidRPr="007635CC" w:rsidP="007635CC">
            <w:pPr>
              <w:pStyle w:val="ListBullet"/>
            </w:pPr>
            <w:r w:rsidRPr="007635CC">
              <w:t>AutoCAD Revit 9</w:t>
            </w:r>
          </w:p>
          <w:p w:rsidR="00000000" w:rsidRPr="007635CC" w:rsidP="007635CC">
            <w:pPr>
              <w:pStyle w:val="ListBullet"/>
            </w:pPr>
            <w:r w:rsidRPr="007635CC">
              <w:t>Blender</w:t>
            </w:r>
          </w:p>
          <w:p w:rsidR="00000000" w:rsidRPr="007635CC" w:rsidP="007635CC">
            <w:pPr>
              <w:pStyle w:val="ListBullet"/>
            </w:pPr>
            <w:r w:rsidRPr="007635CC">
              <w:t>Cinema 4D</w:t>
            </w:r>
          </w:p>
          <w:p w:rsidR="00000000" w:rsidRPr="007635CC" w:rsidP="007635CC">
            <w:pPr>
              <w:pStyle w:val="ListBullet"/>
            </w:pPr>
            <w:r w:rsidRPr="007635CC">
              <w:t>Combustion</w:t>
            </w:r>
          </w:p>
          <w:p w:rsidR="00000000" w:rsidRPr="007635CC" w:rsidP="007635CC">
            <w:pPr>
              <w:pStyle w:val="ListBullet"/>
            </w:pPr>
            <w:r w:rsidRPr="007635CC">
              <w:t>CorelDraw</w:t>
            </w:r>
          </w:p>
          <w:p w:rsidR="00000000" w:rsidRPr="007635CC" w:rsidP="007635CC">
            <w:pPr>
              <w:pStyle w:val="ListBullet"/>
            </w:pPr>
            <w:r w:rsidRPr="007635CC">
              <w:t>Electric Image</w:t>
            </w:r>
          </w:p>
          <w:p w:rsidR="00000000" w:rsidRPr="007635CC" w:rsidP="007635CC">
            <w:pPr>
              <w:pStyle w:val="ListBullet"/>
            </w:pPr>
            <w:r w:rsidRPr="007635CC">
              <w:t xml:space="preserve">Form Z </w:t>
            </w:r>
          </w:p>
          <w:p w:rsidR="00000000" w:rsidRPr="007635CC" w:rsidP="007635CC">
            <w:pPr>
              <w:pStyle w:val="ListBullet"/>
            </w:pPr>
            <w:r w:rsidRPr="007635CC">
              <w:t>Houdini</w:t>
            </w:r>
          </w:p>
          <w:p w:rsidR="00000000" w:rsidRPr="007635CC" w:rsidP="007635CC">
            <w:pPr>
              <w:pStyle w:val="ListBullet"/>
            </w:pPr>
            <w:r w:rsidRPr="007635CC">
              <w:t>Illustrator</w:t>
            </w:r>
          </w:p>
          <w:p w:rsidR="00000000" w:rsidRPr="007635CC" w:rsidP="007635CC">
            <w:pPr>
              <w:pStyle w:val="ListBullet"/>
            </w:pPr>
            <w:r w:rsidRPr="007635CC">
              <w:t>Lightwave</w:t>
            </w:r>
          </w:p>
          <w:p w:rsidR="00000000" w:rsidRPr="007635CC" w:rsidP="007635CC">
            <w:pPr>
              <w:pStyle w:val="ListBullet"/>
            </w:pPr>
            <w:r w:rsidRPr="007635CC">
              <w:t>Maya</w:t>
            </w:r>
          </w:p>
          <w:p w:rsidR="00000000" w:rsidRPr="007635CC" w:rsidP="007635CC">
            <w:pPr>
              <w:pStyle w:val="ListBullet"/>
            </w:pPr>
            <w:r w:rsidRPr="007635CC">
              <w:t>Pixie</w:t>
            </w:r>
          </w:p>
          <w:p w:rsidR="00000000" w:rsidRPr="007635CC" w:rsidP="007635CC">
            <w:pPr>
              <w:pStyle w:val="ListBullet"/>
            </w:pPr>
            <w:r w:rsidRPr="007635CC">
              <w:t>POV-Ray</w:t>
            </w:r>
          </w:p>
          <w:p w:rsidR="00000000" w:rsidRPr="007635CC" w:rsidP="007635CC">
            <w:pPr>
              <w:pStyle w:val="ListBullet"/>
            </w:pPr>
            <w:r w:rsidRPr="007635CC">
              <w:t>Renderman</w:t>
            </w:r>
          </w:p>
          <w:p w:rsidR="00000000" w:rsidRPr="007635CC" w:rsidP="007635CC">
            <w:pPr>
              <w:pStyle w:val="ListBullet"/>
            </w:pPr>
            <w:r w:rsidRPr="007635CC">
              <w:t>Rhino</w:t>
            </w:r>
          </w:p>
          <w:p w:rsidR="00000000" w:rsidRPr="007635CC" w:rsidP="007635CC">
            <w:pPr>
              <w:pStyle w:val="ListBullet"/>
            </w:pPr>
            <w:r w:rsidRPr="007635CC">
              <w:t xml:space="preserve">Photoshop </w:t>
            </w:r>
          </w:p>
          <w:p w:rsidR="00000000" w:rsidRPr="007635CC" w:rsidP="007635CC">
            <w:pPr>
              <w:pStyle w:val="ListBullet"/>
            </w:pPr>
            <w:r w:rsidRPr="007635CC">
              <w:t>Shake</w:t>
            </w:r>
          </w:p>
          <w:p w:rsidR="00000000" w:rsidRPr="007635CC" w:rsidP="007635CC">
            <w:pPr>
              <w:pStyle w:val="ListBullet"/>
            </w:pPr>
            <w:r w:rsidRPr="007635CC">
              <w:t>Soft Image/XSI</w:t>
            </w:r>
          </w:p>
          <w:p w:rsidR="00000000" w:rsidRPr="007635CC" w:rsidP="007635CC">
            <w:pPr>
              <w:pStyle w:val="ListBullet"/>
            </w:pPr>
            <w:r w:rsidRPr="007635CC">
              <w:t>Z Brush</w:t>
            </w:r>
          </w:p>
        </w:tc>
      </w:tr>
    </w:tbl>
    <w:p w:rsidR="00000000" w:rsidRPr="007635CC" w:rsidP="007635CC">
      <w:pPr>
        <w:pStyle w:val="BodyText"/>
      </w:pP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12" w:name="O_341122"/>
      <w:bookmarkEnd w:id="12"/>
      <w:r w:rsidRPr="007635CC">
        <w:t>Unit Sector(s)</w:t>
      </w:r>
    </w:p>
    <w:p w:rsidR="00000000" w:rsidRPr="007635CC" w:rsidP="007635CC">
      <w:pPr>
        <w:pStyle w:val="BodyText"/>
      </w:pPr>
      <w:r w:rsidRPr="007635CC">
        <w:t>Jewellery and horological</w:t>
      </w:r>
    </w:p>
    <w:p w:rsidR="00000000" w:rsidRPr="007635CC" w:rsidP="007635CC">
      <w:pPr>
        <w:pStyle w:val="AllowPageBreak"/>
      </w:pPr>
    </w:p>
    <w:p w:rsidR="00000000" w:rsidRPr="007635CC" w:rsidP="007635CC">
      <w:pPr>
        <w:pStyle w:val="Heading1"/>
      </w:pPr>
      <w:bookmarkStart w:id="13" w:name="O_341123"/>
      <w:bookmarkEnd w:id="13"/>
      <w:r w:rsidRPr="007635CC">
        <w:t>Custom Content Section</w:t>
      </w:r>
    </w:p>
    <w:p w:rsidR="00000000" w:rsidRPr="007635CC" w:rsidP="007635CC">
      <w:pPr>
        <w:pStyle w:val="BodyText"/>
      </w:pPr>
      <w:r w:rsidRPr="007635CC">
        <w:t>Not applicable.</w:t>
      </w:r>
    </w:p>
    <w:p w:rsidR="00000000" w:rsidRPr="007635CC" w:rsidP="007635CC"/>
    <w:sectPr w:rsidSect="007635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5DC1" w:rsidP="004E5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C1" w:rsidP="00763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5DC1" w:rsidP="00763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E5DC1" w:rsidP="007635C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5DC1" w:rsidP="004E5DC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C1" w:rsidP="00763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MEM19042A Render images using computer graphics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E5DC1" w:rsidP="007635C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0D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EC3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581A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63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5CC"/>
  </w:style>
  <w:style w:type="character" w:customStyle="1" w:styleId="Heading1Char">
    <w:name w:val="Heading 1 Char"/>
    <w:link w:val="Heading1"/>
    <w:rsid w:val="00763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5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635C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63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635C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635C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635CC"/>
    <w:rPr>
      <w:b/>
      <w:spacing w:val="0"/>
    </w:rPr>
  </w:style>
  <w:style w:type="paragraph" w:styleId="ListBullet2">
    <w:name w:val="List Bullet 2"/>
    <w:basedOn w:val="List2"/>
    <w:rsid w:val="007635C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63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63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635C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3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763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63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63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63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63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5C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635C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635C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63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3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63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5C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63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635CC"/>
    <w:rPr>
      <w:i/>
    </w:rPr>
  </w:style>
  <w:style w:type="paragraph" w:styleId="Caption">
    <w:name w:val="caption"/>
    <w:basedOn w:val="BodyText"/>
    <w:next w:val="Normal"/>
    <w:qFormat/>
    <w:rsid w:val="00763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5CC"/>
  </w:style>
  <w:style w:type="paragraph" w:styleId="TableofFigures">
    <w:name w:val="table of figures"/>
    <w:basedOn w:val="Normal"/>
    <w:next w:val="Normal"/>
    <w:semiHidden/>
    <w:rsid w:val="00763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5CC"/>
    <w:pPr>
      <w:numPr>
        <w:numId w:val="11"/>
      </w:numPr>
    </w:pPr>
  </w:style>
  <w:style w:type="character" w:customStyle="1" w:styleId="WingdingSymbols">
    <w:name w:val="Wingding Symbols"/>
    <w:rsid w:val="007635CC"/>
    <w:rPr>
      <w:rFonts w:ascii="Wingdings" w:hAnsi="Wingdings"/>
    </w:rPr>
  </w:style>
  <w:style w:type="paragraph" w:customStyle="1" w:styleId="TableHeading">
    <w:name w:val="Table Heading"/>
    <w:basedOn w:val="HeadingBase"/>
    <w:rsid w:val="00763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5CC"/>
    <w:rPr>
      <w:color w:val="0033CC"/>
      <w:u w:val="none"/>
    </w:rPr>
  </w:style>
  <w:style w:type="paragraph" w:customStyle="1" w:styleId="BodyTextRight">
    <w:name w:val="Body Text Right"/>
    <w:basedOn w:val="BodyText"/>
    <w:rsid w:val="00763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5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635C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635CC"/>
    <w:rPr>
      <w:sz w:val="32"/>
    </w:rPr>
  </w:style>
  <w:style w:type="paragraph" w:customStyle="1" w:styleId="HeadingProcedure">
    <w:name w:val="Heading Procedure"/>
    <w:basedOn w:val="HeadingBase"/>
    <w:next w:val="Normal"/>
    <w:rsid w:val="00763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5CC"/>
    <w:pPr>
      <w:spacing w:before="60" w:after="60"/>
    </w:pPr>
  </w:style>
  <w:style w:type="paragraph" w:styleId="ListContinue">
    <w:name w:val="List Continue"/>
    <w:basedOn w:val="List"/>
    <w:rsid w:val="007635CC"/>
    <w:pPr>
      <w:ind w:firstLine="0"/>
    </w:pPr>
  </w:style>
  <w:style w:type="paragraph" w:customStyle="1" w:styleId="ListNote">
    <w:name w:val="List Note"/>
    <w:basedOn w:val="List"/>
    <w:rsid w:val="00763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635CC"/>
    <w:rPr>
      <w:rFonts w:ascii="Courier New" w:hAnsi="Courier New"/>
    </w:rPr>
  </w:style>
  <w:style w:type="paragraph" w:customStyle="1" w:styleId="NoteBullet">
    <w:name w:val="Note Bullet"/>
    <w:basedOn w:val="Note"/>
    <w:rsid w:val="00763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5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3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5C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635CC"/>
    <w:rPr>
      <w:b/>
      <w:smallCaps/>
    </w:rPr>
  </w:style>
  <w:style w:type="paragraph" w:customStyle="1" w:styleId="TableListNumber">
    <w:name w:val="Table List Number"/>
    <w:basedOn w:val="ListNumber"/>
    <w:rsid w:val="00763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5CC"/>
    <w:pPr>
      <w:numPr>
        <w:numId w:val="9"/>
      </w:numPr>
    </w:pPr>
  </w:style>
  <w:style w:type="paragraph" w:customStyle="1" w:styleId="ListAlpha2">
    <w:name w:val="List Alpha 2"/>
    <w:basedOn w:val="List2"/>
    <w:rsid w:val="007635CC"/>
    <w:pPr>
      <w:numPr>
        <w:numId w:val="8"/>
      </w:numPr>
    </w:pPr>
  </w:style>
  <w:style w:type="paragraph" w:styleId="List2">
    <w:name w:val="List 2"/>
    <w:basedOn w:val="BodyText"/>
    <w:rsid w:val="00763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5C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5CC"/>
    <w:pPr>
      <w:numPr>
        <w:numId w:val="3"/>
      </w:numPr>
    </w:pPr>
  </w:style>
  <w:style w:type="paragraph" w:styleId="ListBullet5">
    <w:name w:val="List Bullet 5"/>
    <w:basedOn w:val="List5"/>
    <w:rsid w:val="007635CC"/>
    <w:pPr>
      <w:numPr>
        <w:numId w:val="4"/>
      </w:numPr>
    </w:pPr>
  </w:style>
  <w:style w:type="paragraph" w:styleId="ListContinue2">
    <w:name w:val="List Continue 2"/>
    <w:basedOn w:val="List2"/>
    <w:rsid w:val="007635CC"/>
    <w:pPr>
      <w:ind w:firstLine="0"/>
    </w:pPr>
  </w:style>
  <w:style w:type="paragraph" w:styleId="ListContinue3">
    <w:name w:val="List Continue 3"/>
    <w:basedOn w:val="List3"/>
    <w:rsid w:val="007635CC"/>
    <w:pPr>
      <w:ind w:left="1021" w:firstLine="0"/>
    </w:pPr>
  </w:style>
  <w:style w:type="paragraph" w:styleId="ListContinue4">
    <w:name w:val="List Continue 4"/>
    <w:basedOn w:val="List4"/>
    <w:rsid w:val="007635CC"/>
    <w:pPr>
      <w:ind w:firstLine="0"/>
    </w:pPr>
  </w:style>
  <w:style w:type="paragraph" w:styleId="ListContinue5">
    <w:name w:val="List Continue 5"/>
    <w:basedOn w:val="List5"/>
    <w:rsid w:val="007635CC"/>
    <w:pPr>
      <w:ind w:firstLine="0"/>
    </w:pPr>
  </w:style>
  <w:style w:type="paragraph" w:styleId="ListNumber3">
    <w:name w:val="List Number 3"/>
    <w:basedOn w:val="List3"/>
    <w:rsid w:val="007635CC"/>
    <w:pPr>
      <w:numPr>
        <w:numId w:val="5"/>
      </w:numPr>
    </w:pPr>
  </w:style>
  <w:style w:type="paragraph" w:styleId="ListNumber4">
    <w:name w:val="List Number 4"/>
    <w:basedOn w:val="List4"/>
    <w:rsid w:val="007635CC"/>
    <w:pPr>
      <w:numPr>
        <w:numId w:val="6"/>
      </w:numPr>
    </w:pPr>
  </w:style>
  <w:style w:type="paragraph" w:styleId="ListNumber5">
    <w:name w:val="List Number 5"/>
    <w:basedOn w:val="List5"/>
    <w:rsid w:val="007635CC"/>
    <w:pPr>
      <w:numPr>
        <w:numId w:val="7"/>
      </w:numPr>
    </w:pPr>
  </w:style>
  <w:style w:type="paragraph" w:styleId="BlockText">
    <w:name w:val="Block Text"/>
    <w:basedOn w:val="Normal"/>
    <w:rsid w:val="007635CC"/>
    <w:pPr>
      <w:spacing w:after="120"/>
      <w:ind w:left="1440" w:right="1440"/>
    </w:pPr>
  </w:style>
  <w:style w:type="character" w:customStyle="1" w:styleId="Subscript">
    <w:name w:val="Subscript"/>
    <w:rsid w:val="007635CC"/>
    <w:rPr>
      <w:sz w:val="16"/>
      <w:vertAlign w:val="subscript"/>
    </w:rPr>
  </w:style>
  <w:style w:type="character" w:customStyle="1" w:styleId="Superscript">
    <w:name w:val="Superscript"/>
    <w:rsid w:val="007635CC"/>
    <w:rPr>
      <w:sz w:val="16"/>
      <w:vertAlign w:val="superscript"/>
    </w:rPr>
  </w:style>
  <w:style w:type="character" w:customStyle="1" w:styleId="Symbols">
    <w:name w:val="Symbols"/>
    <w:rsid w:val="007635CC"/>
    <w:rPr>
      <w:rFonts w:ascii="Symbol" w:hAnsi="Symbol"/>
    </w:rPr>
  </w:style>
  <w:style w:type="character" w:customStyle="1" w:styleId="MenuOptions">
    <w:name w:val="Menu Options"/>
    <w:rsid w:val="007635CC"/>
    <w:rPr>
      <w:rFonts w:ascii="Arial Narrow" w:hAnsi="Arial Narrow"/>
      <w:smallCaps/>
    </w:rPr>
  </w:style>
  <w:style w:type="character" w:customStyle="1" w:styleId="Buttons">
    <w:name w:val="Buttons"/>
    <w:rsid w:val="007635CC"/>
    <w:rPr>
      <w:b/>
    </w:rPr>
  </w:style>
  <w:style w:type="character" w:customStyle="1" w:styleId="Underlined">
    <w:name w:val="Underlined"/>
    <w:rsid w:val="007635CC"/>
    <w:rPr>
      <w:u w:val="single"/>
    </w:rPr>
  </w:style>
  <w:style w:type="paragraph" w:customStyle="1" w:styleId="TableBodyTextRight">
    <w:name w:val="Table Body Text Right"/>
    <w:basedOn w:val="TableBodyText"/>
    <w:rsid w:val="00763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5CC"/>
    <w:rPr>
      <w:sz w:val="18"/>
    </w:rPr>
  </w:style>
  <w:style w:type="paragraph" w:customStyle="1" w:styleId="BodySmallRight">
    <w:name w:val="Body Small Right"/>
    <w:basedOn w:val="BodyTextRight"/>
    <w:rsid w:val="007635CC"/>
    <w:rPr>
      <w:sz w:val="18"/>
      <w:szCs w:val="18"/>
    </w:rPr>
  </w:style>
  <w:style w:type="paragraph" w:customStyle="1" w:styleId="MarginEdition">
    <w:name w:val="Margin Edition"/>
    <w:basedOn w:val="MarginNote"/>
    <w:rsid w:val="00763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5CC"/>
    <w:rPr>
      <w:sz w:val="2"/>
      <w:szCs w:val="2"/>
    </w:rPr>
  </w:style>
  <w:style w:type="character" w:customStyle="1" w:styleId="Small">
    <w:name w:val="Small"/>
    <w:rsid w:val="007635CC"/>
    <w:rPr>
      <w:sz w:val="16"/>
    </w:rPr>
  </w:style>
  <w:style w:type="paragraph" w:customStyle="1" w:styleId="WideTable">
    <w:name w:val="Wide Table"/>
    <w:basedOn w:val="Normal"/>
    <w:rsid w:val="007635CC"/>
    <w:pPr>
      <w:ind w:left="-1418"/>
    </w:pPr>
    <w:rPr>
      <w:sz w:val="2"/>
      <w:szCs w:val="2"/>
    </w:rPr>
  </w:style>
  <w:style w:type="character" w:styleId="PageNumber">
    <w:name w:val="page number"/>
    <w:rsid w:val="007635CC"/>
  </w:style>
  <w:style w:type="paragraph" w:styleId="Quote">
    <w:name w:val="Quote"/>
    <w:basedOn w:val="Heading1"/>
    <w:link w:val="QuoteChar"/>
    <w:qFormat/>
    <w:rsid w:val="007635C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63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5CC"/>
    <w:pPr>
      <w:pageBreakBefore/>
    </w:pPr>
  </w:style>
  <w:style w:type="paragraph" w:customStyle="1" w:styleId="Border">
    <w:name w:val="Border"/>
    <w:basedOn w:val="Normal"/>
    <w:qFormat/>
    <w:rsid w:val="00763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63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635C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635C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63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635CC"/>
    <w:rPr>
      <w:u w:val="single"/>
    </w:rPr>
  </w:style>
  <w:style w:type="character" w:customStyle="1" w:styleId="BoldandItalics">
    <w:name w:val="Bold and Italics"/>
    <w:qFormat/>
    <w:rsid w:val="007635CC"/>
    <w:rPr>
      <w:b/>
      <w:i/>
      <w:u w:val="none"/>
    </w:rPr>
  </w:style>
  <w:style w:type="paragraph" w:styleId="BalloonText">
    <w:name w:val="Balloon Text"/>
    <w:basedOn w:val="Normal"/>
    <w:link w:val="BalloonTextChar"/>
    <w:rsid w:val="00763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635C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635C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635C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948</Words>
  <Characters>6106</Characters>
  <Application>Microsoft Office Word</Application>
  <DocSecurity>0</DocSecurity>
  <Lines>303</Lines>
  <Paragraphs>194</Paragraphs>
  <ScaleCrop>false</ScaleCrop>
  <Company>Author-it Software Corporation Ltd.</Company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MEM19042A Render images using computer graphics software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2012-05-27T02:02:00Z</dcterms:created>
  <dcterms:modified xsi:type="dcterms:W3CDTF">2012-05-27T02:02:00Z</dcterms:modified>
</cp:coreProperties>
</file>