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MEM30522 Certificate III in Engineering - Technical</w:t>
      </w:r>
      <w:bookmarkEnd w:id="0"/>
      <w:bookmarkEnd w:id="1"/>
    </w:p>
    <w:p w:rsidR="00D44002" w:rsidRPr="00F31CE3" w:rsidP="00F31CE3" w14:paraId="160C8F32" w14:textId="3B105B63">
      <w:pPr>
        <w:pStyle w:val="ChapterTitle"/>
      </w:pPr>
      <w:bookmarkStart w:id="2" w:name="MEM30522"/>
      <w:r w:rsidRPr="00F31CE3">
        <w:t>MEM30522 Certificate III in Engineering - Technical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Imported elective units updated. Supersedes and equivalent to </w:t>
            </w:r>
            <w:r>
              <w:rPr>
                <w:rFonts w:ascii="Times New Roman" w:eastAsia="Times New Roman" w:hAnsi="Times New Roman" w:cs="Times New Roman"/>
                <w:kern w:val="0"/>
                <w14:ligatures w14:val="none"/>
              </w:rPr>
              <w:t>MEM30522</w:t>
            </w:r>
            <w:r>
              <w:rPr>
                <w:rFonts w:ascii="Times New Roman" w:eastAsia="Times New Roman" w:hAnsi="Times New Roman" w:cs="Times New Roman"/>
                <w:kern w:val="0"/>
                <w14:ligatures w14:val="none"/>
              </w:rPr>
              <w:t xml:space="preserve"> Certificate III in Engineering - Technical (Release 1).</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MEM Manufacturing and Engineering Release 3.0.</w:t>
            </w:r>
          </w:p>
        </w:tc>
      </w:tr>
    </w:tbl>
    <w:p w:rsidR="00D44002" w:rsidRPr="00F31CE3" w:rsidP="00F31CE3">
      <w:pPr>
        <w:pStyle w:val="Heading1"/>
      </w:pPr>
      <w:r w:rsidRPr="00F31CE3">
        <w:t>Qualification Description</w:t>
      </w:r>
    </w:p>
    <w:p w:rsidR="00D44002" w:rsidRPr="00F31CE3" w:rsidP="00F31CE3">
      <w:r w:rsidRPr="00F31CE3">
        <w:t>This qualification defines the skills and knowledge required of an Engineering Technician within metal, engineering, manufacturing and associated industries.</w:t>
      </w:r>
    </w:p>
    <w:p w:rsidR="00D44002" w:rsidRPr="00F31CE3" w:rsidP="00F31CE3">
      <w:r w:rsidRPr="00F31CE3">
        <w:t>The skills associated with this qualification are intended to apply to a wide range of engineering work including undertaking production planning, scheduling, work studies, estimating material requirements, inspection, quality control, laboratory procedures, supplier evaluation, non-destructive testing, metallurgy, drafting, assisting in design and development work of product and processes and other technical tasks.</w:t>
      </w:r>
    </w:p>
    <w:p w:rsidR="00D44002" w:rsidRPr="00F31CE3" w:rsidP="00F31CE3">
      <w:r w:rsidRPr="00F31CE3">
        <w:t>This qualification is designed to provide an entry pathway to technician work in industry and is available through a Training Contract associated with an Australian Traineeship or through formal skills and knowledge recognition.</w:t>
      </w:r>
    </w:p>
    <w:p w:rsidR="00D44002" w:rsidRPr="00F31CE3" w:rsidP="00F31CE3">
      <w:r w:rsidRPr="00F31CE3">
        <w:t>In some jurisdictions units in this qualification may relate to licensing or regulatory requirements. Licensing and regulatory information is included in the relevant units of competency. Local regulations should be checked.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 xml:space="preserve">The requirement for achievement of the </w:t>
      </w:r>
      <w:r w:rsidRPr="00F31CE3">
        <w:t>MEM30522</w:t>
      </w:r>
      <w:r w:rsidRPr="00F31CE3">
        <w:t xml:space="preserve"> Certificate III in Engineering - Technical is the achievement of competence in ten (10) units of competency made up of:</w:t>
      </w:r>
    </w:p>
    <w:p w:rsidR="00D44002" w:rsidRPr="00F31CE3" w:rsidP="00F31CE3">
      <w:pPr>
        <w:numPr>
          <w:ilvl w:val="0"/>
          <w:numId w:val="2"/>
        </w:numPr>
        <w:ind w:left="720" w:hanging="360"/>
        <w:jc w:val="left"/>
      </w:pPr>
      <w:r w:rsidRPr="00F31CE3">
        <w:t>all three (3) core units listed below</w:t>
      </w:r>
    </w:p>
    <w:p w:rsidR="00D44002" w:rsidRPr="00F31CE3" w:rsidP="00F31CE3">
      <w:pPr>
        <w:numPr>
          <w:ilvl w:val="0"/>
          <w:numId w:val="2"/>
        </w:numPr>
        <w:ind w:left="720" w:hanging="360"/>
        <w:jc w:val="left"/>
      </w:pPr>
      <w:r w:rsidRPr="00F31CE3">
        <w:t>a minimum of four (4) and a maximum of seven (7) elective units from Group A</w:t>
      </w:r>
    </w:p>
    <w:p w:rsidR="00D44002" w:rsidRPr="00F31CE3" w:rsidP="00F31CE3">
      <w:pPr>
        <w:numPr>
          <w:ilvl w:val="0"/>
          <w:numId w:val="2"/>
        </w:numPr>
        <w:ind w:left="720" w:hanging="360"/>
        <w:jc w:val="left"/>
      </w:pPr>
      <w:r w:rsidRPr="00F31CE3">
        <w:t>a maximum of two (2) elective units from Group B</w:t>
      </w:r>
    </w:p>
    <w:p w:rsidR="00D44002" w:rsidRPr="00F31CE3" w:rsidP="00F31CE3">
      <w:pPr>
        <w:numPr>
          <w:ilvl w:val="0"/>
          <w:numId w:val="2"/>
        </w:numPr>
        <w:ind w:left="720" w:hanging="360"/>
        <w:jc w:val="left"/>
      </w:pPr>
      <w:r w:rsidRPr="00F31CE3">
        <w:t>a maximum of one (1) elective unit from Group C.</w:t>
      </w:r>
    </w:p>
    <w:p w:rsidR="00D44002" w:rsidRPr="00F31CE3" w:rsidP="00F31CE3">
      <w:r w:rsidRPr="00F31CE3">
        <w:t>A maximum of two (2) Group A elective units, that are relevant to work as Engineering Technician within metal, engineering, manufacturing and associated industries and do not duplicate skills and knowledge already available in units within this qualification, may be chosen from this Training Package, other endorsed Training Packages and accredited courses where those units are available for inclusion at Certificate III.</w:t>
      </w:r>
    </w:p>
    <w:p w:rsidR="00D44002" w:rsidRPr="00F31CE3" w:rsidP="00F31CE3">
      <w:r w:rsidRPr="00F31CE3">
        <w:t>No other descriptor can be used.</w:t>
      </w:r>
    </w:p>
    <w:p w:rsidR="00D44002" w:rsidRPr="00F31CE3" w:rsidP="00F31CE3">
      <w:r w:rsidRPr="00F31CE3">
        <w:rPr>
          <w:rStyle w:val="Strong"/>
        </w:rPr>
        <w:t xml:space="preserve">Prerequisites </w:t>
      </w:r>
    </w:p>
    <w:p w:rsidR="00D44002" w:rsidRPr="00F31CE3" w:rsidP="00F31CE3">
      <w:r w:rsidRPr="00F31CE3">
        <w:t>Prerequisite units count towards the total number of units. Units with prerequisite requirements are marked with an asterisk (refer to the individual units for details). All prerequisites are included in the qualification.</w:t>
      </w:r>
    </w:p>
    <w:p w:rsidR="00D44002" w:rsidRPr="00F31CE3" w:rsidP="00F31CE3">
      <w:pPr>
        <w:pStyle w:val="ait1021843"/>
      </w:pPr>
      <w:r w:rsidRPr="00F31CE3">
        <w:t xml:space="preserve">Core </w:t>
      </w:r>
      <w:r w:rsidRPr="00F31CE3">
        <w:rPr>
          <w:rStyle w:val="Strong"/>
        </w:rPr>
        <w:t>units of competency</w:t>
      </w:r>
    </w:p>
    <w:tbl>
      <w:tblPr>
        <w:tblStyle w:val="TableGrid"/>
        <w:tblW w:w="5000" w:type="pct"/>
        <w:jc w:val="left"/>
      </w:tblPr>
      <w:tblGrid>
        <w:gridCol w:w="1390"/>
        <w:gridCol w:w="6827"/>
        <w:gridCol w:w="843"/>
      </w:tblGrid>
      <w:tr>
        <w:tblPrEx>
          <w:tblW w:w="5000" w:type="pct"/>
        </w:tblPrEx>
        <w:tc>
          <w:tcPr>
            <w:tcW w:w="0" w:type="auto"/>
          </w:tcPr>
          <w:p w:rsidR="00D44002" w:rsidRPr="00F31CE3" w:rsidP="00F31CE3">
            <w:pPr>
              <w:pStyle w:val="ait1021843"/>
              <w:jc w:val="left"/>
            </w:pPr>
            <w:r w:rsidRPr="00F31CE3">
              <w:t xml:space="preserve">Unit code </w:t>
            </w:r>
          </w:p>
        </w:tc>
        <w:tc>
          <w:tcPr>
            <w:tcW w:w="0" w:type="auto"/>
          </w:tcPr>
          <w:p w:rsidR="00D44002" w:rsidRPr="00F31CE3" w:rsidP="00F31CE3">
            <w:pPr>
              <w:pStyle w:val="ait1021843"/>
              <w:jc w:val="left"/>
            </w:pPr>
            <w:r w:rsidRPr="00F31CE3">
              <w:t xml:space="preserve">Unit title </w:t>
            </w:r>
          </w:p>
        </w:tc>
        <w:tc>
          <w:tcPr>
            <w:tcW w:w="0" w:type="auto"/>
          </w:tcPr>
          <w:p w:rsidR="00D44002" w:rsidRPr="00F31CE3" w:rsidP="00F31CE3">
            <w:pPr>
              <w:pStyle w:val="ait1021843"/>
              <w:jc w:val="left"/>
            </w:pPr>
            <w:r w:rsidRPr="00F31CE3">
              <w:t>Prereq</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pPr>
              <w:pStyle w:val="ait1021843"/>
            </w:pPr>
            <w:r w:rsidRPr="00F31CE3">
              <w:t>*</w:t>
            </w:r>
          </w:p>
        </w:tc>
      </w:tr>
      <w:tr>
        <w:tblPrEx>
          <w:tblW w:w="5000" w:type="pct"/>
        </w:tblPrEx>
        <w:tc>
          <w:tcPr>
            <w:tcW w:w="0" w:type="auto"/>
          </w:tcPr>
          <w:p w:rsidR="00D44002" w:rsidRPr="00F31CE3" w:rsidP="00F31CE3">
            <w:r w:rsidRPr="00F31CE3">
              <w:t>MEM16008</w:t>
            </w:r>
          </w:p>
        </w:tc>
        <w:tc>
          <w:tcPr>
            <w:tcW w:w="0" w:type="auto"/>
          </w:tcPr>
          <w:p w:rsidR="00D44002" w:rsidRPr="00F31CE3" w:rsidP="00F31CE3">
            <w:r w:rsidRPr="00F31CE3">
              <w:t>Interact with computing technology</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MEM30012</w:t>
            </w:r>
          </w:p>
        </w:tc>
        <w:tc>
          <w:tcPr>
            <w:tcW w:w="0" w:type="auto"/>
          </w:tcPr>
          <w:p w:rsidR="00D44002" w:rsidRPr="00F31CE3" w:rsidP="00F31CE3">
            <w:r w:rsidRPr="00F31CE3">
              <w:t>Apply mathematical techniques in a manufacturing engineering or related environment</w:t>
            </w:r>
          </w:p>
        </w:tc>
        <w:tc>
          <w:tcPr>
            <w:tcW w:w="0" w:type="auto"/>
          </w:tcPr>
          <w:p w:rsidR="00D44002" w:rsidRPr="00F31CE3" w:rsidP="00F31CE3"/>
        </w:tc>
      </w:tr>
    </w:tbl>
    <w:p w:rsidR="00D44002" w:rsidRPr="00F31CE3" w:rsidP="00F31CE3">
      <w:pPr>
        <w:pStyle w:val="ait1021843"/>
      </w:pPr>
      <w:r w:rsidRPr="00F31CE3">
        <w:t xml:space="preserve">Elective </w:t>
      </w:r>
      <w:r w:rsidRPr="00F31CE3">
        <w:rPr>
          <w:rStyle w:val="Strong"/>
        </w:rPr>
        <w:t>units of competency</w:t>
      </w:r>
    </w:p>
    <w:p w:rsidR="00D44002" w:rsidRPr="00F31CE3" w:rsidP="00F31CE3">
      <w:pPr>
        <w:pStyle w:val="ait1021843"/>
      </w:pPr>
      <w:r w:rsidRPr="00F31CE3">
        <w:t xml:space="preserve">Group A </w:t>
      </w:r>
    </w:p>
    <w:tbl>
      <w:tblPr>
        <w:tblStyle w:val="TableGrid"/>
        <w:tblW w:w="5000" w:type="pct"/>
        <w:jc w:val="left"/>
      </w:tblPr>
      <w:tblGrid>
        <w:gridCol w:w="1630"/>
        <w:gridCol w:w="6587"/>
        <w:gridCol w:w="843"/>
      </w:tblGrid>
      <w:tr>
        <w:tblPrEx>
          <w:tblW w:w="5000" w:type="pct"/>
        </w:tblPrEx>
        <w:tc>
          <w:tcPr>
            <w:tcW w:w="0" w:type="auto"/>
          </w:tcPr>
          <w:p w:rsidR="00D44002" w:rsidRPr="00F31CE3" w:rsidP="00F31CE3">
            <w:pPr>
              <w:pStyle w:val="ait1021843"/>
              <w:jc w:val="left"/>
            </w:pPr>
            <w:r w:rsidRPr="00F31CE3">
              <w:t xml:space="preserve">Unit code </w:t>
            </w:r>
          </w:p>
        </w:tc>
        <w:tc>
          <w:tcPr>
            <w:tcW w:w="0" w:type="auto"/>
          </w:tcPr>
          <w:p w:rsidR="00D44002" w:rsidRPr="00F31CE3" w:rsidP="00F31CE3">
            <w:pPr>
              <w:pStyle w:val="ait1021843"/>
              <w:jc w:val="left"/>
            </w:pPr>
            <w:r w:rsidRPr="00F31CE3">
              <w:t xml:space="preserve">Unit title </w:t>
            </w:r>
          </w:p>
        </w:tc>
        <w:tc>
          <w:tcPr>
            <w:tcW w:w="0" w:type="auto"/>
          </w:tcPr>
          <w:p w:rsidR="00D44002" w:rsidRPr="00F31CE3" w:rsidP="00F31CE3">
            <w:pPr>
              <w:pStyle w:val="ait1021843"/>
              <w:jc w:val="left"/>
            </w:pPr>
            <w:r w:rsidRPr="00F31CE3">
              <w:t>Prereq</w:t>
            </w:r>
          </w:p>
        </w:tc>
      </w:tr>
      <w:tr>
        <w:tblPrEx>
          <w:tblW w:w="5000" w:type="pct"/>
        </w:tblPrEx>
        <w:tc>
          <w:tcPr>
            <w:tcW w:w="0" w:type="auto"/>
          </w:tcPr>
          <w:p w:rsidR="00D44002" w:rsidRPr="00F31CE3" w:rsidP="00F31CE3">
            <w:r w:rsidRPr="00F31CE3">
              <w:t>MEM09201</w:t>
            </w:r>
          </w:p>
        </w:tc>
        <w:tc>
          <w:tcPr>
            <w:tcW w:w="0" w:type="auto"/>
          </w:tcPr>
          <w:p w:rsidR="00D44002" w:rsidRPr="00F31CE3" w:rsidP="00F31CE3">
            <w:r w:rsidRPr="00F31CE3">
              <w:t>Work effectively in an engineering drafting workplace</w:t>
            </w:r>
          </w:p>
        </w:tc>
        <w:tc>
          <w:tcPr>
            <w:tcW w:w="0" w:type="auto"/>
          </w:tcPr>
          <w:p w:rsidR="00D44002" w:rsidRPr="00F31CE3" w:rsidP="00F31CE3"/>
        </w:tc>
      </w:tr>
      <w:tr>
        <w:tblPrEx>
          <w:tblW w:w="5000" w:type="pct"/>
        </w:tblPrEx>
        <w:tc>
          <w:tcPr>
            <w:tcW w:w="0" w:type="auto"/>
          </w:tcPr>
          <w:p w:rsidR="00D44002" w:rsidRPr="00F31CE3" w:rsidP="00F31CE3">
            <w:r w:rsidRPr="00F31CE3">
              <w:t>MEM09202</w:t>
            </w:r>
          </w:p>
        </w:tc>
        <w:tc>
          <w:tcPr>
            <w:tcW w:w="0" w:type="auto"/>
          </w:tcPr>
          <w:p w:rsidR="00D44002" w:rsidRPr="00F31CE3" w:rsidP="00F31CE3">
            <w:r w:rsidRPr="00F31CE3">
              <w:t>Produce freehand sketches</w:t>
            </w:r>
          </w:p>
        </w:tc>
        <w:tc>
          <w:tcPr>
            <w:tcW w:w="0" w:type="auto"/>
          </w:tcPr>
          <w:p w:rsidR="00D44002" w:rsidRPr="00F31CE3" w:rsidP="00F31CE3"/>
        </w:tc>
      </w:tr>
      <w:tr>
        <w:tblPrEx>
          <w:tblW w:w="5000" w:type="pct"/>
        </w:tblPrEx>
        <w:tc>
          <w:tcPr>
            <w:tcW w:w="0" w:type="auto"/>
          </w:tcPr>
          <w:p w:rsidR="00D44002" w:rsidRPr="00F31CE3" w:rsidP="00F31CE3">
            <w:r w:rsidRPr="00F31CE3">
              <w:t>MEM09203</w:t>
            </w:r>
          </w:p>
        </w:tc>
        <w:tc>
          <w:tcPr>
            <w:tcW w:w="0" w:type="auto"/>
          </w:tcPr>
          <w:p w:rsidR="00D44002" w:rsidRPr="00F31CE3" w:rsidP="00F31CE3">
            <w:r w:rsidRPr="00F31CE3">
              <w:t>Measure and sketch site information</w:t>
            </w:r>
          </w:p>
        </w:tc>
        <w:tc>
          <w:tcPr>
            <w:tcW w:w="0" w:type="auto"/>
          </w:tcPr>
          <w:p w:rsidR="00D44002" w:rsidRPr="00F31CE3" w:rsidP="00F31CE3"/>
        </w:tc>
      </w:tr>
      <w:tr>
        <w:tblPrEx>
          <w:tblW w:w="5000" w:type="pct"/>
        </w:tblPrEx>
        <w:tc>
          <w:tcPr>
            <w:tcW w:w="0" w:type="auto"/>
          </w:tcPr>
          <w:p w:rsidR="00D44002" w:rsidRPr="00F31CE3" w:rsidP="00F31CE3">
            <w:r w:rsidRPr="00F31CE3">
              <w:t>MEM09204</w:t>
            </w:r>
          </w:p>
        </w:tc>
        <w:tc>
          <w:tcPr>
            <w:tcW w:w="0" w:type="auto"/>
          </w:tcPr>
          <w:p w:rsidR="00D44002" w:rsidRPr="00F31CE3" w:rsidP="00F31CE3">
            <w:r w:rsidRPr="00F31CE3">
              <w:t>Produce basic engineering detail drawings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MEM09205</w:t>
            </w:r>
          </w:p>
        </w:tc>
        <w:tc>
          <w:tcPr>
            <w:tcW w:w="0" w:type="auto"/>
          </w:tcPr>
          <w:p w:rsidR="00D44002" w:rsidRPr="00F31CE3" w:rsidP="00F31CE3">
            <w:r w:rsidRPr="00F31CE3">
              <w:t>Produce electrical schematic drawings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MEM09208</w:t>
            </w:r>
          </w:p>
        </w:tc>
        <w:tc>
          <w:tcPr>
            <w:tcW w:w="0" w:type="auto"/>
          </w:tcPr>
          <w:p w:rsidR="00D44002" w:rsidRPr="00F31CE3" w:rsidP="00F31CE3">
            <w:r w:rsidRPr="00F31CE3">
              <w:t>Detail fasteners and locking devices in mechanical drawings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MEM09209</w:t>
            </w:r>
          </w:p>
        </w:tc>
        <w:tc>
          <w:tcPr>
            <w:tcW w:w="0" w:type="auto"/>
          </w:tcPr>
          <w:p w:rsidR="00D44002" w:rsidRPr="00F31CE3" w:rsidP="00F31CE3">
            <w:r w:rsidRPr="00F31CE3">
              <w:t>Detail bearings, seals and other componentry in mechanical drawings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MEM09213</w:t>
            </w:r>
          </w:p>
        </w:tc>
        <w:tc>
          <w:tcPr>
            <w:tcW w:w="0" w:type="auto"/>
          </w:tcPr>
          <w:p w:rsidR="00D44002" w:rsidRPr="00F31CE3" w:rsidP="00F31CE3">
            <w:r w:rsidRPr="00F31CE3">
              <w:t>Produce schematic drawings for hydraulic and pneumatic fluid power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MEM09223</w:t>
            </w:r>
          </w:p>
        </w:tc>
        <w:tc>
          <w:tcPr>
            <w:tcW w:w="0" w:type="auto"/>
          </w:tcPr>
          <w:p w:rsidR="00D44002" w:rsidRPr="00F31CE3" w:rsidP="00F31CE3">
            <w:r w:rsidRPr="00F31CE3">
              <w:t>Interpret design specifications for structural steel detailing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MEM09224</w:t>
            </w:r>
          </w:p>
        </w:tc>
        <w:tc>
          <w:tcPr>
            <w:tcW w:w="0" w:type="auto"/>
          </w:tcPr>
          <w:p w:rsidR="00D44002" w:rsidRPr="00F31CE3" w:rsidP="00F31CE3">
            <w:r w:rsidRPr="00F31CE3">
              <w:t>Detail bolts and welds for structural steelwork connections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MEM09229</w:t>
            </w:r>
          </w:p>
        </w:tc>
        <w:tc>
          <w:tcPr>
            <w:tcW w:w="0" w:type="auto"/>
          </w:tcPr>
          <w:p w:rsidR="00D44002" w:rsidRPr="00F31CE3" w:rsidP="00F31CE3">
            <w:r w:rsidRPr="00F31CE3">
              <w:t>Read and interpret technical engineering drawings</w:t>
            </w:r>
          </w:p>
        </w:tc>
        <w:tc>
          <w:tcPr>
            <w:tcW w:w="0" w:type="auto"/>
          </w:tcPr>
          <w:p w:rsidR="00D44002" w:rsidRPr="00F31CE3" w:rsidP="00F31CE3"/>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MEM12024</w:t>
            </w:r>
          </w:p>
        </w:tc>
        <w:tc>
          <w:tcPr>
            <w:tcW w:w="0" w:type="auto"/>
          </w:tcPr>
          <w:p w:rsidR="00D44002" w:rsidRPr="00F31CE3" w:rsidP="00F31CE3">
            <w:r w:rsidRPr="00F31CE3">
              <w:t>Perform computations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MEM13003</w:t>
            </w:r>
          </w:p>
        </w:tc>
        <w:tc>
          <w:tcPr>
            <w:tcW w:w="0" w:type="auto"/>
          </w:tcPr>
          <w:p w:rsidR="00D44002" w:rsidRPr="00F31CE3" w:rsidP="00F31CE3">
            <w:r w:rsidRPr="00F31CE3">
              <w:t>Work safely with industrial chemicals and materials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MEM13004</w:t>
            </w:r>
          </w:p>
        </w:tc>
        <w:tc>
          <w:tcPr>
            <w:tcW w:w="0" w:type="auto"/>
          </w:tcPr>
          <w:p w:rsidR="00D44002" w:rsidRPr="00F31CE3" w:rsidP="00F31CE3">
            <w:r w:rsidRPr="00F31CE3">
              <w:t>Work safely with molten metals/glass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tc>
      </w:tr>
      <w:tr>
        <w:tblPrEx>
          <w:tblW w:w="5000" w:type="pct"/>
        </w:tblPrEx>
        <w:tc>
          <w:tcPr>
            <w:tcW w:w="0" w:type="auto"/>
          </w:tcPr>
          <w:p w:rsidR="00D44002" w:rsidRPr="00F31CE3" w:rsidP="00F31CE3">
            <w:r w:rsidRPr="00F31CE3">
              <w:t>MEM13018</w:t>
            </w:r>
          </w:p>
        </w:tc>
        <w:tc>
          <w:tcPr>
            <w:tcW w:w="0" w:type="auto"/>
          </w:tcPr>
          <w:p w:rsidR="00D44002" w:rsidRPr="00F31CE3" w:rsidP="00F31CE3">
            <w:r w:rsidRPr="00F31CE3">
              <w:t>Work safely with ionizing radiation</w:t>
            </w:r>
          </w:p>
        </w:tc>
        <w:tc>
          <w:tcPr>
            <w:tcW w:w="0" w:type="auto"/>
          </w:tcPr>
          <w:p w:rsidR="00D44002" w:rsidRPr="00F31CE3" w:rsidP="00F31CE3"/>
        </w:tc>
      </w:tr>
      <w:tr>
        <w:tblPrEx>
          <w:tblW w:w="5000" w:type="pct"/>
        </w:tblPrEx>
        <w:tc>
          <w:tcPr>
            <w:tcW w:w="0" w:type="auto"/>
          </w:tcPr>
          <w:p w:rsidR="00D44002" w:rsidRPr="00F31CE3" w:rsidP="00F31CE3">
            <w:r w:rsidRPr="00F31CE3">
              <w:t>MEM13019</w:t>
            </w:r>
          </w:p>
        </w:tc>
        <w:tc>
          <w:tcPr>
            <w:tcW w:w="0" w:type="auto"/>
          </w:tcPr>
          <w:p w:rsidR="00D44002" w:rsidRPr="00F31CE3" w:rsidP="00F31CE3">
            <w:r w:rsidRPr="00F31CE3">
              <w:t>Undertake work health and safety activities in the workplace</w:t>
            </w:r>
          </w:p>
        </w:tc>
        <w:tc>
          <w:tcPr>
            <w:tcW w:w="0" w:type="auto"/>
          </w:tcPr>
          <w:p w:rsidR="00D44002" w:rsidRPr="00F31CE3" w:rsidP="00F31CE3"/>
        </w:tc>
      </w:tr>
      <w:tr>
        <w:tblPrEx>
          <w:tblW w:w="5000" w:type="pct"/>
        </w:tblPrEx>
        <w:tc>
          <w:tcPr>
            <w:tcW w:w="0" w:type="auto"/>
          </w:tcPr>
          <w:p w:rsidR="00D44002" w:rsidRPr="00F31CE3" w:rsidP="00F31CE3">
            <w:r w:rsidRPr="00F31CE3">
              <w:t>MEM15001</w:t>
            </w:r>
          </w:p>
        </w:tc>
        <w:tc>
          <w:tcPr>
            <w:tcW w:w="0" w:type="auto"/>
          </w:tcPr>
          <w:p w:rsidR="00D44002" w:rsidRPr="00F31CE3" w:rsidP="00F31CE3">
            <w:r w:rsidRPr="00F31CE3">
              <w:t>Perform basic statistical quality control</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MEM16003</w:t>
            </w:r>
          </w:p>
        </w:tc>
        <w:tc>
          <w:tcPr>
            <w:tcW w:w="0" w:type="auto"/>
          </w:tcPr>
          <w:p w:rsidR="00D44002" w:rsidRPr="00F31CE3" w:rsidP="00F31CE3">
            <w:r w:rsidRPr="00F31CE3">
              <w:t>Provide advanced customer service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MEM30005</w:t>
            </w:r>
          </w:p>
        </w:tc>
        <w:tc>
          <w:tcPr>
            <w:tcW w:w="0" w:type="auto"/>
          </w:tcPr>
          <w:p w:rsidR="00D44002" w:rsidRPr="00F31CE3" w:rsidP="00F31CE3">
            <w:r w:rsidRPr="00F31CE3">
              <w:t>Calculate force systems within simple beam structures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MEM30006</w:t>
            </w:r>
          </w:p>
        </w:tc>
        <w:tc>
          <w:tcPr>
            <w:tcW w:w="0" w:type="auto"/>
          </w:tcPr>
          <w:p w:rsidR="00D44002" w:rsidRPr="00F31CE3" w:rsidP="00F31CE3">
            <w:r w:rsidRPr="00F31CE3">
              <w:t>Calculate stresses in simple structures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MEM30007</w:t>
            </w:r>
          </w:p>
        </w:tc>
        <w:tc>
          <w:tcPr>
            <w:tcW w:w="0" w:type="auto"/>
          </w:tcPr>
          <w:p w:rsidR="00D44002" w:rsidRPr="00F31CE3" w:rsidP="00F31CE3">
            <w:r w:rsidRPr="00F31CE3">
              <w:t>Select common engineering materials</w:t>
            </w:r>
          </w:p>
        </w:tc>
        <w:tc>
          <w:tcPr>
            <w:tcW w:w="0" w:type="auto"/>
          </w:tcPr>
          <w:p w:rsidR="00D44002" w:rsidRPr="00F31CE3" w:rsidP="00F31CE3"/>
        </w:tc>
      </w:tr>
      <w:tr>
        <w:tblPrEx>
          <w:tblW w:w="5000" w:type="pct"/>
        </w:tblPrEx>
        <w:tc>
          <w:tcPr>
            <w:tcW w:w="0" w:type="auto"/>
          </w:tcPr>
          <w:p w:rsidR="00D44002" w:rsidRPr="00F31CE3" w:rsidP="00F31CE3">
            <w:r w:rsidRPr="00F31CE3">
              <w:t>MEM30008</w:t>
            </w:r>
          </w:p>
        </w:tc>
        <w:tc>
          <w:tcPr>
            <w:tcW w:w="0" w:type="auto"/>
          </w:tcPr>
          <w:p w:rsidR="00D44002" w:rsidRPr="00F31CE3" w:rsidP="00F31CE3">
            <w:r w:rsidRPr="00F31CE3">
              <w:t>Apply basic economic and ergonomic concepts to evaluate engineering applications</w:t>
            </w:r>
          </w:p>
        </w:tc>
        <w:tc>
          <w:tcPr>
            <w:tcW w:w="0" w:type="auto"/>
          </w:tcPr>
          <w:p w:rsidR="00D44002" w:rsidRPr="00F31CE3" w:rsidP="00F31CE3"/>
        </w:tc>
      </w:tr>
      <w:tr>
        <w:tblPrEx>
          <w:tblW w:w="5000" w:type="pct"/>
        </w:tblPrEx>
        <w:tc>
          <w:tcPr>
            <w:tcW w:w="0" w:type="auto"/>
          </w:tcPr>
          <w:p w:rsidR="00D44002" w:rsidRPr="00F31CE3" w:rsidP="00F31CE3">
            <w:r w:rsidRPr="00F31CE3">
              <w:t>MEM30009</w:t>
            </w:r>
          </w:p>
        </w:tc>
        <w:tc>
          <w:tcPr>
            <w:tcW w:w="0" w:type="auto"/>
          </w:tcPr>
          <w:p w:rsidR="00D44002" w:rsidRPr="00F31CE3" w:rsidP="00F31CE3">
            <w:r w:rsidRPr="00F31CE3">
              <w:t>Contribute to the design of basic mechanical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MEM30010</w:t>
            </w:r>
          </w:p>
        </w:tc>
        <w:tc>
          <w:tcPr>
            <w:tcW w:w="0" w:type="auto"/>
          </w:tcPr>
          <w:p w:rsidR="00D44002" w:rsidRPr="00F31CE3" w:rsidP="00F31CE3">
            <w:r w:rsidRPr="00F31CE3">
              <w:t>Set up basic hydraulic circuits</w:t>
            </w:r>
          </w:p>
        </w:tc>
        <w:tc>
          <w:tcPr>
            <w:tcW w:w="0" w:type="auto"/>
          </w:tcPr>
          <w:p w:rsidR="00D44002" w:rsidRPr="00F31CE3" w:rsidP="00F31CE3"/>
        </w:tc>
      </w:tr>
      <w:tr>
        <w:tblPrEx>
          <w:tblW w:w="5000" w:type="pct"/>
        </w:tblPrEx>
        <w:tc>
          <w:tcPr>
            <w:tcW w:w="0" w:type="auto"/>
          </w:tcPr>
          <w:p w:rsidR="00D44002" w:rsidRPr="00F31CE3" w:rsidP="00F31CE3">
            <w:r w:rsidRPr="00F31CE3">
              <w:t>MEM30011</w:t>
            </w:r>
          </w:p>
        </w:tc>
        <w:tc>
          <w:tcPr>
            <w:tcW w:w="0" w:type="auto"/>
          </w:tcPr>
          <w:p w:rsidR="00D44002" w:rsidRPr="00F31CE3" w:rsidP="00F31CE3">
            <w:r w:rsidRPr="00F31CE3">
              <w:t>Set up basic pneumatic circuits</w:t>
            </w:r>
          </w:p>
        </w:tc>
        <w:tc>
          <w:tcPr>
            <w:tcW w:w="0" w:type="auto"/>
          </w:tcPr>
          <w:p w:rsidR="00D44002" w:rsidRPr="00F31CE3" w:rsidP="00F31CE3"/>
        </w:tc>
      </w:tr>
      <w:tr>
        <w:tblPrEx>
          <w:tblW w:w="5000" w:type="pct"/>
        </w:tblPrEx>
        <w:tc>
          <w:tcPr>
            <w:tcW w:w="0" w:type="auto"/>
          </w:tcPr>
          <w:p w:rsidR="00D44002" w:rsidRPr="00F31CE3" w:rsidP="00F31CE3">
            <w:r w:rsidRPr="00F31CE3">
              <w:t>MEM30013</w:t>
            </w:r>
          </w:p>
        </w:tc>
        <w:tc>
          <w:tcPr>
            <w:tcW w:w="0" w:type="auto"/>
          </w:tcPr>
          <w:p w:rsidR="00D44002" w:rsidRPr="00F31CE3" w:rsidP="00F31CE3">
            <w:r w:rsidRPr="00F31CE3">
              <w:t>Assist in the preparation of a basic workplace layout</w:t>
            </w:r>
          </w:p>
        </w:tc>
        <w:tc>
          <w:tcPr>
            <w:tcW w:w="0" w:type="auto"/>
          </w:tcPr>
          <w:p w:rsidR="00D44002" w:rsidRPr="00F31CE3" w:rsidP="00F31CE3"/>
        </w:tc>
      </w:tr>
      <w:tr>
        <w:tblPrEx>
          <w:tblW w:w="5000" w:type="pct"/>
        </w:tblPrEx>
        <w:tc>
          <w:tcPr>
            <w:tcW w:w="0" w:type="auto"/>
          </w:tcPr>
          <w:p w:rsidR="00D44002" w:rsidRPr="00F31CE3" w:rsidP="00F31CE3">
            <w:r w:rsidRPr="00F31CE3">
              <w:t>MEM30014</w:t>
            </w:r>
          </w:p>
        </w:tc>
        <w:tc>
          <w:tcPr>
            <w:tcW w:w="0" w:type="auto"/>
          </w:tcPr>
          <w:p w:rsidR="00D44002" w:rsidRPr="00F31CE3" w:rsidP="00F31CE3">
            <w:r w:rsidRPr="00F31CE3">
              <w:t>Apply basic just in time systems to the reduction of waste</w:t>
            </w:r>
          </w:p>
        </w:tc>
        <w:tc>
          <w:tcPr>
            <w:tcW w:w="0" w:type="auto"/>
          </w:tcPr>
          <w:p w:rsidR="00D44002" w:rsidRPr="00F31CE3" w:rsidP="00F31CE3"/>
        </w:tc>
      </w:tr>
      <w:tr>
        <w:tblPrEx>
          <w:tblW w:w="5000" w:type="pct"/>
        </w:tblPrEx>
        <w:tc>
          <w:tcPr>
            <w:tcW w:w="0" w:type="auto"/>
          </w:tcPr>
          <w:p w:rsidR="00D44002" w:rsidRPr="00F31CE3" w:rsidP="00F31CE3">
            <w:r w:rsidRPr="00F31CE3">
              <w:t>MEM30015</w:t>
            </w:r>
          </w:p>
        </w:tc>
        <w:tc>
          <w:tcPr>
            <w:tcW w:w="0" w:type="auto"/>
          </w:tcPr>
          <w:p w:rsidR="00D44002" w:rsidRPr="00F31CE3" w:rsidP="00F31CE3">
            <w:r w:rsidRPr="00F31CE3">
              <w:t>Develop recommendations for basic set up time improvements</w:t>
            </w:r>
          </w:p>
        </w:tc>
        <w:tc>
          <w:tcPr>
            <w:tcW w:w="0" w:type="auto"/>
          </w:tcPr>
          <w:p w:rsidR="00D44002" w:rsidRPr="00F31CE3" w:rsidP="00F31CE3"/>
        </w:tc>
      </w:tr>
      <w:tr>
        <w:tblPrEx>
          <w:tblW w:w="5000" w:type="pct"/>
        </w:tblPrEx>
        <w:tc>
          <w:tcPr>
            <w:tcW w:w="0" w:type="auto"/>
          </w:tcPr>
          <w:p w:rsidR="00D44002" w:rsidRPr="00F31CE3" w:rsidP="00F31CE3">
            <w:r w:rsidRPr="00F31CE3">
              <w:t>MEM30016</w:t>
            </w:r>
          </w:p>
        </w:tc>
        <w:tc>
          <w:tcPr>
            <w:tcW w:w="0" w:type="auto"/>
          </w:tcPr>
          <w:p w:rsidR="00D44002" w:rsidRPr="00F31CE3" w:rsidP="00F31CE3">
            <w:r w:rsidRPr="00F31CE3">
              <w:t>Assist in the analysis of a supply chain</w:t>
            </w:r>
          </w:p>
        </w:tc>
        <w:tc>
          <w:tcPr>
            <w:tcW w:w="0" w:type="auto"/>
          </w:tcPr>
          <w:p w:rsidR="00D44002" w:rsidRPr="00F31CE3" w:rsidP="00F31CE3"/>
        </w:tc>
      </w:tr>
      <w:tr>
        <w:tblPrEx>
          <w:tblW w:w="5000" w:type="pct"/>
        </w:tblPrEx>
        <w:tc>
          <w:tcPr>
            <w:tcW w:w="0" w:type="auto"/>
          </w:tcPr>
          <w:p w:rsidR="00D44002" w:rsidRPr="00F31CE3" w:rsidP="00F31CE3">
            <w:r w:rsidRPr="00F31CE3">
              <w:t>MEM30017</w:t>
            </w:r>
          </w:p>
        </w:tc>
        <w:tc>
          <w:tcPr>
            <w:tcW w:w="0" w:type="auto"/>
          </w:tcPr>
          <w:p w:rsidR="00D44002" w:rsidRPr="00F31CE3" w:rsidP="00F31CE3">
            <w:r w:rsidRPr="00F31CE3">
              <w:t>Use basic preventative maintenance techniques and tools</w:t>
            </w:r>
          </w:p>
        </w:tc>
        <w:tc>
          <w:tcPr>
            <w:tcW w:w="0" w:type="auto"/>
          </w:tcPr>
          <w:p w:rsidR="00D44002" w:rsidRPr="00F31CE3" w:rsidP="00F31CE3"/>
        </w:tc>
      </w:tr>
      <w:tr>
        <w:tblPrEx>
          <w:tblW w:w="5000" w:type="pct"/>
        </w:tblPrEx>
        <w:tc>
          <w:tcPr>
            <w:tcW w:w="0" w:type="auto"/>
          </w:tcPr>
          <w:p w:rsidR="00D44002" w:rsidRPr="00F31CE3" w:rsidP="00F31CE3">
            <w:r w:rsidRPr="00F31CE3">
              <w:t>MEM30018</w:t>
            </w:r>
          </w:p>
        </w:tc>
        <w:tc>
          <w:tcPr>
            <w:tcW w:w="0" w:type="auto"/>
          </w:tcPr>
          <w:p w:rsidR="00D44002" w:rsidRPr="00F31CE3" w:rsidP="00F31CE3">
            <w:r w:rsidRPr="00F31CE3">
              <w:t>Undertake basic process planning</w:t>
            </w:r>
          </w:p>
        </w:tc>
        <w:tc>
          <w:tcPr>
            <w:tcW w:w="0" w:type="auto"/>
          </w:tcPr>
          <w:p w:rsidR="00D44002" w:rsidRPr="00F31CE3" w:rsidP="00F31CE3"/>
        </w:tc>
      </w:tr>
      <w:tr>
        <w:tblPrEx>
          <w:tblW w:w="5000" w:type="pct"/>
        </w:tblPrEx>
        <w:tc>
          <w:tcPr>
            <w:tcW w:w="0" w:type="auto"/>
          </w:tcPr>
          <w:p w:rsidR="00D44002" w:rsidRPr="00F31CE3" w:rsidP="00F31CE3">
            <w:r w:rsidRPr="00F31CE3">
              <w:t>MEM30019</w:t>
            </w:r>
          </w:p>
        </w:tc>
        <w:tc>
          <w:tcPr>
            <w:tcW w:w="0" w:type="auto"/>
          </w:tcPr>
          <w:p w:rsidR="00D44002" w:rsidRPr="00F31CE3" w:rsidP="00F31CE3">
            <w:r w:rsidRPr="00F31CE3">
              <w:t>Use resource planning software systems in manufacturing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MEM30020</w:t>
            </w:r>
          </w:p>
        </w:tc>
        <w:tc>
          <w:tcPr>
            <w:tcW w:w="0" w:type="auto"/>
          </w:tcPr>
          <w:p w:rsidR="00D44002" w:rsidRPr="00F31CE3" w:rsidP="00F31CE3">
            <w:r w:rsidRPr="00F31CE3">
              <w:t>Develop and manage a plan for a simple manufacturing related project</w:t>
            </w:r>
          </w:p>
        </w:tc>
        <w:tc>
          <w:tcPr>
            <w:tcW w:w="0" w:type="auto"/>
          </w:tcPr>
          <w:p w:rsidR="00D44002" w:rsidRPr="00F31CE3" w:rsidP="00F31CE3"/>
        </w:tc>
      </w:tr>
      <w:tr>
        <w:tblPrEx>
          <w:tblW w:w="5000" w:type="pct"/>
        </w:tblPrEx>
        <w:tc>
          <w:tcPr>
            <w:tcW w:w="0" w:type="auto"/>
          </w:tcPr>
          <w:p w:rsidR="00D44002" w:rsidRPr="00F31CE3" w:rsidP="00F31CE3">
            <w:r w:rsidRPr="00F31CE3">
              <w:t>MEM30021</w:t>
            </w:r>
          </w:p>
        </w:tc>
        <w:tc>
          <w:tcPr>
            <w:tcW w:w="0" w:type="auto"/>
          </w:tcPr>
          <w:p w:rsidR="00D44002" w:rsidRPr="00F31CE3" w:rsidP="00F31CE3">
            <w:r w:rsidRPr="00F31CE3">
              <w:t>Prepare a simple production schedule</w:t>
            </w:r>
          </w:p>
        </w:tc>
        <w:tc>
          <w:tcPr>
            <w:tcW w:w="0" w:type="auto"/>
          </w:tcPr>
          <w:p w:rsidR="00D44002" w:rsidRPr="00F31CE3" w:rsidP="00F31CE3"/>
        </w:tc>
      </w:tr>
      <w:tr>
        <w:tblPrEx>
          <w:tblW w:w="5000" w:type="pct"/>
        </w:tblPrEx>
        <w:tc>
          <w:tcPr>
            <w:tcW w:w="0" w:type="auto"/>
          </w:tcPr>
          <w:p w:rsidR="00D44002" w:rsidRPr="00F31CE3" w:rsidP="00F31CE3">
            <w:r w:rsidRPr="00F31CE3">
              <w:t>MEM30022</w:t>
            </w:r>
          </w:p>
        </w:tc>
        <w:tc>
          <w:tcPr>
            <w:tcW w:w="0" w:type="auto"/>
          </w:tcPr>
          <w:p w:rsidR="00D44002" w:rsidRPr="00F31CE3" w:rsidP="00F31CE3">
            <w:r w:rsidRPr="00F31CE3">
              <w:t>Undertake supervised procurement activities</w:t>
            </w:r>
          </w:p>
        </w:tc>
        <w:tc>
          <w:tcPr>
            <w:tcW w:w="0" w:type="auto"/>
          </w:tcPr>
          <w:p w:rsidR="00D44002" w:rsidRPr="00F31CE3" w:rsidP="00F31CE3"/>
        </w:tc>
      </w:tr>
      <w:tr>
        <w:tblPrEx>
          <w:tblW w:w="5000" w:type="pct"/>
        </w:tblPrEx>
        <w:tc>
          <w:tcPr>
            <w:tcW w:w="0" w:type="auto"/>
          </w:tcPr>
          <w:p w:rsidR="00D44002" w:rsidRPr="00F31CE3" w:rsidP="00F31CE3">
            <w:r w:rsidRPr="00F31CE3">
              <w:t>MEM30023</w:t>
            </w:r>
          </w:p>
        </w:tc>
        <w:tc>
          <w:tcPr>
            <w:tcW w:w="0" w:type="auto"/>
          </w:tcPr>
          <w:p w:rsidR="00D44002" w:rsidRPr="00F31CE3" w:rsidP="00F31CE3">
            <w:r w:rsidRPr="00F31CE3">
              <w:t>Prepare a simple cost estimate for a manufactured product</w:t>
            </w:r>
          </w:p>
        </w:tc>
        <w:tc>
          <w:tcPr>
            <w:tcW w:w="0" w:type="auto"/>
          </w:tcPr>
          <w:p w:rsidR="00D44002" w:rsidRPr="00F31CE3" w:rsidP="00F31CE3"/>
        </w:tc>
      </w:tr>
      <w:tr>
        <w:tblPrEx>
          <w:tblW w:w="5000" w:type="pct"/>
        </w:tblPrEx>
        <w:tc>
          <w:tcPr>
            <w:tcW w:w="0" w:type="auto"/>
          </w:tcPr>
          <w:p w:rsidR="00D44002" w:rsidRPr="00F31CE3" w:rsidP="00F31CE3">
            <w:r w:rsidRPr="00F31CE3">
              <w:t>MEM30024</w:t>
            </w:r>
          </w:p>
        </w:tc>
        <w:tc>
          <w:tcPr>
            <w:tcW w:w="0" w:type="auto"/>
          </w:tcPr>
          <w:p w:rsidR="00D44002" w:rsidRPr="00F31CE3" w:rsidP="00F31CE3">
            <w:r w:rsidRPr="00F31CE3">
              <w:t>Participate in quality assurance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MEM30025</w:t>
            </w:r>
          </w:p>
        </w:tc>
        <w:tc>
          <w:tcPr>
            <w:tcW w:w="0" w:type="auto"/>
          </w:tcPr>
          <w:p w:rsidR="00D44002" w:rsidRPr="00F31CE3" w:rsidP="00F31CE3">
            <w:r w:rsidRPr="00F31CE3">
              <w:t>Analyse a simple electrical system circuit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MEM30026</w:t>
            </w:r>
          </w:p>
        </w:tc>
        <w:tc>
          <w:tcPr>
            <w:tcW w:w="0" w:type="auto"/>
          </w:tcPr>
          <w:p w:rsidR="00D44002" w:rsidRPr="00F31CE3" w:rsidP="00F31CE3">
            <w:r w:rsidRPr="00F31CE3">
              <w:t>Select and test components for simple electronic switching and timing circuits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MEM30027</w:t>
            </w:r>
          </w:p>
        </w:tc>
        <w:tc>
          <w:tcPr>
            <w:tcW w:w="0" w:type="auto"/>
          </w:tcPr>
          <w:p w:rsidR="00D44002" w:rsidRPr="00F31CE3" w:rsidP="00F31CE3">
            <w:r w:rsidRPr="00F31CE3">
              <w:t>Prepare basic programs for programmable logic controllers</w:t>
            </w:r>
          </w:p>
        </w:tc>
        <w:tc>
          <w:tcPr>
            <w:tcW w:w="0" w:type="auto"/>
          </w:tcPr>
          <w:p w:rsidR="00D44002" w:rsidRPr="00F31CE3" w:rsidP="00F31CE3"/>
        </w:tc>
      </w:tr>
      <w:tr>
        <w:tblPrEx>
          <w:tblW w:w="5000" w:type="pct"/>
        </w:tblPrEx>
        <w:tc>
          <w:tcPr>
            <w:tcW w:w="0" w:type="auto"/>
          </w:tcPr>
          <w:p w:rsidR="00D44002" w:rsidRPr="00F31CE3" w:rsidP="00F31CE3">
            <w:r w:rsidRPr="00F31CE3">
              <w:t>MEM30028</w:t>
            </w:r>
          </w:p>
        </w:tc>
        <w:tc>
          <w:tcPr>
            <w:tcW w:w="0" w:type="auto"/>
          </w:tcPr>
          <w:p w:rsidR="00D44002" w:rsidRPr="00F31CE3" w:rsidP="00F31CE3">
            <w:r w:rsidRPr="00F31CE3">
              <w:t>Assist in sales of technical products</w:t>
            </w:r>
          </w:p>
        </w:tc>
        <w:tc>
          <w:tcPr>
            <w:tcW w:w="0" w:type="auto"/>
          </w:tcPr>
          <w:p w:rsidR="00D44002" w:rsidRPr="00F31CE3" w:rsidP="00F31CE3"/>
        </w:tc>
      </w:tr>
      <w:tr>
        <w:tblPrEx>
          <w:tblW w:w="5000" w:type="pct"/>
        </w:tblPrEx>
        <w:tc>
          <w:tcPr>
            <w:tcW w:w="0" w:type="auto"/>
          </w:tcPr>
          <w:p w:rsidR="00D44002" w:rsidRPr="00F31CE3" w:rsidP="00F31CE3">
            <w:r w:rsidRPr="00F31CE3">
              <w:t>MEM30031</w:t>
            </w:r>
          </w:p>
        </w:tc>
        <w:tc>
          <w:tcPr>
            <w:tcW w:w="0" w:type="auto"/>
          </w:tcPr>
          <w:p w:rsidR="00D44002" w:rsidRPr="00F31CE3" w:rsidP="00F31CE3">
            <w:r w:rsidRPr="00F31CE3">
              <w:t>Operate computer-aided design (CAD) system to produce basic drawing elements</w:t>
            </w:r>
          </w:p>
        </w:tc>
        <w:tc>
          <w:tcPr>
            <w:tcW w:w="0" w:type="auto"/>
          </w:tcPr>
          <w:p w:rsidR="00D44002" w:rsidRPr="00F31CE3" w:rsidP="00F31CE3"/>
        </w:tc>
      </w:tr>
      <w:tr>
        <w:tblPrEx>
          <w:tblW w:w="5000" w:type="pct"/>
        </w:tblPrEx>
        <w:tc>
          <w:tcPr>
            <w:tcW w:w="0" w:type="auto"/>
          </w:tcPr>
          <w:p w:rsidR="00D44002" w:rsidRPr="00F31CE3" w:rsidP="00F31CE3">
            <w:r w:rsidRPr="00F31CE3">
              <w:t>MEM30032</w:t>
            </w:r>
          </w:p>
        </w:tc>
        <w:tc>
          <w:tcPr>
            <w:tcW w:w="0" w:type="auto"/>
          </w:tcPr>
          <w:p w:rsidR="00D44002" w:rsidRPr="00F31CE3" w:rsidP="00F31CE3">
            <w:r w:rsidRPr="00F31CE3">
              <w:t>Produce basic engineering drawings</w:t>
            </w:r>
          </w:p>
        </w:tc>
        <w:tc>
          <w:tcPr>
            <w:tcW w:w="0" w:type="auto"/>
          </w:tcPr>
          <w:p w:rsidR="00D44002" w:rsidRPr="00F31CE3" w:rsidP="00F31CE3"/>
        </w:tc>
      </w:tr>
      <w:tr>
        <w:tblPrEx>
          <w:tblW w:w="5000" w:type="pct"/>
        </w:tblPrEx>
        <w:tc>
          <w:tcPr>
            <w:tcW w:w="0" w:type="auto"/>
          </w:tcPr>
          <w:p w:rsidR="00D44002" w:rsidRPr="00F31CE3" w:rsidP="00F31CE3">
            <w:r w:rsidRPr="00F31CE3">
              <w:t>MEM30033</w:t>
            </w:r>
          </w:p>
        </w:tc>
        <w:tc>
          <w:tcPr>
            <w:tcW w:w="0" w:type="auto"/>
          </w:tcPr>
          <w:p w:rsidR="00D44002" w:rsidRPr="00F31CE3" w:rsidP="00F31CE3">
            <w:r w:rsidRPr="00F31CE3">
              <w:t>Use computer-aided design (CAD) to create and display 3D models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MEM48001</w:t>
            </w:r>
          </w:p>
        </w:tc>
        <w:tc>
          <w:tcPr>
            <w:tcW w:w="0" w:type="auto"/>
          </w:tcPr>
          <w:p w:rsidR="00D44002" w:rsidRPr="00F31CE3" w:rsidP="00F31CE3">
            <w:r w:rsidRPr="00F31CE3">
              <w:t>Test the mechanical properties of materials</w:t>
            </w:r>
          </w:p>
        </w:tc>
        <w:tc>
          <w:tcPr>
            <w:tcW w:w="0" w:type="auto"/>
          </w:tcPr>
          <w:p w:rsidR="00D44002" w:rsidRPr="00F31CE3" w:rsidP="00F31CE3"/>
        </w:tc>
      </w:tr>
      <w:tr>
        <w:tblPrEx>
          <w:tblW w:w="5000" w:type="pct"/>
        </w:tblPrEx>
        <w:tc>
          <w:tcPr>
            <w:tcW w:w="0" w:type="auto"/>
          </w:tcPr>
          <w:p w:rsidR="00D44002" w:rsidRPr="00F31CE3" w:rsidP="00F31CE3">
            <w:r w:rsidRPr="00F31CE3">
              <w:t>MEM48002</w:t>
            </w:r>
          </w:p>
        </w:tc>
        <w:tc>
          <w:tcPr>
            <w:tcW w:w="0" w:type="auto"/>
          </w:tcPr>
          <w:p w:rsidR="00D44002" w:rsidRPr="00F31CE3" w:rsidP="00F31CE3">
            <w:r w:rsidRPr="00F31CE3">
              <w:t>Monitor ferrous melting and casting processes</w:t>
            </w:r>
          </w:p>
        </w:tc>
        <w:tc>
          <w:tcPr>
            <w:tcW w:w="0" w:type="auto"/>
          </w:tcPr>
          <w:p w:rsidR="00D44002" w:rsidRPr="00F31CE3" w:rsidP="00F31CE3"/>
        </w:tc>
      </w:tr>
      <w:tr>
        <w:tblPrEx>
          <w:tblW w:w="5000" w:type="pct"/>
        </w:tblPrEx>
        <w:tc>
          <w:tcPr>
            <w:tcW w:w="0" w:type="auto"/>
          </w:tcPr>
          <w:p w:rsidR="00D44002" w:rsidRPr="00F31CE3" w:rsidP="00F31CE3">
            <w:r w:rsidRPr="00F31CE3">
              <w:t>MEM48003</w:t>
            </w:r>
          </w:p>
        </w:tc>
        <w:tc>
          <w:tcPr>
            <w:tcW w:w="0" w:type="auto"/>
          </w:tcPr>
          <w:p w:rsidR="00D44002" w:rsidRPr="00F31CE3" w:rsidP="00F31CE3">
            <w:r w:rsidRPr="00F31CE3">
              <w:t>Monitor nonferrous melting and casting processes</w:t>
            </w:r>
          </w:p>
        </w:tc>
        <w:tc>
          <w:tcPr>
            <w:tcW w:w="0" w:type="auto"/>
          </w:tcPr>
          <w:p w:rsidR="00D44002" w:rsidRPr="00F31CE3" w:rsidP="00F31CE3"/>
        </w:tc>
      </w:tr>
      <w:tr>
        <w:tblPrEx>
          <w:tblW w:w="5000" w:type="pct"/>
        </w:tblPrEx>
        <w:tc>
          <w:tcPr>
            <w:tcW w:w="0" w:type="auto"/>
          </w:tcPr>
          <w:p w:rsidR="00D44002" w:rsidRPr="00F31CE3" w:rsidP="00F31CE3">
            <w:r w:rsidRPr="00F31CE3">
              <w:t>MEM48004</w:t>
            </w:r>
          </w:p>
        </w:tc>
        <w:tc>
          <w:tcPr>
            <w:tcW w:w="0" w:type="auto"/>
          </w:tcPr>
          <w:p w:rsidR="00D44002" w:rsidRPr="00F31CE3" w:rsidP="00F31CE3">
            <w:r w:rsidRPr="00F31CE3">
              <w:t>Interpret basic binary phase diagrams</w:t>
            </w:r>
          </w:p>
        </w:tc>
        <w:tc>
          <w:tcPr>
            <w:tcW w:w="0" w:type="auto"/>
          </w:tcPr>
          <w:p w:rsidR="00D44002" w:rsidRPr="00F31CE3" w:rsidP="00F31CE3"/>
        </w:tc>
      </w:tr>
      <w:tr>
        <w:tblPrEx>
          <w:tblW w:w="5000" w:type="pct"/>
        </w:tblPrEx>
        <w:tc>
          <w:tcPr>
            <w:tcW w:w="0" w:type="auto"/>
          </w:tcPr>
          <w:p w:rsidR="00D44002" w:rsidRPr="00F31CE3" w:rsidP="00F31CE3">
            <w:r w:rsidRPr="00F31CE3">
              <w:t>MEM48005</w:t>
            </w:r>
          </w:p>
        </w:tc>
        <w:tc>
          <w:tcPr>
            <w:tcW w:w="0" w:type="auto"/>
          </w:tcPr>
          <w:p w:rsidR="00D44002" w:rsidRPr="00F31CE3" w:rsidP="00F31CE3">
            <w:r w:rsidRPr="00F31CE3">
              <w:t>Apply basic knowledge of casting operations</w:t>
            </w:r>
          </w:p>
        </w:tc>
        <w:tc>
          <w:tcPr>
            <w:tcW w:w="0" w:type="auto"/>
          </w:tcPr>
          <w:p w:rsidR="00D44002" w:rsidRPr="00F31CE3" w:rsidP="00F31CE3"/>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tc>
      </w:tr>
      <w:tr>
        <w:tblPrEx>
          <w:tblW w:w="5000" w:type="pct"/>
        </w:tblPrEx>
        <w:tc>
          <w:tcPr>
            <w:tcW w:w="0" w:type="auto"/>
          </w:tcPr>
          <w:p w:rsidR="00D44002" w:rsidRPr="00F31CE3" w:rsidP="00F31CE3">
            <w:r w:rsidRPr="00F31CE3">
              <w:t>MSS402003</w:t>
            </w:r>
          </w:p>
        </w:tc>
        <w:tc>
          <w:tcPr>
            <w:tcW w:w="0" w:type="auto"/>
          </w:tcPr>
          <w:p w:rsidR="00D44002" w:rsidRPr="00F31CE3" w:rsidP="00F31CE3">
            <w:r w:rsidRPr="00F31CE3">
              <w:t>Apply competitive systems and practices</w:t>
            </w:r>
          </w:p>
        </w:tc>
        <w:tc>
          <w:tcPr>
            <w:tcW w:w="0" w:type="auto"/>
          </w:tcPr>
          <w:p w:rsidR="00D44002" w:rsidRPr="00F31CE3" w:rsidP="00F31CE3"/>
        </w:tc>
      </w:tr>
      <w:tr>
        <w:tblPrEx>
          <w:tblW w:w="5000" w:type="pct"/>
        </w:tblPrEx>
        <w:tc>
          <w:tcPr>
            <w:tcW w:w="0" w:type="auto"/>
          </w:tcPr>
          <w:p w:rsidR="00D44002" w:rsidRPr="00F31CE3" w:rsidP="00F31CE3">
            <w:r w:rsidRPr="00F31CE3">
              <w:t>MSS402004</w:t>
            </w:r>
          </w:p>
        </w:tc>
        <w:tc>
          <w:tcPr>
            <w:tcW w:w="0" w:type="auto"/>
          </w:tcPr>
          <w:p w:rsidR="00D44002" w:rsidRPr="00F31CE3" w:rsidP="00F31CE3">
            <w:r w:rsidRPr="00F31CE3">
              <w:t>Sustain process improvements</w:t>
            </w:r>
          </w:p>
        </w:tc>
        <w:tc>
          <w:tcPr>
            <w:tcW w:w="0" w:type="auto"/>
          </w:tcPr>
          <w:p w:rsidR="00D44002" w:rsidRPr="00F31CE3" w:rsidP="00F31CE3"/>
        </w:tc>
      </w:tr>
      <w:tr>
        <w:tblPrEx>
          <w:tblW w:w="5000" w:type="pct"/>
        </w:tblPrEx>
        <w:tc>
          <w:tcPr>
            <w:tcW w:w="0" w:type="auto"/>
          </w:tcPr>
          <w:p w:rsidR="00D44002" w:rsidRPr="00F31CE3" w:rsidP="00F31CE3">
            <w:r w:rsidRPr="00F31CE3">
              <w:t>MSS402022</w:t>
            </w:r>
          </w:p>
        </w:tc>
        <w:tc>
          <w:tcPr>
            <w:tcW w:w="0" w:type="auto"/>
          </w:tcPr>
          <w:p w:rsidR="00D44002" w:rsidRPr="00F31CE3" w:rsidP="00F31CE3">
            <w:r w:rsidRPr="00F31CE3">
              <w:t>Apply quick changeover procedures</w:t>
            </w:r>
          </w:p>
        </w:tc>
        <w:tc>
          <w:tcPr>
            <w:tcW w:w="0" w:type="auto"/>
          </w:tcPr>
          <w:p w:rsidR="00D44002" w:rsidRPr="00F31CE3" w:rsidP="00F31CE3"/>
        </w:tc>
      </w:tr>
      <w:tr>
        <w:tblPrEx>
          <w:tblW w:w="5000" w:type="pct"/>
        </w:tblPrEx>
        <w:tc>
          <w:tcPr>
            <w:tcW w:w="0" w:type="auto"/>
          </w:tcPr>
          <w:p w:rsidR="00D44002" w:rsidRPr="00F31CE3" w:rsidP="00F31CE3">
            <w:r w:rsidRPr="00F31CE3">
              <w:t>MSS402032</w:t>
            </w:r>
          </w:p>
        </w:tc>
        <w:tc>
          <w:tcPr>
            <w:tcW w:w="0" w:type="auto"/>
          </w:tcPr>
          <w:p w:rsidR="00D44002" w:rsidRPr="00F31CE3" w:rsidP="00F31CE3">
            <w:r w:rsidRPr="00F31CE3">
              <w:t>Interpret cost and waste in terms of customer value</w:t>
            </w:r>
          </w:p>
        </w:tc>
        <w:tc>
          <w:tcPr>
            <w:tcW w:w="0" w:type="auto"/>
          </w:tcPr>
          <w:p w:rsidR="00D44002" w:rsidRPr="00F31CE3" w:rsidP="00F31CE3"/>
        </w:tc>
      </w:tr>
      <w:tr>
        <w:tblPrEx>
          <w:tblW w:w="5000" w:type="pct"/>
        </w:tblPrEx>
        <w:tc>
          <w:tcPr>
            <w:tcW w:w="0" w:type="auto"/>
          </w:tcPr>
          <w:p w:rsidR="00D44002" w:rsidRPr="00F31CE3" w:rsidP="00F31CE3">
            <w:r w:rsidRPr="00F31CE3">
              <w:t>MSS402054</w:t>
            </w:r>
          </w:p>
        </w:tc>
        <w:tc>
          <w:tcPr>
            <w:tcW w:w="0" w:type="auto"/>
          </w:tcPr>
          <w:p w:rsidR="00D44002" w:rsidRPr="00F31CE3" w:rsidP="00F31CE3">
            <w:r w:rsidRPr="00F31CE3">
              <w:t>Monitor process capability</w:t>
            </w:r>
          </w:p>
        </w:tc>
        <w:tc>
          <w:tcPr>
            <w:tcW w:w="0" w:type="auto"/>
          </w:tcPr>
          <w:p w:rsidR="00D44002" w:rsidRPr="00F31CE3" w:rsidP="00F31CE3"/>
        </w:tc>
      </w:tr>
      <w:tr>
        <w:tblPrEx>
          <w:tblW w:w="5000" w:type="pct"/>
        </w:tblPrEx>
        <w:tc>
          <w:tcPr>
            <w:tcW w:w="0" w:type="auto"/>
          </w:tcPr>
          <w:p w:rsidR="00D44002" w:rsidRPr="00F31CE3" w:rsidP="00F31CE3">
            <w:r w:rsidRPr="00F31CE3">
              <w:t>MSS402062</w:t>
            </w:r>
          </w:p>
        </w:tc>
        <w:tc>
          <w:tcPr>
            <w:tcW w:w="0" w:type="auto"/>
          </w:tcPr>
          <w:p w:rsidR="00D44002" w:rsidRPr="00F31CE3" w:rsidP="00F31CE3">
            <w:r w:rsidRPr="00F31CE3">
              <w:t>Use SCADA systems in operations</w:t>
            </w:r>
          </w:p>
        </w:tc>
        <w:tc>
          <w:tcPr>
            <w:tcW w:w="0" w:type="auto"/>
          </w:tcPr>
          <w:p w:rsidR="00D44002" w:rsidRPr="00F31CE3" w:rsidP="00F31CE3"/>
        </w:tc>
      </w:tr>
      <w:tr>
        <w:tblPrEx>
          <w:tblW w:w="5000" w:type="pct"/>
        </w:tblPrEx>
        <w:tc>
          <w:tcPr>
            <w:tcW w:w="0" w:type="auto"/>
          </w:tcPr>
          <w:p w:rsidR="00D44002" w:rsidRPr="00F31CE3" w:rsidP="00F31CE3">
            <w:r w:rsidRPr="00F31CE3">
              <w:t>MSS402084</w:t>
            </w:r>
          </w:p>
        </w:tc>
        <w:tc>
          <w:tcPr>
            <w:tcW w:w="0" w:type="auto"/>
          </w:tcPr>
          <w:p w:rsidR="00D44002" w:rsidRPr="00F31CE3" w:rsidP="00F31CE3">
            <w:r w:rsidRPr="00F31CE3">
              <w:t>Undertake root cause analysis</w:t>
            </w:r>
          </w:p>
        </w:tc>
        <w:tc>
          <w:tcPr>
            <w:tcW w:w="0" w:type="auto"/>
          </w:tcPr>
          <w:p w:rsidR="00D44002" w:rsidRPr="00F31CE3" w:rsidP="00F31CE3"/>
        </w:tc>
      </w:tr>
      <w:tr>
        <w:tblPrEx>
          <w:tblW w:w="5000" w:type="pct"/>
        </w:tblPrEx>
        <w:tc>
          <w:tcPr>
            <w:tcW w:w="0" w:type="auto"/>
          </w:tcPr>
          <w:p w:rsidR="00D44002" w:rsidRPr="00F31CE3" w:rsidP="00F31CE3">
            <w:r w:rsidRPr="00F31CE3">
              <w:t>MSS402086</w:t>
            </w:r>
          </w:p>
        </w:tc>
        <w:tc>
          <w:tcPr>
            <w:tcW w:w="0" w:type="auto"/>
          </w:tcPr>
          <w:p w:rsidR="00D44002" w:rsidRPr="00F31CE3" w:rsidP="00F31CE3">
            <w:r w:rsidRPr="00F31CE3">
              <w:t>Use planning software systems in operations</w:t>
            </w:r>
          </w:p>
        </w:tc>
        <w:tc>
          <w:tcPr>
            <w:tcW w:w="0" w:type="auto"/>
          </w:tcPr>
          <w:p w:rsidR="00D44002" w:rsidRPr="00F31CE3" w:rsidP="00F31CE3"/>
        </w:tc>
      </w:tr>
      <w:tr>
        <w:tblPrEx>
          <w:tblW w:w="5000" w:type="pct"/>
        </w:tblPrEx>
        <w:tc>
          <w:tcPr>
            <w:tcW w:w="0" w:type="auto"/>
          </w:tcPr>
          <w:p w:rsidR="00D44002" w:rsidRPr="00F31CE3" w:rsidP="00F31CE3">
            <w:r w:rsidRPr="00F31CE3">
              <w:t>MSS402087</w:t>
            </w:r>
          </w:p>
        </w:tc>
        <w:tc>
          <w:tcPr>
            <w:tcW w:w="0" w:type="auto"/>
          </w:tcPr>
          <w:p w:rsidR="00D44002" w:rsidRPr="00F31CE3" w:rsidP="00F31CE3">
            <w:r w:rsidRPr="00F31CE3">
              <w:t>Apply cost factors to work practices</w:t>
            </w:r>
          </w:p>
        </w:tc>
        <w:tc>
          <w:tcPr>
            <w:tcW w:w="0" w:type="auto"/>
          </w:tcPr>
          <w:p w:rsidR="00D44002" w:rsidRPr="00F31CE3" w:rsidP="00F31CE3"/>
        </w:tc>
      </w:tr>
      <w:tr>
        <w:tblPrEx>
          <w:tblW w:w="5000" w:type="pct"/>
        </w:tblPrEx>
        <w:tc>
          <w:tcPr>
            <w:tcW w:w="0" w:type="auto"/>
          </w:tcPr>
          <w:p w:rsidR="00D44002" w:rsidRPr="00F31CE3" w:rsidP="00F31CE3">
            <w:r w:rsidRPr="00F31CE3">
              <w:t>MSS403031</w:t>
            </w:r>
          </w:p>
        </w:tc>
        <w:tc>
          <w:tcPr>
            <w:tcW w:w="0" w:type="auto"/>
          </w:tcPr>
          <w:p w:rsidR="00D44002" w:rsidRPr="00F31CE3" w:rsidP="00F31CE3">
            <w:r w:rsidRPr="00F31CE3">
              <w:t>Analyse and improve manual handling processes</w:t>
            </w:r>
          </w:p>
        </w:tc>
        <w:tc>
          <w:tcPr>
            <w:tcW w:w="0" w:type="auto"/>
          </w:tcPr>
          <w:p w:rsidR="00D44002" w:rsidRPr="00F31CE3" w:rsidP="00F31CE3"/>
        </w:tc>
      </w:tr>
      <w:tr>
        <w:tblPrEx>
          <w:tblW w:w="5000" w:type="pct"/>
        </w:tblPrEx>
        <w:tc>
          <w:tcPr>
            <w:tcW w:w="0" w:type="auto"/>
          </w:tcPr>
          <w:p w:rsidR="00D44002" w:rsidRPr="00F31CE3" w:rsidP="00F31CE3">
            <w:r w:rsidRPr="00F31CE3">
              <w:t>MSS403081</w:t>
            </w:r>
          </w:p>
        </w:tc>
        <w:tc>
          <w:tcPr>
            <w:tcW w:w="0" w:type="auto"/>
          </w:tcPr>
          <w:p w:rsidR="00D44002" w:rsidRPr="00F31CE3" w:rsidP="00F31CE3">
            <w:r w:rsidRPr="00F31CE3">
              <w:t>Ensure process improvements are sustained</w:t>
            </w:r>
          </w:p>
        </w:tc>
        <w:tc>
          <w:tcPr>
            <w:tcW w:w="0" w:type="auto"/>
          </w:tcPr>
          <w:p w:rsidR="00D44002" w:rsidRPr="00F31CE3" w:rsidP="00F31CE3"/>
        </w:tc>
      </w:tr>
      <w:tr>
        <w:tblPrEx>
          <w:tblW w:w="5000" w:type="pct"/>
        </w:tblPrEx>
        <w:tc>
          <w:tcPr>
            <w:tcW w:w="0" w:type="auto"/>
          </w:tcPr>
          <w:p w:rsidR="00D44002" w:rsidRPr="00F31CE3" w:rsidP="00F31CE3">
            <w:r w:rsidRPr="00F31CE3">
              <w:t>MSS403082</w:t>
            </w:r>
          </w:p>
        </w:tc>
        <w:tc>
          <w:tcPr>
            <w:tcW w:w="0" w:type="auto"/>
          </w:tcPr>
          <w:p w:rsidR="00D44002" w:rsidRPr="00F31CE3" w:rsidP="00F31CE3">
            <w:r w:rsidRPr="00F31CE3">
              <w:t>Improve cost factors in work practices</w:t>
            </w:r>
          </w:p>
        </w:tc>
        <w:tc>
          <w:tcPr>
            <w:tcW w:w="0" w:type="auto"/>
          </w:tcPr>
          <w:p w:rsidR="00D44002" w:rsidRPr="00F31CE3" w:rsidP="00F31CE3"/>
        </w:tc>
      </w:tr>
      <w:tr>
        <w:tblPrEx>
          <w:tblW w:w="5000" w:type="pct"/>
        </w:tblPrEx>
        <w:tc>
          <w:tcPr>
            <w:tcW w:w="0" w:type="auto"/>
          </w:tcPr>
          <w:p w:rsidR="00D44002" w:rsidRPr="00F31CE3" w:rsidP="00F31CE3">
            <w:r w:rsidRPr="00F31CE3">
              <w:t>MSTGN4017</w:t>
            </w:r>
          </w:p>
        </w:tc>
        <w:tc>
          <w:tcPr>
            <w:tcW w:w="0" w:type="auto"/>
          </w:tcPr>
          <w:p w:rsidR="00D44002" w:rsidRPr="00F31CE3" w:rsidP="00F31CE3">
            <w:r w:rsidRPr="00F31CE3">
              <w:t>Participate in product engineering</w:t>
            </w:r>
          </w:p>
        </w:tc>
        <w:tc>
          <w:tcPr>
            <w:tcW w:w="0" w:type="auto"/>
          </w:tcPr>
          <w:p w:rsidR="00D44002" w:rsidRPr="00F31CE3" w:rsidP="00F31CE3"/>
        </w:tc>
      </w:tr>
      <w:tr>
        <w:tblPrEx>
          <w:tblW w:w="5000" w:type="pct"/>
        </w:tblPrEx>
        <w:tc>
          <w:tcPr>
            <w:tcW w:w="0" w:type="auto"/>
          </w:tcPr>
          <w:p w:rsidR="00D44002" w:rsidRPr="00F31CE3" w:rsidP="00F31CE3">
            <w:r w:rsidRPr="00F31CE3">
              <w:t>MSTGN4020</w:t>
            </w:r>
          </w:p>
        </w:tc>
        <w:tc>
          <w:tcPr>
            <w:tcW w:w="0" w:type="auto"/>
          </w:tcPr>
          <w:p w:rsidR="00D44002" w:rsidRPr="00F31CE3" w:rsidP="00F31CE3">
            <w:r w:rsidRPr="00F31CE3">
              <w:t>Contribute to the development of products or processes</w:t>
            </w:r>
          </w:p>
        </w:tc>
        <w:tc>
          <w:tcPr>
            <w:tcW w:w="0" w:type="auto"/>
          </w:tcPr>
          <w:p w:rsidR="00D44002" w:rsidRPr="00F31CE3" w:rsidP="00F31CE3"/>
        </w:tc>
      </w:tr>
      <w:tr>
        <w:tblPrEx>
          <w:tblW w:w="5000" w:type="pct"/>
        </w:tblPrEx>
        <w:tc>
          <w:tcPr>
            <w:tcW w:w="0" w:type="auto"/>
          </w:tcPr>
          <w:p w:rsidR="00D44002" w:rsidRPr="00F31CE3" w:rsidP="00F31CE3">
            <w:r w:rsidRPr="00F31CE3">
              <w:t>TLIG2007</w:t>
            </w:r>
          </w:p>
        </w:tc>
        <w:tc>
          <w:tcPr>
            <w:tcW w:w="0" w:type="auto"/>
          </w:tcPr>
          <w:p w:rsidR="00D44002" w:rsidRPr="00F31CE3" w:rsidP="00F31CE3">
            <w:r w:rsidRPr="00F31CE3">
              <w:t>Work in a socially diverse environment</w:t>
            </w:r>
          </w:p>
        </w:tc>
        <w:tc>
          <w:tcPr>
            <w:tcW w:w="0" w:type="auto"/>
          </w:tcPr>
          <w:p w:rsidR="00D44002" w:rsidRPr="00F31CE3" w:rsidP="00F31CE3"/>
        </w:tc>
      </w:tr>
    </w:tbl>
    <w:p w:rsidR="00D44002" w:rsidRPr="00F31CE3" w:rsidP="00F31CE3">
      <w:pPr>
        <w:pStyle w:val="ait1021843"/>
      </w:pPr>
      <w:r w:rsidRPr="00F31CE3">
        <w:t xml:space="preserve">Group B </w:t>
      </w:r>
    </w:p>
    <w:tbl>
      <w:tblPr>
        <w:tblStyle w:val="TableGrid"/>
        <w:tblW w:w="5000" w:type="pct"/>
        <w:jc w:val="left"/>
      </w:tblPr>
      <w:tblGrid>
        <w:gridCol w:w="2029"/>
        <w:gridCol w:w="5801"/>
        <w:gridCol w:w="1230"/>
      </w:tblGrid>
      <w:tr>
        <w:tblPrEx>
          <w:tblW w:w="5000" w:type="pct"/>
        </w:tblPrEx>
        <w:tc>
          <w:tcPr>
            <w:tcW w:w="0" w:type="auto"/>
          </w:tcPr>
          <w:p w:rsidR="00D44002" w:rsidRPr="00F31CE3" w:rsidP="00F31CE3">
            <w:pPr>
              <w:pStyle w:val="ait1021843"/>
              <w:jc w:val="left"/>
            </w:pPr>
            <w:r w:rsidRPr="00F31CE3">
              <w:t xml:space="preserve">Unit code </w:t>
            </w:r>
          </w:p>
        </w:tc>
        <w:tc>
          <w:tcPr>
            <w:tcW w:w="0" w:type="auto"/>
          </w:tcPr>
          <w:p w:rsidR="00D44002" w:rsidRPr="00F31CE3" w:rsidP="00F31CE3">
            <w:pPr>
              <w:pStyle w:val="ait1021843"/>
              <w:jc w:val="left"/>
            </w:pPr>
            <w:r w:rsidRPr="00F31CE3">
              <w:t xml:space="preserve">Unit title </w:t>
            </w:r>
          </w:p>
        </w:tc>
        <w:tc>
          <w:tcPr>
            <w:tcW w:w="0" w:type="auto"/>
          </w:tcPr>
          <w:p w:rsidR="00D44002" w:rsidRPr="00F31CE3" w:rsidP="00F31CE3">
            <w:pPr>
              <w:pStyle w:val="ait1021843"/>
              <w:jc w:val="left"/>
            </w:pPr>
            <w:r w:rsidRPr="00F31CE3">
              <w:t>Prereq</w:t>
            </w:r>
          </w:p>
        </w:tc>
      </w:tr>
      <w:tr>
        <w:tblPrEx>
          <w:tblW w:w="5000" w:type="pct"/>
        </w:tblPrEx>
        <w:tc>
          <w:tcPr>
            <w:tcW w:w="0" w:type="auto"/>
          </w:tcPr>
          <w:p w:rsidR="00D44002" w:rsidRPr="00F31CE3" w:rsidP="00F31CE3">
            <w:r w:rsidRPr="00F31CE3">
              <w:t>MEM24040</w:t>
            </w:r>
          </w:p>
        </w:tc>
        <w:tc>
          <w:tcPr>
            <w:tcW w:w="0" w:type="auto"/>
          </w:tcPr>
          <w:p w:rsidR="00D44002" w:rsidRPr="00F31CE3" w:rsidP="00F31CE3">
            <w:r w:rsidRPr="00F31CE3">
              <w:t>Undertake basic penetrant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MEM24041</w:t>
            </w:r>
          </w:p>
        </w:tc>
        <w:tc>
          <w:tcPr>
            <w:tcW w:w="0" w:type="auto"/>
          </w:tcPr>
          <w:p w:rsidR="00D44002" w:rsidRPr="00F31CE3" w:rsidP="00F31CE3">
            <w:r w:rsidRPr="00F31CE3">
              <w:t>Undertake basic magnetic particle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MEM24042</w:t>
            </w:r>
          </w:p>
        </w:tc>
        <w:tc>
          <w:tcPr>
            <w:tcW w:w="0" w:type="auto"/>
          </w:tcPr>
          <w:p w:rsidR="00D44002" w:rsidRPr="00F31CE3" w:rsidP="00F31CE3">
            <w:r w:rsidRPr="00F31CE3">
              <w:t>Undertake basic eddy current tests</w:t>
            </w:r>
          </w:p>
        </w:tc>
        <w:tc>
          <w:tcPr>
            <w:tcW w:w="0" w:type="auto"/>
          </w:tcPr>
          <w:p w:rsidR="00D44002" w:rsidRPr="00F31CE3" w:rsidP="00F31CE3">
            <w:r w:rsidRPr="00F31CE3">
              <w:t>*</w:t>
            </w:r>
          </w:p>
        </w:tc>
      </w:tr>
    </w:tbl>
    <w:p w:rsidR="00D44002" w:rsidRPr="00F31CE3" w:rsidP="00F31CE3">
      <w:pPr>
        <w:pStyle w:val="ait1021843"/>
      </w:pPr>
      <w:r w:rsidRPr="00F31CE3">
        <w:t xml:space="preserve">Group C </w:t>
      </w:r>
    </w:p>
    <w:tbl>
      <w:tblPr>
        <w:tblStyle w:val="TableGrid"/>
        <w:tblW w:w="5000" w:type="pct"/>
        <w:jc w:val="left"/>
      </w:tblPr>
      <w:tblGrid>
        <w:gridCol w:w="2136"/>
        <w:gridCol w:w="5628"/>
        <w:gridCol w:w="1296"/>
      </w:tblGrid>
      <w:tr>
        <w:tblPrEx>
          <w:tblW w:w="5000" w:type="pct"/>
        </w:tblPrEx>
        <w:tc>
          <w:tcPr>
            <w:tcW w:w="0" w:type="auto"/>
          </w:tcPr>
          <w:p w:rsidR="00D44002" w:rsidRPr="00F31CE3" w:rsidP="00F31CE3">
            <w:pPr>
              <w:pStyle w:val="ait1021843"/>
              <w:jc w:val="left"/>
            </w:pPr>
            <w:r w:rsidRPr="00F31CE3">
              <w:t xml:space="preserve">Unit code </w:t>
            </w:r>
          </w:p>
        </w:tc>
        <w:tc>
          <w:tcPr>
            <w:tcW w:w="0" w:type="auto"/>
          </w:tcPr>
          <w:p w:rsidR="00D44002" w:rsidRPr="00F31CE3" w:rsidP="00F31CE3">
            <w:pPr>
              <w:pStyle w:val="ait1021843"/>
              <w:jc w:val="left"/>
            </w:pPr>
            <w:r w:rsidRPr="00F31CE3">
              <w:t xml:space="preserve">Unit title </w:t>
            </w:r>
          </w:p>
        </w:tc>
        <w:tc>
          <w:tcPr>
            <w:tcW w:w="0" w:type="auto"/>
          </w:tcPr>
          <w:p w:rsidR="00D44002" w:rsidRPr="00F31CE3" w:rsidP="00F31CE3">
            <w:pPr>
              <w:pStyle w:val="ait1021843"/>
              <w:jc w:val="left"/>
            </w:pPr>
            <w:r w:rsidRPr="00F31CE3">
              <w:t>Prereq</w:t>
            </w:r>
          </w:p>
        </w:tc>
      </w:tr>
      <w:tr>
        <w:tblPrEx>
          <w:tblW w:w="5000" w:type="pct"/>
        </w:tblPrEx>
        <w:tc>
          <w:tcPr>
            <w:tcW w:w="0" w:type="auto"/>
          </w:tcPr>
          <w:p w:rsidR="00D44002" w:rsidRPr="00F31CE3" w:rsidP="00F31CE3">
            <w:r w:rsidRPr="00F31CE3">
              <w:t>MEM24043</w:t>
            </w:r>
          </w:p>
        </w:tc>
        <w:tc>
          <w:tcPr>
            <w:tcW w:w="0" w:type="auto"/>
          </w:tcPr>
          <w:p w:rsidR="00D44002" w:rsidRPr="00F31CE3" w:rsidP="00F31CE3">
            <w:r w:rsidRPr="00F31CE3">
              <w:t>Undertake ultrasonic thickness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MEM24044</w:t>
            </w:r>
          </w:p>
        </w:tc>
        <w:tc>
          <w:tcPr>
            <w:tcW w:w="0" w:type="auto"/>
          </w:tcPr>
          <w:p w:rsidR="00D44002" w:rsidRPr="00F31CE3" w:rsidP="00F31CE3">
            <w:r w:rsidRPr="00F31CE3">
              <w:t>Undertake basic radiographic tests</w:t>
            </w:r>
          </w:p>
        </w:tc>
        <w:tc>
          <w:tcPr>
            <w:tcW w:w="0" w:type="auto"/>
          </w:tcPr>
          <w:p w:rsidR="00D44002" w:rsidRPr="00F31CE3" w:rsidP="00F31CE3">
            <w:r w:rsidRPr="00F31CE3">
              <w:t>*</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MEM09208 Detail fasteners and locking devices in mechanical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MEM30019 Use resource planning software systems in manufacturing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MEM30025 Analyse a simple electrical system circuit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MEM24041 Undertake basic magnetic particle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MEM09209 Detail bearings, seals and other componentry in mechanical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MEM24043 Undertake ultrasonic thickness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MEM15001 Perform basic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MEM24044 Undertake basic radiographic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MEM09204 Produce basic engineering detail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MEM24040 Undertake basic penetrant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MEM13003 Work safely with industrial chemicals and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MEM18001 Use hand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MEM09213 Produce schematic drawings for hydraulic and pneumatic fluid power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MEM16008 Interact with computing technology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MEM30006 Calculate stresses in simple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MEM30012   Apply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MEM09223 Interpret design specifications for structural steel detailing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MEM30033 Use computer-aided design (CAD) to create and display 3D models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MEM30031   Operate computer-aided design (CAD) system to produce basic drawing elements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MEM30009 Contribute to the design of basic mechanical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MEM30032   Produce basic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MEM12024 Perform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MEM13004 Work safely with molten metals/glass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MEM30024 Participate in quality assurance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MEM12023 Perform engineering measurements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MEM30005 Calculate force systems within simple beam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MEM30012   Apply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MEM09205 Produce electrical schematic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MEM24042 Undertake basic eddy current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MEM30026 Select and test components for simple electronic switching and timing circuits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MEM09224 Detail bolts and welds for structural steelwork connections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MEM09223   Interpret design specifications for structural steel detailing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MEM16003 Provide advanced customer service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MEM30522 Certificate III in Engineering - Technical</w:t>
            </w:r>
          </w:p>
        </w:tc>
        <w:tc>
          <w:tcPr>
            <w:tcW w:w="2268" w:type="dxa"/>
            <w:noWrap w:val="0"/>
            <w:tcMar>
              <w:top w:w="15" w:type="dxa"/>
              <w:left w:w="15" w:type="dxa"/>
              <w:bottom w:w="15" w:type="dxa"/>
              <w:right w:w="15" w:type="dxa"/>
            </w:tcMar>
            <w:hideMark/>
          </w:tcPr>
          <w:p w:rsidR="00D44002" w:rsidRPr="00F31CE3" w:rsidP="00F31CE3">
            <w:r w:rsidRPr="00F31CE3">
              <w:t>MEM30505 Certificate III in Engineering - Technical</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11</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MEM30522 Certificate III in Engineering - Technical</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 w:type="paragraph" w:customStyle="1" w:styleId="ait1021843">
    <w:name w:val="ait1021843"/>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45a7f1d5-61a5-447a-9688-7abbd7e1a5c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MEM30522 Certificate III in Engineering - Technical</dc:title>
  <dc:subject>Release: 3</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2025-11-27T01:19:51Z</dcterms:created>
  <dcterms:modified xsi:type="dcterms:W3CDTF">2025-11-27T01:19:51Z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