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4F0" w:rsidP="001A0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MEM30033 Use computer-aided design (CAD) to create and display 3D models</w:t>
      </w:r>
      <w:r>
        <w:fldChar w:fldCharType="end"/>
      </w:r>
    </w:p>
    <w:p w:rsidR="001A04F0" w:rsidP="001A04F0">
      <w:pPr>
        <w:pStyle w:val="Version"/>
        <w:sectPr w:rsidSect="00584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120" w:rsidP="00584120">
      <w:pPr>
        <w:pStyle w:val="SuperHeading"/>
      </w:pPr>
      <w:r w:rsidRPr="00584120">
        <w:t>Assessment Requirements for MEM30033 Use computer-aided design (CAD) to create and display 3D models</w:t>
      </w:r>
    </w:p>
    <w:p w:rsidR="00000000" w:rsidRPr="00584120" w:rsidP="00584120">
      <w:pPr>
        <w:pStyle w:val="Heading1"/>
      </w:pPr>
      <w:bookmarkStart w:id="1" w:name="O_946072"/>
      <w:bookmarkEnd w:id="1"/>
      <w:r w:rsidRPr="00584120">
        <w:t>Modification History</w:t>
      </w:r>
    </w:p>
    <w:p w:rsidR="00000000" w:rsidRPr="00584120" w:rsidP="001A04F0">
      <w:pPr>
        <w:pStyle w:val="BodyText"/>
      </w:pPr>
      <w:r w:rsidRPr="00584120">
        <w:t>Release 1. Supersedes and is equivalent to MEM</w:t>
      </w:r>
      <w:r w:rsidRPr="00584120">
        <w:t>30033A Use computer-aided design (CAD) to create and display 3-D models.</w:t>
      </w:r>
    </w:p>
    <w:p w:rsidR="00000000" w:rsidRPr="00584120" w:rsidP="00584120">
      <w:pPr>
        <w:pStyle w:val="Heading1"/>
      </w:pPr>
      <w:bookmarkStart w:id="2" w:name="O_946075"/>
      <w:bookmarkEnd w:id="2"/>
      <w:r w:rsidRPr="00584120">
        <w:t>Performance Evidence</w:t>
      </w:r>
    </w:p>
    <w:p w:rsidR="00000000" w:rsidRPr="00584120" w:rsidP="001A04F0">
      <w:pPr>
        <w:pStyle w:val="BodyText"/>
      </w:pPr>
      <w:r w:rsidRPr="00584120">
        <w:t>Evidence required to demonstrate competence in this unit must be relevant to and satisfy the requirements of the elements and performance criteri</w:t>
      </w:r>
      <w:r w:rsidRPr="00584120">
        <w:t>a and include:</w:t>
      </w:r>
    </w:p>
    <w:p w:rsidR="00000000" w:rsidRPr="00584120" w:rsidP="00584120">
      <w:pPr>
        <w:pStyle w:val="ListBullet"/>
      </w:pPr>
      <w:r w:rsidRPr="00584120">
        <w:t>identifying modelling work requirements and determining appropriate software functions and features</w:t>
      </w:r>
    </w:p>
    <w:p w:rsidR="00000000" w:rsidRPr="00584120" w:rsidP="00584120">
      <w:pPr>
        <w:pStyle w:val="ListBullet"/>
      </w:pPr>
      <w:r w:rsidRPr="00584120">
        <w:t>applying CAD functions to produce a rendered 3D model on at least two occasions to Australian Standard (AS) 1100.101 Technical drawing - Gen</w:t>
      </w:r>
      <w:r w:rsidRPr="00584120">
        <w:t>eral principles.</w:t>
      </w:r>
    </w:p>
    <w:p w:rsidR="00000000" w:rsidRPr="00584120" w:rsidP="00584120">
      <w:pPr>
        <w:pStyle w:val="BodyText"/>
      </w:pPr>
    </w:p>
    <w:p w:rsidR="00000000" w:rsidRPr="00584120" w:rsidP="001A04F0">
      <w:pPr>
        <w:pStyle w:val="BodyText"/>
      </w:pPr>
      <w:r w:rsidRPr="00584120">
        <w:t>Note: Where a volume and/or frequency is not specified, demonstration must be provided at least once.</w:t>
      </w:r>
    </w:p>
    <w:p w:rsidR="00000000" w:rsidRPr="00584120" w:rsidP="00584120">
      <w:pPr>
        <w:pStyle w:val="Heading1"/>
      </w:pPr>
      <w:bookmarkStart w:id="3" w:name="O_946074"/>
      <w:bookmarkEnd w:id="3"/>
      <w:r w:rsidRPr="00584120">
        <w:t>Knowledge Evidence</w:t>
      </w:r>
    </w:p>
    <w:p w:rsidR="00000000" w:rsidRPr="00584120" w:rsidP="001A04F0">
      <w:pPr>
        <w:pStyle w:val="BodyText"/>
      </w:pPr>
      <w:r w:rsidRPr="00584120">
        <w:t>Evidence required to demonstrate the required knowledge for this unit must be relevant to and satisf</w:t>
      </w:r>
      <w:r w:rsidRPr="00584120">
        <w:t>y the requirements of the elements and performance criteria and include knowledge of:</w:t>
      </w:r>
    </w:p>
    <w:p w:rsidR="00000000" w:rsidRPr="00584120" w:rsidP="00584120">
      <w:pPr>
        <w:pStyle w:val="ListBullet"/>
      </w:pPr>
      <w:r w:rsidRPr="00584120">
        <w:t>solid modelling techniques</w:t>
      </w:r>
    </w:p>
    <w:p w:rsidR="00000000" w:rsidRPr="00584120" w:rsidP="00584120">
      <w:pPr>
        <w:pStyle w:val="ListBullet"/>
      </w:pPr>
      <w:r w:rsidRPr="00584120">
        <w:t>development of sectioned models</w:t>
      </w:r>
    </w:p>
    <w:p w:rsidR="00000000" w:rsidRPr="00584120" w:rsidP="00584120">
      <w:pPr>
        <w:pStyle w:val="ListBullet"/>
      </w:pPr>
      <w:r w:rsidRPr="00584120">
        <w:t>multiple viewing</w:t>
      </w:r>
    </w:p>
    <w:p w:rsidR="00000000" w:rsidRPr="00584120" w:rsidP="00584120">
      <w:pPr>
        <w:pStyle w:val="ListBullet"/>
      </w:pPr>
      <w:r w:rsidRPr="00584120">
        <w:t>3D geometric shapes</w:t>
      </w:r>
    </w:p>
    <w:p w:rsidR="00000000" w:rsidRPr="00584120" w:rsidP="00584120">
      <w:pPr>
        <w:pStyle w:val="ListBullet"/>
      </w:pPr>
      <w:r w:rsidRPr="00584120">
        <w:t>use of cutting plane</w:t>
      </w:r>
    </w:p>
    <w:p w:rsidR="00000000" w:rsidRPr="00584120" w:rsidP="00584120">
      <w:pPr>
        <w:pStyle w:val="ListBullet"/>
      </w:pPr>
      <w:r w:rsidRPr="00584120">
        <w:t>use of cross hatching</w:t>
      </w:r>
    </w:p>
    <w:p w:rsidR="00000000" w:rsidRPr="00584120" w:rsidP="00584120">
      <w:pPr>
        <w:pStyle w:val="ListBullet"/>
      </w:pPr>
      <w:r w:rsidRPr="00584120">
        <w:t>use of pre-drawn library files</w:t>
      </w:r>
      <w:r w:rsidRPr="00584120">
        <w:t xml:space="preserve"> and primitives to produce a 3D model</w:t>
      </w:r>
    </w:p>
    <w:p w:rsidR="00000000" w:rsidRPr="00584120" w:rsidP="00584120">
      <w:pPr>
        <w:pStyle w:val="ListBullet"/>
      </w:pPr>
      <w:r w:rsidRPr="00584120">
        <w:t>how to extract mass and area properties from 3D models</w:t>
      </w:r>
    </w:p>
    <w:p w:rsidR="00000000" w:rsidRPr="00584120" w:rsidP="00584120">
      <w:pPr>
        <w:pStyle w:val="ListBullet"/>
      </w:pPr>
      <w:r w:rsidRPr="00584120">
        <w:t>application of basic rendering techniques to a 3D model.</w:t>
      </w:r>
    </w:p>
    <w:p w:rsidR="00000000" w:rsidRPr="00584120" w:rsidP="00584120">
      <w:pPr>
        <w:pStyle w:val="AllowPageBreak"/>
      </w:pPr>
    </w:p>
    <w:p w:rsidR="00000000" w:rsidRPr="00584120" w:rsidP="00584120">
      <w:pPr>
        <w:pStyle w:val="Heading1"/>
      </w:pPr>
      <w:bookmarkStart w:id="4" w:name="O_946073"/>
      <w:bookmarkEnd w:id="4"/>
      <w:r w:rsidRPr="00584120">
        <w:t>Assessment Conditions</w:t>
      </w:r>
    </w:p>
    <w:p w:rsidR="00000000" w:rsidRPr="00584120" w:rsidP="00584120">
      <w:pPr>
        <w:pStyle w:val="ListBullet"/>
      </w:pPr>
      <w:r w:rsidRPr="00584120">
        <w:t>Assessors must:</w:t>
      </w:r>
    </w:p>
    <w:p w:rsidR="00000000" w:rsidRPr="00584120" w:rsidP="00584120">
      <w:pPr>
        <w:pStyle w:val="ListBullet2"/>
      </w:pPr>
      <w:r w:rsidRPr="00584120">
        <w:t>have vocational competency in using computer-aided design (CAD) to create and display 3D models at least to the level being assessed with relevant industry knowledge and experience</w:t>
      </w:r>
    </w:p>
    <w:p w:rsidR="00000000" w:rsidRPr="00584120" w:rsidP="00584120">
      <w:pPr>
        <w:pStyle w:val="ListBullet2"/>
      </w:pPr>
      <w:r w:rsidRPr="00584120">
        <w:t xml:space="preserve">satisfy the assessor requirements in the Standards for Registered Training </w:t>
      </w:r>
      <w:r w:rsidRPr="00584120">
        <w:t>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584120" w:rsidP="00584120">
      <w:pPr>
        <w:pStyle w:val="ListBullet"/>
      </w:pPr>
      <w:r w:rsidRPr="00584120">
        <w:t>Where possi</w:t>
      </w:r>
      <w:r w:rsidRPr="00584120">
        <w:t>ble, assessment must occur in operational workplace situations. Where this is not possible or where personal safety or environmental damage are limiting factors, assessment must occur in a sufficiently rigorous simulated environment that reflects realistic</w:t>
      </w:r>
      <w:r w:rsidRPr="00584120">
        <w:t xml:space="preserve"> operational workplace conditions that cover all aspects of workplace performance, including environment, task skills, task management skills, contingency management skills and job role environment skills.</w:t>
      </w:r>
    </w:p>
    <w:p w:rsidR="00000000" w:rsidRPr="00584120" w:rsidP="00584120">
      <w:pPr>
        <w:pStyle w:val="ListBullet"/>
      </w:pPr>
      <w:r w:rsidRPr="00584120">
        <w:t>Conditions for assessment must include access to a</w:t>
      </w:r>
      <w:r w:rsidRPr="00584120">
        <w:t>ll tools, equipment, materials and documentation required including relevant workplace procedures, product and manufacturing specifications.</w:t>
      </w:r>
    </w:p>
    <w:p w:rsidR="00000000" w:rsidRPr="00584120" w:rsidP="00584120">
      <w:pPr>
        <w:pStyle w:val="ListBullet"/>
      </w:pPr>
      <w:r w:rsidRPr="00584120">
        <w:t xml:space="preserve">Assessment processes and techniques must be appropriate to the language, literacy and numeracy requirements of the </w:t>
      </w:r>
      <w:r w:rsidRPr="00584120">
        <w:t>work being performed and the needs of the candidate.</w:t>
      </w:r>
    </w:p>
    <w:p w:rsidR="00000000" w:rsidRPr="00584120" w:rsidP="00584120">
      <w:pPr>
        <w:pStyle w:val="AllowPageBreak"/>
      </w:pPr>
    </w:p>
    <w:p w:rsidR="00000000" w:rsidRPr="00584120" w:rsidP="00584120">
      <w:pPr>
        <w:pStyle w:val="Heading1"/>
      </w:pPr>
      <w:bookmarkStart w:id="5" w:name="O_946071"/>
      <w:bookmarkEnd w:id="5"/>
      <w:r w:rsidRPr="00584120">
        <w:t>Links</w:t>
      </w:r>
    </w:p>
    <w:p w:rsidR="00000000" w:rsidRPr="00584120" w:rsidP="001A04F0">
      <w:pPr>
        <w:pStyle w:val="BodyText"/>
      </w:pPr>
      <w:r w:rsidRPr="00584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C2F8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4120" w:rsidP="00584120"/>
    <w:sectPr w:rsidSect="005841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20" w:rsidRPr="001A04F0" w:rsidP="001A0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F0" w:rsidP="00584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04F0" w:rsidP="00584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04F0" w:rsidP="00584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120" w:rsidRPr="001A04F0" w:rsidP="001A0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4F0" w:rsidRPr="002D2AF8" w:rsidP="00584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MEM30033 Use computer-aided design (CAD) to create and display 3D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A04F0" w:rsidP="00584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906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EE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743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120"/>
  </w:style>
  <w:style w:type="character" w:customStyle="1" w:styleId="Heading1Char">
    <w:name w:val="Heading 1 Char"/>
    <w:basedOn w:val="DefaultParagraphFont"/>
    <w:link w:val="Heading1"/>
    <w:rsid w:val="00584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1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1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120"/>
    <w:rPr>
      <w:b/>
      <w:spacing w:val="0"/>
    </w:rPr>
  </w:style>
  <w:style w:type="paragraph" w:customStyle="1" w:styleId="SuperTitle">
    <w:name w:val="SuperTitle"/>
    <w:basedOn w:val="Title"/>
    <w:rsid w:val="00584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120"/>
    <w:rPr>
      <w:i/>
    </w:rPr>
  </w:style>
  <w:style w:type="paragraph" w:styleId="Caption">
    <w:name w:val="caption"/>
    <w:basedOn w:val="BodyText"/>
    <w:next w:val="Normal"/>
    <w:qFormat/>
    <w:rsid w:val="00584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120"/>
  </w:style>
  <w:style w:type="paragraph" w:styleId="TableofFigures">
    <w:name w:val="table of figures"/>
    <w:basedOn w:val="Normal"/>
    <w:next w:val="Normal"/>
    <w:semiHidden/>
    <w:rsid w:val="00584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1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120"/>
    <w:rPr>
      <w:rFonts w:ascii="Wingdings" w:hAnsi="Wingdings"/>
    </w:rPr>
  </w:style>
  <w:style w:type="paragraph" w:customStyle="1" w:styleId="TableHeading">
    <w:name w:val="Table Heading"/>
    <w:basedOn w:val="HeadingBase"/>
    <w:rsid w:val="00584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120"/>
    <w:rPr>
      <w:color w:val="0033CC"/>
      <w:u w:val="none"/>
    </w:rPr>
  </w:style>
  <w:style w:type="paragraph" w:customStyle="1" w:styleId="BodyTextRight">
    <w:name w:val="Body Text Right"/>
    <w:basedOn w:val="BodyText"/>
    <w:rsid w:val="00584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1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120"/>
    <w:rPr>
      <w:sz w:val="32"/>
    </w:rPr>
  </w:style>
  <w:style w:type="paragraph" w:customStyle="1" w:styleId="HeadingProcedure">
    <w:name w:val="Heading Procedure"/>
    <w:basedOn w:val="HeadingBase"/>
    <w:next w:val="Normal"/>
    <w:rsid w:val="00584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120"/>
    <w:pPr>
      <w:spacing w:before="60" w:after="60"/>
    </w:pPr>
  </w:style>
  <w:style w:type="paragraph" w:styleId="ListContinue">
    <w:name w:val="List Continue"/>
    <w:basedOn w:val="List"/>
    <w:rsid w:val="00584120"/>
    <w:pPr>
      <w:ind w:firstLine="0"/>
    </w:pPr>
  </w:style>
  <w:style w:type="paragraph" w:customStyle="1" w:styleId="ListNote">
    <w:name w:val="List Note"/>
    <w:basedOn w:val="List"/>
    <w:rsid w:val="00584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120"/>
    <w:rPr>
      <w:rFonts w:ascii="Courier New" w:hAnsi="Courier New"/>
    </w:rPr>
  </w:style>
  <w:style w:type="paragraph" w:customStyle="1" w:styleId="NoteBullet">
    <w:name w:val="Note Bullet"/>
    <w:basedOn w:val="Note"/>
    <w:rsid w:val="00584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1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120"/>
    <w:rPr>
      <w:b/>
      <w:smallCaps/>
    </w:rPr>
  </w:style>
  <w:style w:type="paragraph" w:customStyle="1" w:styleId="TableListNumber">
    <w:name w:val="Table List Number"/>
    <w:basedOn w:val="ListNumber"/>
    <w:rsid w:val="00584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120"/>
    <w:pPr>
      <w:numPr>
        <w:numId w:val="9"/>
      </w:numPr>
    </w:pPr>
  </w:style>
  <w:style w:type="paragraph" w:customStyle="1" w:styleId="ListAlpha2">
    <w:name w:val="List Alpha 2"/>
    <w:basedOn w:val="List2"/>
    <w:rsid w:val="00584120"/>
    <w:pPr>
      <w:numPr>
        <w:numId w:val="8"/>
      </w:numPr>
    </w:pPr>
  </w:style>
  <w:style w:type="paragraph" w:styleId="List2">
    <w:name w:val="List 2"/>
    <w:basedOn w:val="BodyText"/>
    <w:rsid w:val="00584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1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1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120"/>
    <w:pPr>
      <w:numPr>
        <w:numId w:val="4"/>
      </w:numPr>
    </w:pPr>
  </w:style>
  <w:style w:type="paragraph" w:styleId="ListContinue2">
    <w:name w:val="List Continue 2"/>
    <w:basedOn w:val="List2"/>
    <w:rsid w:val="00584120"/>
    <w:pPr>
      <w:ind w:firstLine="0"/>
    </w:pPr>
  </w:style>
  <w:style w:type="paragraph" w:styleId="ListContinue3">
    <w:name w:val="List Continue 3"/>
    <w:basedOn w:val="List3"/>
    <w:rsid w:val="00584120"/>
    <w:pPr>
      <w:ind w:left="1021" w:firstLine="0"/>
    </w:pPr>
  </w:style>
  <w:style w:type="paragraph" w:styleId="ListContinue4">
    <w:name w:val="List Continue 4"/>
    <w:basedOn w:val="List4"/>
    <w:rsid w:val="00584120"/>
    <w:pPr>
      <w:ind w:firstLine="0"/>
    </w:pPr>
  </w:style>
  <w:style w:type="paragraph" w:styleId="ListContinue5">
    <w:name w:val="List Continue 5"/>
    <w:basedOn w:val="List5"/>
    <w:rsid w:val="00584120"/>
    <w:pPr>
      <w:ind w:firstLine="0"/>
    </w:pPr>
  </w:style>
  <w:style w:type="paragraph" w:styleId="ListNumber3">
    <w:name w:val="List Number 3"/>
    <w:basedOn w:val="List3"/>
    <w:rsid w:val="00584120"/>
    <w:pPr>
      <w:numPr>
        <w:numId w:val="5"/>
      </w:numPr>
    </w:pPr>
  </w:style>
  <w:style w:type="paragraph" w:styleId="ListNumber4">
    <w:name w:val="List Number 4"/>
    <w:basedOn w:val="List4"/>
    <w:rsid w:val="00584120"/>
    <w:pPr>
      <w:numPr>
        <w:numId w:val="6"/>
      </w:numPr>
    </w:pPr>
  </w:style>
  <w:style w:type="paragraph" w:styleId="ListNumber5">
    <w:name w:val="List Number 5"/>
    <w:basedOn w:val="List5"/>
    <w:rsid w:val="00584120"/>
    <w:pPr>
      <w:numPr>
        <w:numId w:val="7"/>
      </w:numPr>
    </w:pPr>
  </w:style>
  <w:style w:type="paragraph" w:styleId="BlockText">
    <w:name w:val="Block Text"/>
    <w:basedOn w:val="Normal"/>
    <w:rsid w:val="00584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120"/>
    <w:rPr>
      <w:sz w:val="16"/>
      <w:vertAlign w:val="superscript"/>
    </w:rPr>
  </w:style>
  <w:style w:type="character" w:customStyle="1" w:styleId="Symbols">
    <w:name w:val="Symbols"/>
    <w:basedOn w:val="DefaultParagraphFont"/>
    <w:rsid w:val="00584120"/>
    <w:rPr>
      <w:rFonts w:ascii="Symbol" w:hAnsi="Symbol"/>
    </w:rPr>
  </w:style>
  <w:style w:type="character" w:customStyle="1" w:styleId="MenuOptions">
    <w:name w:val="Menu Options"/>
    <w:basedOn w:val="DefaultParagraphFont"/>
    <w:rsid w:val="00584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120"/>
    <w:rPr>
      <w:b/>
    </w:rPr>
  </w:style>
  <w:style w:type="character" w:customStyle="1" w:styleId="Underlined">
    <w:name w:val="Underlined"/>
    <w:basedOn w:val="DefaultParagraphFont"/>
    <w:rsid w:val="00584120"/>
    <w:rPr>
      <w:u w:val="single"/>
    </w:rPr>
  </w:style>
  <w:style w:type="paragraph" w:customStyle="1" w:styleId="TableBodyTextRight">
    <w:name w:val="Table Body Text Right"/>
    <w:basedOn w:val="TableBodyText"/>
    <w:rsid w:val="00584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120"/>
    <w:rPr>
      <w:sz w:val="18"/>
    </w:rPr>
  </w:style>
  <w:style w:type="paragraph" w:customStyle="1" w:styleId="BodySmallRight">
    <w:name w:val="Body Small Right"/>
    <w:basedOn w:val="BodyTextRight"/>
    <w:rsid w:val="00584120"/>
    <w:rPr>
      <w:sz w:val="18"/>
      <w:szCs w:val="18"/>
    </w:rPr>
  </w:style>
  <w:style w:type="paragraph" w:customStyle="1" w:styleId="MarginEdition">
    <w:name w:val="Margin Edition"/>
    <w:basedOn w:val="MarginNote"/>
    <w:rsid w:val="00584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120"/>
    <w:rPr>
      <w:sz w:val="2"/>
      <w:szCs w:val="2"/>
    </w:rPr>
  </w:style>
  <w:style w:type="character" w:customStyle="1" w:styleId="Small">
    <w:name w:val="Small"/>
    <w:basedOn w:val="DefaultParagraphFont"/>
    <w:rsid w:val="00584120"/>
    <w:rPr>
      <w:sz w:val="16"/>
    </w:rPr>
  </w:style>
  <w:style w:type="paragraph" w:customStyle="1" w:styleId="WideTable">
    <w:name w:val="Wide Table"/>
    <w:basedOn w:val="Normal"/>
    <w:rsid w:val="00584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120"/>
  </w:style>
  <w:style w:type="paragraph" w:styleId="Quote">
    <w:name w:val="Quote"/>
    <w:basedOn w:val="Heading1"/>
    <w:link w:val="QuoteChar"/>
    <w:qFormat/>
    <w:rsid w:val="00584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120"/>
    <w:pPr>
      <w:pageBreakBefore/>
    </w:pPr>
  </w:style>
  <w:style w:type="paragraph" w:customStyle="1" w:styleId="Border">
    <w:name w:val="Border"/>
    <w:basedOn w:val="Normal"/>
    <w:qFormat/>
    <w:rsid w:val="00584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120"/>
    <w:rPr>
      <w:u w:val="single"/>
    </w:rPr>
  </w:style>
  <w:style w:type="character" w:customStyle="1" w:styleId="BoldandItalics">
    <w:name w:val="Bold and Italics"/>
    <w:qFormat/>
    <w:rsid w:val="00584120"/>
    <w:rPr>
      <w:b/>
      <w:i/>
      <w:u w:val="none"/>
    </w:rPr>
  </w:style>
  <w:style w:type="paragraph" w:styleId="BalloonText">
    <w:name w:val="Balloon Text"/>
    <w:basedOn w:val="Normal"/>
    <w:link w:val="BalloonTextChar"/>
    <w:rsid w:val="00584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120"/>
    <w:pPr>
      <w:spacing w:before="0" w:after="0"/>
    </w:pPr>
  </w:style>
  <w:style w:type="paragraph" w:customStyle="1" w:styleId="BodyTextBold">
    <w:name w:val="Body Text Bold"/>
    <w:basedOn w:val="BodyText"/>
    <w:qFormat/>
    <w:rsid w:val="00584120"/>
    <w:rPr>
      <w:b/>
    </w:rPr>
  </w:style>
  <w:style w:type="character" w:styleId="Hyperlink">
    <w:name w:val="Hyperlink"/>
    <w:basedOn w:val="DefaultParagraphFont"/>
    <w:uiPriority w:val="99"/>
    <w:unhideWhenUsed/>
    <w:rsid w:val="001A0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2691</Characters>
  <Application>Microsoft Office Word</Application>
  <DocSecurity>0</DocSecurity>
  <Lines>62</Lines>
  <Paragraphs>36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MEM30033 Use computer-aided design (CAD) to create and display 3D models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