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9D6" w:rsidP="005F69D6">
      <w:pPr>
        <w:pStyle w:val="Title"/>
      </w:pPr>
      <w:r>
        <w:fldChar w:fldCharType="begin"/>
      </w:r>
      <w:r>
        <w:instrText xml:space="preserve"> TITLE   \* MERGEFORMAT </w:instrText>
      </w:r>
      <w:r>
        <w:fldChar w:fldCharType="separate"/>
      </w:r>
      <w:r>
        <w:t>MEM30031 Operate computer-aided design (CAD) system to produce basic drawing elements</w:t>
      </w:r>
      <w:r>
        <w:fldChar w:fldCharType="end"/>
      </w:r>
    </w:p>
    <w:p w:rsidR="005F69D6" w:rsidP="005F69D6">
      <w:pPr>
        <w:pStyle w:val="Version"/>
        <w:sectPr w:rsidSect="00173C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CB5" w:rsidP="00173CB5">
      <w:pPr>
        <w:pStyle w:val="SuperHeading"/>
      </w:pPr>
      <w:r w:rsidRPr="00173CB5">
        <w:t>MEM30031 Operate computer-aided design (CAD) system to produce basic drawing elements</w:t>
      </w:r>
    </w:p>
    <w:p w:rsidR="00000000" w:rsidRPr="00173CB5" w:rsidP="00173CB5">
      <w:pPr>
        <w:pStyle w:val="Heading1"/>
      </w:pPr>
      <w:bookmarkStart w:id="1" w:name="O_946057"/>
      <w:bookmarkEnd w:id="1"/>
      <w:r w:rsidRPr="00173CB5">
        <w:t>Modification History</w:t>
      </w:r>
    </w:p>
    <w:p w:rsidR="00000000" w:rsidRPr="00173CB5" w:rsidP="005F69D6">
      <w:pPr>
        <w:pStyle w:val="BodyText"/>
      </w:pPr>
      <w:r w:rsidRPr="00173CB5">
        <w:t>Release 1. Supersedes and is equivalent to MEM30031A Operate computer-aided design (CAD) system to produce basic drawing elements.</w:t>
      </w:r>
    </w:p>
    <w:p w:rsidR="00000000" w:rsidRPr="00173CB5" w:rsidP="00173CB5">
      <w:pPr>
        <w:pStyle w:val="Heading1"/>
      </w:pPr>
      <w:bookmarkStart w:id="2" w:name="O_946065"/>
      <w:bookmarkEnd w:id="2"/>
      <w:r w:rsidRPr="00173CB5">
        <w:t>Application</w:t>
      </w:r>
    </w:p>
    <w:p w:rsidR="00000000" w:rsidRPr="00173CB5" w:rsidP="005F69D6">
      <w:pPr>
        <w:pStyle w:val="BodyText"/>
      </w:pPr>
      <w:r w:rsidRPr="00173CB5">
        <w:t>This unit of competency defines the skills and knowledge required to apply functions of computer-aided design (CAD) software programs that are typically used in the production of detail drawings.</w:t>
      </w:r>
    </w:p>
    <w:p w:rsidR="00000000" w:rsidRPr="00173CB5" w:rsidP="005F69D6">
      <w:pPr>
        <w:pStyle w:val="BodyText"/>
      </w:pPr>
      <w:r w:rsidRPr="00173CB5">
        <w:t xml:space="preserve">This unit is suitable for those </w:t>
      </w:r>
      <w:r w:rsidRPr="00173CB5">
        <w:t>working within a CAD or drafting work environment and may be applied across engineering and manufacturing environments. It covers competent use of a CAD program to perform basic drawing tasks used in the development of detail drawings. Drawings may include</w:t>
      </w:r>
      <w:r w:rsidRPr="00173CB5">
        <w:t xml:space="preserve"> plans, diagrams, charts, circuits, systems or schematics.</w:t>
      </w:r>
    </w:p>
    <w:p w:rsidR="00000000" w:rsidRPr="00173CB5" w:rsidP="005F69D6">
      <w:pPr>
        <w:pStyle w:val="BodyText"/>
      </w:pPr>
      <w:r w:rsidRPr="00173CB5">
        <w:t>All work is carried out under supervision.</w:t>
      </w:r>
    </w:p>
    <w:p w:rsidR="00000000" w:rsidRPr="00173CB5" w:rsidP="005F69D6">
      <w:pPr>
        <w:pStyle w:val="BodyText"/>
      </w:pPr>
      <w:r w:rsidRPr="00173CB5">
        <w:t>No licensing, legislative or certification requirements apply to this unit at the time of publication.</w:t>
      </w:r>
    </w:p>
    <w:p w:rsidR="00000000" w:rsidRPr="00173CB5" w:rsidP="00173CB5">
      <w:pPr>
        <w:pStyle w:val="Heading1"/>
      </w:pPr>
      <w:bookmarkStart w:id="3" w:name="O_946064"/>
      <w:bookmarkEnd w:id="3"/>
      <w:r w:rsidRPr="00173CB5">
        <w:t>Pre-requisite Unit</w:t>
      </w:r>
    </w:p>
    <w:p w:rsidR="00000000" w:rsidRPr="00173CB5" w:rsidP="005F69D6">
      <w:pPr>
        <w:pStyle w:val="BodyText"/>
      </w:pPr>
      <w:r w:rsidRPr="00173CB5">
        <w:t>Nil</w:t>
      </w:r>
    </w:p>
    <w:p w:rsidR="00000000" w:rsidRPr="00173CB5" w:rsidP="00173CB5">
      <w:pPr>
        <w:pStyle w:val="Heading1"/>
      </w:pPr>
      <w:bookmarkStart w:id="4" w:name="O_946063"/>
      <w:bookmarkEnd w:id="4"/>
      <w:r w:rsidRPr="00173CB5">
        <w:t>Competency Field</w:t>
      </w:r>
    </w:p>
    <w:p w:rsidR="00000000" w:rsidRPr="00173CB5" w:rsidP="005F69D6">
      <w:pPr>
        <w:pStyle w:val="BodyText"/>
      </w:pPr>
      <w:r w:rsidRPr="00173CB5">
        <w:t>Drawing, drafting and design</w:t>
      </w:r>
    </w:p>
    <w:p w:rsidR="00000000" w:rsidRPr="00173CB5" w:rsidP="00173CB5">
      <w:pPr>
        <w:pStyle w:val="Heading1"/>
      </w:pPr>
      <w:bookmarkStart w:id="5" w:name="O_946061"/>
      <w:bookmarkEnd w:id="5"/>
      <w:r w:rsidRPr="00173CB5">
        <w:t>Elements and Performance Criteria</w:t>
      </w:r>
    </w:p>
    <w:tbl>
      <w:tblPr>
        <w:tblW w:w="9639" w:type="dxa"/>
        <w:tblLayout w:type="fixed"/>
        <w:tblCellMar>
          <w:left w:w="62" w:type="dxa"/>
          <w:right w:w="62" w:type="dxa"/>
        </w:tblCellMar>
        <w:tblLook w:val="0000"/>
      </w:tblPr>
      <w:tblGrid>
        <w:gridCol w:w="2531"/>
        <w:gridCol w:w="7108"/>
      </w:tblGrid>
      <w:tr w:rsidTr="005F69D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73CB5" w:rsidP="00173CB5">
            <w:pPr>
              <w:pStyle w:val="BodyText"/>
            </w:pPr>
            <w:r w:rsidRPr="00173CB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3CB5">
            <w:pPr>
              <w:pStyle w:val="BodyText"/>
              <w:rPr>
                <w:lang w:val="en-NZ"/>
              </w:rPr>
            </w:pPr>
            <w:r w:rsidRPr="00173CB5">
              <w:rPr>
                <w:rStyle w:val="SpecialBold"/>
              </w:rPr>
              <w:t>Performance Criteria</w:t>
            </w:r>
          </w:p>
        </w:tc>
      </w:tr>
      <w:tr w:rsidTr="005F69D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73CB5" w:rsidP="00173CB5">
            <w:pPr>
              <w:pStyle w:val="BodyText"/>
            </w:pPr>
            <w:r w:rsidRPr="00173CB5">
              <w:rPr>
                <w:rStyle w:val="Emphasis"/>
              </w:rPr>
              <w:t xml:space="preserve">Elements describe the </w:t>
            </w:r>
            <w:r w:rsidRPr="00173CB5">
              <w:t xml:space="preserve">essential </w:t>
            </w:r>
            <w:r w:rsidRPr="00173CB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3CB5">
            <w:pPr>
              <w:pStyle w:val="BodyText"/>
              <w:rPr>
                <w:lang w:val="en-NZ"/>
              </w:rPr>
            </w:pPr>
            <w:r w:rsidRPr="00173CB5">
              <w:rPr>
                <w:rStyle w:val="Emphasis"/>
              </w:rPr>
              <w:t>Performance criteria describe t</w:t>
            </w:r>
            <w:r w:rsidRPr="00173CB5">
              <w:rPr>
                <w:rStyle w:val="Emphasis"/>
              </w:rPr>
              <w:t>he performance needed to demonstrate achievement of the element.</w:t>
            </w:r>
          </w:p>
        </w:tc>
      </w:tr>
      <w:tr w:rsidTr="005F69D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CB5">
            <w:pPr>
              <w:pStyle w:val="BodyText"/>
              <w:rPr>
                <w:lang w:val="en-NZ"/>
              </w:rPr>
            </w:pPr>
            <w:r w:rsidRPr="00173CB5">
              <w:t>1. Confirm drawing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CB5" w:rsidP="00173CB5">
            <w:pPr>
              <w:pStyle w:val="BodyText"/>
            </w:pPr>
            <w:r w:rsidRPr="00173CB5">
              <w:t>1.1 Follow standard operating procedures (SOPs) and comply with work health and safety (WHS) requirements at all times</w:t>
            </w:r>
          </w:p>
          <w:p w:rsidR="00000000" w:rsidRPr="00173CB5" w:rsidP="00173CB5">
            <w:pPr>
              <w:pStyle w:val="BodyText"/>
            </w:pPr>
            <w:r w:rsidRPr="00173CB5">
              <w:t>1.2 Confirm purpose, scope, and informa</w:t>
            </w:r>
            <w:r w:rsidRPr="00173CB5">
              <w:t>tion and presentation requirements for drawing</w:t>
            </w:r>
          </w:p>
          <w:p w:rsidR="00000000" w:rsidRPr="00173CB5" w:rsidP="00173CB5">
            <w:pPr>
              <w:pStyle w:val="BodyText"/>
            </w:pPr>
            <w:r w:rsidRPr="00173CB5">
              <w:t>1.3 Review available information relevant to project and work requirements and identify and address further information needs</w:t>
            </w:r>
          </w:p>
          <w:p w:rsidR="00000000" w:rsidRPr="00173CB5" w:rsidP="00173CB5">
            <w:pPr>
              <w:pStyle w:val="BodyText"/>
            </w:pPr>
            <w:r w:rsidRPr="00173CB5">
              <w:t>1.4 Identify computing equipment and software used in the organisation</w:t>
            </w:r>
          </w:p>
          <w:p w:rsidR="00000000" w:rsidP="00173CB5">
            <w:pPr>
              <w:pStyle w:val="BodyText"/>
              <w:rPr>
                <w:lang w:val="en-NZ"/>
              </w:rPr>
            </w:pPr>
            <w:r w:rsidRPr="00173CB5">
              <w:t>1.5 Identify</w:t>
            </w:r>
            <w:r w:rsidRPr="00173CB5">
              <w:t xml:space="preserve"> workflow and procedures for work supervision</w:t>
            </w:r>
          </w:p>
        </w:tc>
      </w:tr>
      <w:tr w:rsidTr="005F69D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CB5">
            <w:pPr>
              <w:pStyle w:val="BodyText"/>
              <w:rPr>
                <w:lang w:val="en-NZ"/>
              </w:rPr>
            </w:pPr>
            <w:r w:rsidRPr="00173CB5">
              <w:t>2. Identify key features of CAD software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CB5" w:rsidP="00173CB5">
            <w:pPr>
              <w:pStyle w:val="BodyText"/>
            </w:pPr>
            <w:r w:rsidRPr="00173CB5">
              <w:t>2.1 Describe types of CAD software used for detail drafting, their key features and suitability for producing specific drawing outcomes</w:t>
            </w:r>
          </w:p>
          <w:p w:rsidR="00000000" w:rsidRPr="00173CB5" w:rsidP="00173CB5">
            <w:pPr>
              <w:pStyle w:val="BodyText"/>
            </w:pPr>
            <w:r w:rsidRPr="00173CB5">
              <w:t>2.2 Identify differences in CAD process to generate 2D drawings and 3D models, and reasons for each presentation</w:t>
            </w:r>
          </w:p>
          <w:p w:rsidR="00000000" w:rsidRPr="00173CB5" w:rsidP="00173CB5">
            <w:pPr>
              <w:pStyle w:val="BodyText"/>
            </w:pPr>
            <w:r w:rsidRPr="00173CB5">
              <w:t>2.3 Identify differences in CAD process to generate single and multiple view drawings, and reasons for each presentation</w:t>
            </w:r>
          </w:p>
          <w:p w:rsidR="00000000" w:rsidRPr="00173CB5" w:rsidP="00173CB5">
            <w:pPr>
              <w:pStyle w:val="BodyText"/>
            </w:pPr>
            <w:r w:rsidRPr="00173CB5">
              <w:t>2.4 Identify CAD softw</w:t>
            </w:r>
            <w:r w:rsidRPr="00173CB5">
              <w:t>are used in the organisation and confirm compatibility with other software programs and peripheral equipment</w:t>
            </w:r>
          </w:p>
          <w:p w:rsidR="00000000" w:rsidP="00173CB5">
            <w:pPr>
              <w:pStyle w:val="BodyText"/>
              <w:rPr>
                <w:lang w:val="en-NZ"/>
              </w:rPr>
            </w:pPr>
            <w:r w:rsidRPr="00173CB5">
              <w:t>2.5 Identify software features for linked specifications, catalogues or materials ordering</w:t>
            </w:r>
          </w:p>
        </w:tc>
      </w:tr>
      <w:tr w:rsidTr="005F69D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CB5">
            <w:pPr>
              <w:pStyle w:val="BodyText"/>
              <w:rPr>
                <w:lang w:val="en-NZ"/>
              </w:rPr>
            </w:pPr>
            <w:r w:rsidRPr="00173CB5">
              <w:t>3. Access software and set up for drawing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CB5" w:rsidP="00173CB5">
            <w:pPr>
              <w:pStyle w:val="BodyText"/>
            </w:pPr>
            <w:r w:rsidRPr="00173CB5">
              <w:t>3.1 Open</w:t>
            </w:r>
            <w:r w:rsidRPr="00173CB5">
              <w:t xml:space="preserve"> software and navigate organisational filing and library system</w:t>
            </w:r>
          </w:p>
          <w:p w:rsidR="00000000" w:rsidRPr="00173CB5" w:rsidP="00173CB5">
            <w:pPr>
              <w:pStyle w:val="BodyText"/>
            </w:pPr>
            <w:r w:rsidRPr="00173CB5">
              <w:t>3.2 Select organisational and software templates and determine uses</w:t>
            </w:r>
          </w:p>
          <w:p w:rsidR="00000000" w:rsidRPr="00173CB5" w:rsidP="00173CB5">
            <w:pPr>
              <w:pStyle w:val="BodyText"/>
            </w:pPr>
            <w:r w:rsidRPr="00173CB5">
              <w:t>3.3 Select organisational symbols, codes and standards to be applied in drafting work and how these are accessed and applied</w:t>
            </w:r>
          </w:p>
          <w:p w:rsidR="00000000" w:rsidRPr="00173CB5" w:rsidP="00173CB5">
            <w:pPr>
              <w:pStyle w:val="BodyText"/>
            </w:pPr>
            <w:r w:rsidRPr="00173CB5">
              <w:t>3.4 Apply workplace procedures to retrieve and manipulate required information and navigate computing technology</w:t>
            </w:r>
          </w:p>
          <w:p w:rsidR="00000000" w:rsidP="00173CB5">
            <w:pPr>
              <w:pStyle w:val="BodyText"/>
              <w:rPr>
                <w:lang w:val="en-NZ"/>
              </w:rPr>
            </w:pPr>
            <w:r w:rsidRPr="00173CB5">
              <w:t>3.5 Set up working environment to meet organisational requirements</w:t>
            </w:r>
          </w:p>
        </w:tc>
      </w:tr>
      <w:tr w:rsidTr="005F69D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CB5">
            <w:pPr>
              <w:pStyle w:val="BodyText"/>
              <w:rPr>
                <w:lang w:val="en-NZ"/>
              </w:rPr>
            </w:pPr>
            <w:r w:rsidRPr="00173CB5">
              <w:t>4. Produce basic drawing elements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CB5" w:rsidP="00173CB5">
            <w:pPr>
              <w:pStyle w:val="BodyText"/>
            </w:pPr>
            <w:r w:rsidRPr="00173CB5">
              <w:t>4.1 Use CAD functions to produce basic d</w:t>
            </w:r>
            <w:r w:rsidRPr="00173CB5">
              <w:t>rawing elements</w:t>
            </w:r>
          </w:p>
          <w:p w:rsidR="00000000" w:rsidRPr="00173CB5" w:rsidP="00173CB5">
            <w:pPr>
              <w:pStyle w:val="BodyText"/>
            </w:pPr>
            <w:r w:rsidRPr="00173CB5">
              <w:t>4.2 Use editing and transfer tools and methods to modify drawing elements</w:t>
            </w:r>
          </w:p>
          <w:p w:rsidR="00000000" w:rsidRPr="00173CB5" w:rsidP="00173CB5">
            <w:pPr>
              <w:pStyle w:val="BodyText"/>
            </w:pPr>
            <w:r w:rsidRPr="00173CB5">
              <w:t>4.3 Apply dimensions, text and symbols to drawing elements</w:t>
            </w:r>
          </w:p>
          <w:p w:rsidR="00000000" w:rsidRPr="00173CB5" w:rsidP="00173CB5">
            <w:pPr>
              <w:pStyle w:val="BodyText"/>
            </w:pPr>
            <w:r w:rsidRPr="00173CB5">
              <w:t>4.4 Import and export files into and out of working space</w:t>
            </w:r>
          </w:p>
          <w:p w:rsidR="00000000" w:rsidRPr="00173CB5" w:rsidP="00173CB5">
            <w:pPr>
              <w:pStyle w:val="BodyText"/>
            </w:pPr>
            <w:r w:rsidRPr="00173CB5">
              <w:t>4.5 Generate different views and perspectives</w:t>
            </w:r>
          </w:p>
          <w:p w:rsidR="00000000" w:rsidP="00173CB5">
            <w:pPr>
              <w:pStyle w:val="BodyText"/>
              <w:rPr>
                <w:lang w:val="en-NZ"/>
              </w:rPr>
            </w:pPr>
            <w:r w:rsidRPr="00173CB5">
              <w:t>4.6</w:t>
            </w:r>
            <w:r w:rsidRPr="00173CB5">
              <w:t xml:space="preserve"> Organise presentation of work to meet job requirements</w:t>
            </w:r>
          </w:p>
        </w:tc>
      </w:tr>
      <w:tr w:rsidTr="005F69D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CB5">
            <w:pPr>
              <w:pStyle w:val="BodyText"/>
              <w:rPr>
                <w:lang w:val="en-NZ"/>
              </w:rPr>
            </w:pPr>
            <w:r w:rsidRPr="00173CB5">
              <w:t>5. Complete CAD operations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CB5" w:rsidP="00173CB5">
            <w:pPr>
              <w:pStyle w:val="BodyText"/>
            </w:pPr>
            <w:r w:rsidRPr="00173CB5">
              <w:t>5.1 Save and file drawing elements in accordance with organisational procedures</w:t>
            </w:r>
          </w:p>
          <w:p w:rsidR="00000000" w:rsidRPr="00173CB5" w:rsidP="00173CB5">
            <w:pPr>
              <w:pStyle w:val="BodyText"/>
            </w:pPr>
            <w:r w:rsidRPr="00173CB5">
              <w:t>5.2 Print drawing elements and evaluate presentation</w:t>
            </w:r>
          </w:p>
          <w:p w:rsidR="00000000" w:rsidRPr="00173CB5" w:rsidP="00173CB5">
            <w:pPr>
              <w:pStyle w:val="BodyText"/>
            </w:pPr>
            <w:r w:rsidRPr="00173CB5">
              <w:t>5.3 Evaluate work and identify areas for improvement</w:t>
            </w:r>
          </w:p>
          <w:p w:rsidR="00000000" w:rsidRPr="00173CB5" w:rsidP="00173CB5">
            <w:pPr>
              <w:pStyle w:val="BodyText"/>
            </w:pPr>
            <w:r w:rsidRPr="00173CB5">
              <w:t>5.4 Close applications, perform CAD housekeeping and maintain organisational filing system</w:t>
            </w:r>
          </w:p>
        </w:tc>
      </w:tr>
    </w:tbl>
    <w:p w:rsidR="005F69D6" w:rsidP="00173CB5">
      <w:pPr>
        <w:pStyle w:val="BodyText"/>
      </w:pPr>
    </w:p>
    <w:p w:rsidR="005F69D6" w:rsidP="00173CB5">
      <w:pPr>
        <w:pStyle w:val="BodyText"/>
      </w:pPr>
    </w:p>
    <w:p w:rsidR="00000000" w:rsidRPr="00173CB5" w:rsidP="00173CB5">
      <w:pPr>
        <w:pStyle w:val="Heading1"/>
      </w:pPr>
      <w:bookmarkStart w:id="6" w:name="O_946060"/>
      <w:bookmarkEnd w:id="6"/>
      <w:r w:rsidRPr="00173CB5">
        <w:t>Foundation Skills</w:t>
      </w:r>
    </w:p>
    <w:p w:rsidR="00000000" w:rsidRPr="00173CB5" w:rsidP="005F69D6">
      <w:pPr>
        <w:pStyle w:val="BodyText"/>
      </w:pPr>
      <w:r w:rsidRPr="00173CB5">
        <w:t>This section describes those language, literacy, numeracy and employment s</w:t>
      </w:r>
      <w:r w:rsidRPr="00173CB5">
        <w:t>kills that are essential to performance.</w:t>
      </w:r>
    </w:p>
    <w:p w:rsidR="00000000" w:rsidRPr="00173CB5" w:rsidP="005F69D6">
      <w:pPr>
        <w:pStyle w:val="BodyText"/>
      </w:pPr>
      <w:r w:rsidRPr="00173CB5">
        <w:t>Foundation skills essential to performance are explicit in the performance criteria of this unit of competency.</w:t>
      </w:r>
    </w:p>
    <w:p w:rsidR="00000000" w:rsidRPr="00173CB5" w:rsidP="00173CB5">
      <w:pPr>
        <w:pStyle w:val="Heading1"/>
      </w:pPr>
      <w:bookmarkStart w:id="7" w:name="O_946059"/>
      <w:bookmarkEnd w:id="7"/>
      <w:r w:rsidRPr="00173CB5">
        <w:t>Range of Conditions</w:t>
      </w:r>
    </w:p>
    <w:tbl>
      <w:tblPr>
        <w:tblW w:w="9638" w:type="dxa"/>
        <w:tblLayout w:type="fixed"/>
        <w:tblCellMar>
          <w:left w:w="62" w:type="dxa"/>
          <w:right w:w="62" w:type="dxa"/>
        </w:tblCellMar>
        <w:tblLook w:val="0000"/>
      </w:tblPr>
      <w:tblGrid>
        <w:gridCol w:w="2758"/>
        <w:gridCol w:w="6880"/>
      </w:tblGrid>
      <w:tr w:rsidTr="00173CB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CB5">
            <w:pPr>
              <w:pStyle w:val="BodyText"/>
              <w:rPr>
                <w:lang w:val="en-NZ"/>
              </w:rPr>
            </w:pPr>
            <w:r w:rsidRPr="00173CB5">
              <w:t xml:space="preserve">This field allows for different work environments and conditions </w:t>
            </w:r>
            <w:r w:rsidRPr="00173CB5">
              <w:t>that may affect performance. Essential operating conditions that may be present (depending on the work situation, needs of the candidate, accessibility of the item, and local industry and regional contexts) are included.</w:t>
            </w:r>
          </w:p>
        </w:tc>
      </w:tr>
      <w:tr w:rsidTr="00173CB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CB5">
            <w:pPr>
              <w:pStyle w:val="BodyText"/>
              <w:rPr>
                <w:lang w:val="en-NZ"/>
              </w:rPr>
            </w:pPr>
            <w:r w:rsidRPr="00173CB5">
              <w:t>CAD software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CB5" w:rsidP="00173CB5">
            <w:pPr>
              <w:pStyle w:val="ListBullet"/>
            </w:pPr>
            <w:r w:rsidRPr="00173CB5">
              <w:t>AutoCAD</w:t>
            </w:r>
          </w:p>
          <w:p w:rsidR="00000000" w:rsidRPr="00173CB5" w:rsidP="00173CB5">
            <w:pPr>
              <w:pStyle w:val="ListBullet"/>
            </w:pPr>
            <w:r w:rsidRPr="00173CB5">
              <w:t>Inventor</w:t>
            </w:r>
          </w:p>
          <w:p w:rsidR="00000000" w:rsidRPr="00173CB5" w:rsidP="00173CB5">
            <w:pPr>
              <w:pStyle w:val="ListBullet"/>
            </w:pPr>
            <w:r w:rsidRPr="00173CB5">
              <w:t>Revit</w:t>
            </w:r>
          </w:p>
          <w:p w:rsidR="00000000" w:rsidRPr="00173CB5" w:rsidP="00173CB5">
            <w:pPr>
              <w:pStyle w:val="ListBullet"/>
            </w:pPr>
            <w:r w:rsidRPr="00173CB5">
              <w:t>Solidworks</w:t>
            </w:r>
          </w:p>
          <w:p w:rsidR="00000000" w:rsidRPr="00173CB5" w:rsidP="00173CB5">
            <w:pPr>
              <w:pStyle w:val="ListBullet"/>
            </w:pPr>
            <w:r w:rsidRPr="00173CB5">
              <w:t>ProSteel</w:t>
            </w:r>
          </w:p>
          <w:p w:rsidR="00000000" w:rsidRPr="00173CB5" w:rsidP="00173CB5">
            <w:pPr>
              <w:pStyle w:val="ListBullet"/>
            </w:pPr>
            <w:r w:rsidRPr="00173CB5">
              <w:t>XSteel.</w:t>
            </w:r>
          </w:p>
          <w:p w:rsidR="00000000" w:rsidP="00173CB5">
            <w:pPr>
              <w:pStyle w:val="ListBullet"/>
              <w:rPr>
                <w:lang w:val="en-NZ"/>
              </w:rPr>
            </w:pPr>
            <w:r w:rsidRPr="00173CB5">
              <w:t xml:space="preserve">software with the ability to create designs in 2D or 3D to visualise construction, and contains functions of development, modification and optimisation </w:t>
            </w:r>
            <w:r w:rsidRPr="00173CB5">
              <w:t>of the design process.</w:t>
            </w:r>
          </w:p>
        </w:tc>
      </w:tr>
      <w:tr w:rsidTr="00173CB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CB5">
            <w:pPr>
              <w:pStyle w:val="BodyText"/>
              <w:rPr>
                <w:lang w:val="en-NZ"/>
              </w:rPr>
            </w:pPr>
            <w:r w:rsidRPr="00173CB5">
              <w:t>Basic drawing elements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CB5" w:rsidP="00173CB5">
            <w:pPr>
              <w:pStyle w:val="ListBullet"/>
            </w:pPr>
            <w:r w:rsidRPr="00173CB5">
              <w:t>points</w:t>
            </w:r>
          </w:p>
          <w:p w:rsidR="00000000" w:rsidRPr="00173CB5" w:rsidP="00173CB5">
            <w:pPr>
              <w:pStyle w:val="ListBullet"/>
            </w:pPr>
            <w:r w:rsidRPr="00173CB5">
              <w:t>line angles</w:t>
            </w:r>
          </w:p>
          <w:p w:rsidR="00000000" w:rsidRPr="00173CB5" w:rsidP="00173CB5">
            <w:pPr>
              <w:pStyle w:val="ListBullet"/>
            </w:pPr>
            <w:r w:rsidRPr="00173CB5">
              <w:t>circles</w:t>
            </w:r>
          </w:p>
          <w:p w:rsidR="00000000" w:rsidRPr="00173CB5" w:rsidP="00173CB5">
            <w:pPr>
              <w:pStyle w:val="ListBullet"/>
            </w:pPr>
            <w:r w:rsidRPr="00173CB5">
              <w:t>arcs</w:t>
            </w:r>
          </w:p>
          <w:p w:rsidR="00000000" w:rsidRPr="00173CB5" w:rsidP="00173CB5">
            <w:pPr>
              <w:pStyle w:val="ListBullet"/>
            </w:pPr>
            <w:r w:rsidRPr="00173CB5">
              <w:t>planes</w:t>
            </w:r>
          </w:p>
          <w:p w:rsidR="00000000" w:rsidRPr="00173CB5" w:rsidP="00173CB5">
            <w:pPr>
              <w:pStyle w:val="ListBullet"/>
            </w:pPr>
            <w:r w:rsidRPr="00173CB5">
              <w:t>figures</w:t>
            </w:r>
          </w:p>
          <w:p w:rsidR="00000000" w:rsidRPr="00173CB5" w:rsidP="00173CB5">
            <w:pPr>
              <w:pStyle w:val="ListBullet"/>
            </w:pPr>
            <w:r w:rsidRPr="00173CB5">
              <w:t>solids</w:t>
            </w:r>
          </w:p>
          <w:p w:rsidR="00000000" w:rsidRPr="00173CB5" w:rsidP="00173CB5">
            <w:pPr>
              <w:pStyle w:val="ListBullet"/>
            </w:pPr>
            <w:r w:rsidRPr="00173CB5">
              <w:t>squares</w:t>
            </w:r>
          </w:p>
          <w:p w:rsidR="00000000" w:rsidRPr="00173CB5" w:rsidP="00173CB5">
            <w:pPr>
              <w:pStyle w:val="ListBullet"/>
            </w:pPr>
            <w:r w:rsidRPr="00173CB5">
              <w:t>rectangles</w:t>
            </w:r>
          </w:p>
          <w:p w:rsidR="00000000" w:rsidRPr="00173CB5" w:rsidP="00173CB5">
            <w:pPr>
              <w:pStyle w:val="ListBullet"/>
            </w:pPr>
            <w:r w:rsidRPr="00173CB5">
              <w:t>triangles</w:t>
            </w:r>
          </w:p>
          <w:p w:rsidR="00000000" w:rsidRPr="00173CB5" w:rsidP="00173CB5">
            <w:pPr>
              <w:pStyle w:val="ListBullet"/>
            </w:pPr>
            <w:r w:rsidRPr="00173CB5">
              <w:t>bisected lines</w:t>
            </w:r>
          </w:p>
          <w:p w:rsidR="00000000" w:rsidRPr="00173CB5" w:rsidP="00173CB5">
            <w:pPr>
              <w:pStyle w:val="ListBullet"/>
            </w:pPr>
            <w:r w:rsidRPr="00173CB5">
              <w:t>dividing lines</w:t>
            </w:r>
          </w:p>
          <w:p w:rsidR="00000000" w:rsidRPr="00173CB5" w:rsidP="00173CB5">
            <w:pPr>
              <w:pStyle w:val="ListBullet"/>
            </w:pPr>
            <w:r w:rsidRPr="00173CB5">
              <w:t>polygon</w:t>
            </w:r>
          </w:p>
          <w:p w:rsidR="00000000" w:rsidRPr="00173CB5" w:rsidP="00173CB5">
            <w:pPr>
              <w:pStyle w:val="ListBullet"/>
            </w:pPr>
            <w:r w:rsidRPr="00173CB5">
              <w:t>ellipse</w:t>
            </w:r>
          </w:p>
          <w:p w:rsidR="00000000" w:rsidRPr="00173CB5" w:rsidP="00173CB5">
            <w:pPr>
              <w:pStyle w:val="ListBullet"/>
            </w:pPr>
            <w:r w:rsidRPr="00173CB5">
              <w:t>spline</w:t>
            </w:r>
          </w:p>
          <w:p w:rsidR="00000000" w:rsidRPr="00173CB5" w:rsidP="00173CB5">
            <w:pPr>
              <w:pStyle w:val="ListBullet"/>
            </w:pPr>
            <w:r w:rsidRPr="00173CB5">
              <w:t>dimension</w:t>
            </w:r>
          </w:p>
          <w:p w:rsidR="00000000" w:rsidP="00173CB5">
            <w:pPr>
              <w:pStyle w:val="ListBullet"/>
              <w:rPr>
                <w:lang w:val="en-NZ"/>
              </w:rPr>
            </w:pPr>
            <w:r w:rsidRPr="00173CB5">
              <w:t>hatch.</w:t>
            </w:r>
          </w:p>
        </w:tc>
      </w:tr>
      <w:tr w:rsidTr="00173CB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CB5">
            <w:pPr>
              <w:pStyle w:val="BodyText"/>
              <w:rPr>
                <w:lang w:val="en-NZ"/>
              </w:rPr>
            </w:pPr>
            <w:r w:rsidRPr="00173CB5">
              <w:t>Editing and transfer tools and methods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CB5" w:rsidP="00173CB5">
            <w:pPr>
              <w:pStyle w:val="ListBullet"/>
            </w:pPr>
            <w:r w:rsidRPr="00173CB5">
              <w:t>delete</w:t>
            </w:r>
          </w:p>
          <w:p w:rsidR="00000000" w:rsidRPr="00173CB5" w:rsidP="00173CB5">
            <w:pPr>
              <w:pStyle w:val="ListBullet"/>
            </w:pPr>
            <w:r w:rsidRPr="00173CB5">
              <w:t>fillet</w:t>
            </w:r>
          </w:p>
          <w:p w:rsidR="00000000" w:rsidRPr="00173CB5" w:rsidP="00173CB5">
            <w:pPr>
              <w:pStyle w:val="ListBullet"/>
            </w:pPr>
            <w:r w:rsidRPr="00173CB5">
              <w:t>chamfer</w:t>
            </w:r>
          </w:p>
          <w:p w:rsidR="00000000" w:rsidRPr="00173CB5" w:rsidP="00173CB5">
            <w:pPr>
              <w:pStyle w:val="ListBullet"/>
            </w:pPr>
            <w:r w:rsidRPr="00173CB5">
              <w:t>erase</w:t>
            </w:r>
          </w:p>
          <w:p w:rsidR="00000000" w:rsidRPr="00173CB5" w:rsidP="00173CB5">
            <w:pPr>
              <w:pStyle w:val="ListBullet"/>
            </w:pPr>
            <w:r w:rsidRPr="00173CB5">
              <w:t>trim/extend</w:t>
            </w:r>
          </w:p>
          <w:p w:rsidR="00000000" w:rsidRPr="00173CB5" w:rsidP="00173CB5">
            <w:pPr>
              <w:pStyle w:val="ListBullet"/>
            </w:pPr>
            <w:r w:rsidRPr="00173CB5">
              <w:t>break</w:t>
            </w:r>
          </w:p>
          <w:p w:rsidR="00000000" w:rsidRPr="00173CB5" w:rsidP="00173CB5">
            <w:pPr>
              <w:pStyle w:val="ListBullet"/>
            </w:pPr>
            <w:r w:rsidRPr="00173CB5">
              <w:t>undo and redo commands</w:t>
            </w:r>
          </w:p>
          <w:p w:rsidR="00000000" w:rsidRPr="00173CB5" w:rsidP="00173CB5">
            <w:pPr>
              <w:pStyle w:val="ListBullet"/>
            </w:pPr>
            <w:r w:rsidRPr="00173CB5">
              <w:t>zooming and panning</w:t>
            </w:r>
          </w:p>
          <w:p w:rsidR="00000000" w:rsidRPr="00173CB5" w:rsidP="00173CB5">
            <w:pPr>
              <w:pStyle w:val="ListBullet"/>
            </w:pPr>
            <w:r w:rsidRPr="00173CB5">
              <w:t>moving, copying, rotating and mirroring</w:t>
            </w:r>
          </w:p>
          <w:p w:rsidR="00000000" w:rsidRPr="00173CB5" w:rsidP="00173CB5">
            <w:pPr>
              <w:pStyle w:val="ListBullet"/>
            </w:pPr>
            <w:r w:rsidRPr="00173CB5">
              <w:t>polar and rectangular duplication</w:t>
            </w:r>
          </w:p>
          <w:p w:rsidR="00000000" w:rsidRPr="00173CB5" w:rsidP="00173CB5">
            <w:pPr>
              <w:pStyle w:val="ListBullet"/>
            </w:pPr>
            <w:r w:rsidRPr="00173CB5">
              <w:t>object snaps</w:t>
            </w:r>
          </w:p>
          <w:p w:rsidR="00000000" w:rsidRPr="00173CB5" w:rsidP="00173CB5">
            <w:pPr>
              <w:pStyle w:val="ListBullet"/>
            </w:pPr>
            <w:r w:rsidRPr="00173CB5">
              <w:t>dimensions</w:t>
            </w:r>
          </w:p>
          <w:p w:rsidR="00000000" w:rsidRPr="00173CB5" w:rsidP="00173CB5">
            <w:pPr>
              <w:pStyle w:val="ListBullet"/>
            </w:pPr>
            <w:r w:rsidRPr="00173CB5">
              <w:t>selecting entities</w:t>
            </w:r>
          </w:p>
          <w:p w:rsidR="00000000" w:rsidRPr="00173CB5" w:rsidP="00173CB5">
            <w:pPr>
              <w:pStyle w:val="ListBullet"/>
            </w:pPr>
            <w:r w:rsidRPr="00173CB5">
              <w:t>dividing</w:t>
            </w:r>
          </w:p>
          <w:p w:rsidR="00000000" w:rsidRPr="00173CB5" w:rsidP="00173CB5">
            <w:pPr>
              <w:pStyle w:val="ListBullet"/>
            </w:pPr>
            <w:r w:rsidRPr="00173CB5">
              <w:t>scaling</w:t>
            </w:r>
          </w:p>
          <w:p w:rsidR="00000000" w:rsidRPr="00173CB5" w:rsidP="00173CB5">
            <w:pPr>
              <w:pStyle w:val="ListBullet"/>
            </w:pPr>
            <w:r w:rsidRPr="00173CB5">
              <w:t>measuring</w:t>
            </w:r>
          </w:p>
          <w:p w:rsidR="00000000" w:rsidRPr="00173CB5" w:rsidP="00173CB5">
            <w:pPr>
              <w:pStyle w:val="ListBullet"/>
            </w:pPr>
            <w:r w:rsidRPr="00173CB5">
              <w:t>grouping.</w:t>
            </w:r>
          </w:p>
        </w:tc>
      </w:tr>
    </w:tbl>
    <w:p w:rsidR="00000000" w:rsidRPr="00173CB5" w:rsidP="00173CB5">
      <w:pPr>
        <w:pStyle w:val="BodyText"/>
      </w:pPr>
    </w:p>
    <w:p w:rsidR="00000000" w:rsidRPr="00173CB5" w:rsidP="00173CB5">
      <w:pPr>
        <w:pStyle w:val="AllowPageBreak"/>
      </w:pPr>
    </w:p>
    <w:p w:rsidR="00000000" w:rsidRPr="00173CB5" w:rsidP="00173CB5">
      <w:pPr>
        <w:pStyle w:val="Heading1"/>
      </w:pPr>
      <w:bookmarkStart w:id="8" w:name="O_946058"/>
      <w:bookmarkEnd w:id="8"/>
      <w:r w:rsidRPr="00173CB5">
        <w:t>Unit Mapping Information</w:t>
      </w:r>
    </w:p>
    <w:p w:rsidR="00000000" w:rsidRPr="00173CB5" w:rsidP="005F69D6">
      <w:pPr>
        <w:pStyle w:val="BodyText"/>
      </w:pPr>
      <w:r w:rsidRPr="00173CB5">
        <w:t>Release 1. Supersedes and is equivalent to MEM30031A Operate computer-aided design (CAD) system to produce basic drawing elements.</w:t>
      </w:r>
    </w:p>
    <w:p w:rsidR="00000000" w:rsidRPr="00173CB5" w:rsidP="00173CB5">
      <w:pPr>
        <w:pStyle w:val="Heading1"/>
      </w:pPr>
      <w:bookmarkStart w:id="9" w:name="O_946051"/>
      <w:bookmarkEnd w:id="9"/>
      <w:r w:rsidRPr="00173CB5">
        <w:t>Links</w:t>
      </w:r>
    </w:p>
    <w:p w:rsidR="00000000" w:rsidRPr="00173CB5" w:rsidP="005F69D6">
      <w:pPr>
        <w:pStyle w:val="BodyText"/>
      </w:pPr>
      <w:r w:rsidRPr="00173CB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85EA2">
        <w:rPr>
          <w:rStyle w:val="Hyperlink"/>
        </w:rPr>
        <w:t>https://vetnet.gov.au/Pages/TrainingDocs.aspx?q=b7050d37-5fd0-4740-8f7d-3b7a49c10bb2</w:t>
      </w:r>
      <w:r>
        <w:fldChar w:fldCharType="end"/>
      </w:r>
    </w:p>
    <w:p w:rsidR="00000000" w:rsidRPr="00173CB5" w:rsidP="005F69D6">
      <w:pPr>
        <w:pStyle w:val="BodyText"/>
        <w:sectPr w:rsidSect="00173CB5">
          <w:headerReference w:type="default" r:id="rId10"/>
          <w:footerReference w:type="default" r:id="rId11"/>
          <w:pgSz w:w="11908" w:h="16833"/>
          <w:pgMar w:top="1702" w:right="1418" w:bottom="1702" w:left="1418" w:header="992" w:footer="992" w:gutter="0"/>
          <w:cols w:space="720"/>
          <w:noEndnote/>
          <w:docGrid w:linePitch="299"/>
        </w:sectPr>
      </w:pPr>
    </w:p>
    <w:p w:rsidR="00000000" w:rsidRPr="00173CB5" w:rsidP="00173CB5">
      <w:pPr>
        <w:pStyle w:val="SuperHeading"/>
      </w:pPr>
      <w:r w:rsidRPr="00173CB5">
        <w:t>Assessment Requirements for MEM30031 Operate comp</w:t>
      </w:r>
      <w:r w:rsidRPr="00173CB5">
        <w:t>uter-aided design (CAD) system to produce basic drawing elements</w:t>
      </w:r>
    </w:p>
    <w:p w:rsidR="00000000" w:rsidRPr="00173CB5" w:rsidP="00173CB5">
      <w:pPr>
        <w:pStyle w:val="Heading1"/>
      </w:pPr>
      <w:bookmarkStart w:id="10" w:name="O_946053"/>
      <w:bookmarkEnd w:id="10"/>
      <w:r w:rsidRPr="00173CB5">
        <w:t>Modification History</w:t>
      </w:r>
    </w:p>
    <w:p w:rsidR="00000000" w:rsidRPr="00173CB5" w:rsidP="005F69D6">
      <w:pPr>
        <w:pStyle w:val="BodyText"/>
      </w:pPr>
      <w:r w:rsidRPr="00173CB5">
        <w:t>Release 1. Supersedes and is equivalent to MEM30031A Operate computer-aided design (CAD) system to produce basic drawing elements.</w:t>
      </w:r>
    </w:p>
    <w:p w:rsidR="00000000" w:rsidRPr="00173CB5" w:rsidP="00173CB5">
      <w:pPr>
        <w:pStyle w:val="Heading1"/>
      </w:pPr>
      <w:bookmarkStart w:id="11" w:name="O_946056"/>
      <w:bookmarkEnd w:id="11"/>
      <w:r w:rsidRPr="00173CB5">
        <w:t>Performance Evidence</w:t>
      </w:r>
    </w:p>
    <w:p w:rsidR="00000000" w:rsidRPr="00173CB5" w:rsidP="005F69D6">
      <w:pPr>
        <w:pStyle w:val="BodyText"/>
      </w:pPr>
      <w:r w:rsidRPr="00173CB5">
        <w:t>Evidence required to demonstrate competence in this unit must be relevant to and satisfy the requirements of the elements and performance criteria and include:</w:t>
      </w:r>
    </w:p>
    <w:p w:rsidR="00000000" w:rsidRPr="00173CB5" w:rsidP="00173CB5">
      <w:pPr>
        <w:pStyle w:val="ListBullet"/>
      </w:pPr>
      <w:r w:rsidRPr="00173CB5">
        <w:t>identifying drawing work requirements and selecting appropriate software f</w:t>
      </w:r>
      <w:r w:rsidRPr="00173CB5">
        <w:t>unctions and features</w:t>
      </w:r>
    </w:p>
    <w:p w:rsidR="00000000" w:rsidRPr="00173CB5" w:rsidP="00173CB5">
      <w:pPr>
        <w:pStyle w:val="ListBullet"/>
      </w:pPr>
      <w:r w:rsidRPr="00173CB5">
        <w:t>identifying features and uses of CAD software used in detail drafting</w:t>
      </w:r>
    </w:p>
    <w:p w:rsidR="00000000" w:rsidRPr="00173CB5" w:rsidP="00173CB5">
      <w:pPr>
        <w:pStyle w:val="ListBullet"/>
      </w:pPr>
      <w:r w:rsidRPr="00173CB5">
        <w:t>accessing and using computing equipment and CAD software functions on at least two occasions to produce drawing elements.</w:t>
      </w:r>
    </w:p>
    <w:p w:rsidR="00000000" w:rsidRPr="00173CB5" w:rsidP="00173CB5">
      <w:pPr>
        <w:pStyle w:val="BodyText"/>
      </w:pPr>
    </w:p>
    <w:p w:rsidR="005F69D6" w:rsidRPr="005F69D6" w:rsidP="005F69D6">
      <w:pPr>
        <w:pStyle w:val="BodyText"/>
        <w:rPr>
          <w:i/>
        </w:rPr>
      </w:pPr>
      <w:r w:rsidRPr="005F69D6">
        <w:rPr>
          <w:rStyle w:val="Emphasis"/>
        </w:rPr>
        <w:t xml:space="preserve">Note: Where a volume and/or frequency is </w:t>
      </w:r>
      <w:r w:rsidRPr="005F69D6">
        <w:rPr>
          <w:rStyle w:val="Emphasis"/>
        </w:rPr>
        <w:t>not specified, demonstration must be provided at least once.</w:t>
      </w:r>
    </w:p>
    <w:p w:rsidR="00000000" w:rsidRPr="00173CB5" w:rsidP="00173CB5">
      <w:pPr>
        <w:pStyle w:val="Heading1"/>
      </w:pPr>
      <w:bookmarkStart w:id="12" w:name="O_946055"/>
      <w:bookmarkEnd w:id="12"/>
      <w:r w:rsidRPr="00173CB5">
        <w:t>Knowledge Evidence</w:t>
      </w:r>
    </w:p>
    <w:p w:rsidR="00000000" w:rsidRPr="00173CB5" w:rsidP="005F69D6">
      <w:pPr>
        <w:pStyle w:val="BodyText"/>
      </w:pPr>
      <w:r w:rsidRPr="00173CB5">
        <w:t>Evidence required to demonstrate the required knowledge for this unit must be relevant to and satisfy the requirements of the elements and performance criteria and include knowledge of:</w:t>
      </w:r>
    </w:p>
    <w:p w:rsidR="00000000" w:rsidRPr="00173CB5" w:rsidP="00173CB5">
      <w:pPr>
        <w:pStyle w:val="ListBullet"/>
      </w:pPr>
      <w:r w:rsidRPr="00173CB5">
        <w:t>different approaches to drawing</w:t>
      </w:r>
    </w:p>
    <w:p w:rsidR="00000000" w:rsidRPr="00173CB5" w:rsidP="00173CB5">
      <w:pPr>
        <w:pStyle w:val="ListBullet"/>
      </w:pPr>
      <w:r w:rsidRPr="00173CB5">
        <w:t>CAD software programs</w:t>
      </w:r>
    </w:p>
    <w:p w:rsidR="00000000" w:rsidRPr="00173CB5" w:rsidP="00173CB5">
      <w:pPr>
        <w:pStyle w:val="ListBullet"/>
      </w:pPr>
      <w:r w:rsidRPr="00173CB5">
        <w:t>basic drawing e</w:t>
      </w:r>
      <w:r w:rsidRPr="00173CB5">
        <w:t>lements</w:t>
      </w:r>
    </w:p>
    <w:p w:rsidR="00000000" w:rsidRPr="00173CB5" w:rsidP="00173CB5">
      <w:pPr>
        <w:pStyle w:val="ListBullet"/>
      </w:pPr>
      <w:r w:rsidRPr="00173CB5">
        <w:t>awareness of copyright and intellectual property issues in relation to drawing</w:t>
      </w:r>
    </w:p>
    <w:p w:rsidR="00000000" w:rsidRPr="00173CB5" w:rsidP="00173CB5">
      <w:pPr>
        <w:pStyle w:val="ListBullet"/>
      </w:pPr>
      <w:r w:rsidRPr="00173CB5">
        <w:t>environmental and work health and safety (WHS) issues associated with the tools and materials used for drawing</w:t>
      </w:r>
    </w:p>
    <w:p w:rsidR="00000000" w:rsidRPr="00173CB5" w:rsidP="00173CB5">
      <w:pPr>
        <w:pStyle w:val="ListBullet"/>
      </w:pPr>
      <w:r w:rsidRPr="00173CB5">
        <w:t>quality assurance (QA) procedures</w:t>
      </w:r>
    </w:p>
    <w:p w:rsidR="00000000" w:rsidRPr="00173CB5" w:rsidP="00173CB5">
      <w:pPr>
        <w:pStyle w:val="ListBullet"/>
      </w:pPr>
      <w:r w:rsidRPr="00173CB5">
        <w:t>CAD program capabilities</w:t>
      </w:r>
      <w:r w:rsidRPr="00173CB5">
        <w:t xml:space="preserve"> and processes</w:t>
      </w:r>
    </w:p>
    <w:p w:rsidR="00000000" w:rsidRPr="00173CB5" w:rsidP="00173CB5">
      <w:pPr>
        <w:pStyle w:val="ListBullet"/>
      </w:pPr>
      <w:r w:rsidRPr="00173CB5">
        <w:t>editing and transfer tools and methods.</w:t>
      </w:r>
    </w:p>
    <w:p w:rsidR="00000000" w:rsidRPr="00173CB5" w:rsidP="00173CB5">
      <w:pPr>
        <w:pStyle w:val="AllowPageBreak"/>
      </w:pPr>
    </w:p>
    <w:p w:rsidR="00000000" w:rsidRPr="00173CB5" w:rsidP="00173CB5">
      <w:pPr>
        <w:pStyle w:val="Heading1"/>
      </w:pPr>
      <w:bookmarkStart w:id="13" w:name="O_946054"/>
      <w:bookmarkEnd w:id="13"/>
      <w:r w:rsidRPr="00173CB5">
        <w:t>Assessment Conditions</w:t>
      </w:r>
    </w:p>
    <w:p w:rsidR="00000000" w:rsidRPr="00173CB5" w:rsidP="00173CB5">
      <w:pPr>
        <w:pStyle w:val="ListBullet"/>
      </w:pPr>
      <w:r w:rsidRPr="00173CB5">
        <w:t>Assessors must:</w:t>
      </w:r>
    </w:p>
    <w:p w:rsidR="00000000" w:rsidRPr="00173CB5" w:rsidP="00173CB5">
      <w:pPr>
        <w:pStyle w:val="ListBullet"/>
      </w:pPr>
      <w:r w:rsidRPr="00173CB5">
        <w:t>have vocational competency in operating computer-aided design (CAD) system to produce basic drawing elements at least to the level being assessed</w:t>
      </w:r>
      <w:r w:rsidRPr="00173CB5">
        <w:t xml:space="preserve"> with relevant industry knowledge and experience</w:t>
      </w:r>
    </w:p>
    <w:p w:rsidR="00000000" w:rsidRPr="00173CB5" w:rsidP="00173CB5">
      <w:pPr>
        <w:pStyle w:val="ListBullet"/>
      </w:pPr>
      <w:r w:rsidRPr="00173CB5">
        <w:t>satisfy the assessor requirements in the Standards for Registered Training Organisations 2015 or its replacement and comply with the National Vocational Education and Training Regulator Act 2011, its replace</w:t>
      </w:r>
      <w:r w:rsidRPr="00173CB5">
        <w:t>ment or equivalent legislation covering VET regulation in a non-referring state/territory as the case requires.</w:t>
      </w:r>
    </w:p>
    <w:p w:rsidR="00000000" w:rsidRPr="00173CB5" w:rsidP="00173CB5">
      <w:pPr>
        <w:pStyle w:val="ListBullet"/>
      </w:pPr>
      <w:r w:rsidRPr="00173CB5">
        <w:t xml:space="preserve">Where possible, assessment must occur in operational workplace situations. Where this is not possible or where personal safety or environmental </w:t>
      </w:r>
      <w:r w:rsidRPr="00173CB5">
        <w:t>damage are limiting factors, assessment must occur in a sufficiently rigorous simulated environment that reflects realistic operational workplace conditions that cover all aspects of workplace performance, including environment, task skills, task managemen</w:t>
      </w:r>
      <w:r w:rsidRPr="00173CB5">
        <w:t>t skills, contingency management skills and job role environment skills.</w:t>
      </w:r>
    </w:p>
    <w:p w:rsidR="00000000" w:rsidRPr="00173CB5" w:rsidP="00173CB5">
      <w:pPr>
        <w:pStyle w:val="ListBullet"/>
      </w:pPr>
      <w:r w:rsidRPr="00173CB5">
        <w:t>Conditions for assessment must include access to all tools, equipment, materials and documentation required including relevant workplace procedures, product and manufacturing specific</w:t>
      </w:r>
      <w:r w:rsidRPr="00173CB5">
        <w:t>ations.</w:t>
      </w:r>
    </w:p>
    <w:p w:rsidR="005F69D6" w:rsidP="00173CB5">
      <w:pPr>
        <w:pStyle w:val="ListBullet"/>
      </w:pPr>
      <w:r w:rsidRPr="00173CB5">
        <w:t>Assessment processes and techniques must be appropriate to the language, literacy and numeracy requirements of the work being performed and the needs of the candidate.</w:t>
      </w:r>
    </w:p>
    <w:p w:rsidR="005F69D6" w:rsidP="00173CB5">
      <w:pPr>
        <w:pStyle w:val="ListBullet"/>
      </w:pPr>
    </w:p>
    <w:p w:rsidR="00000000" w:rsidRPr="00173CB5" w:rsidP="00173CB5">
      <w:pPr>
        <w:pStyle w:val="Heading1"/>
      </w:pPr>
      <w:bookmarkStart w:id="14" w:name="O_946052"/>
      <w:bookmarkEnd w:id="14"/>
      <w:r w:rsidRPr="00173CB5">
        <w:t>Links</w:t>
      </w:r>
    </w:p>
    <w:p w:rsidR="00000000" w:rsidRPr="00173CB5" w:rsidP="005F69D6">
      <w:pPr>
        <w:pStyle w:val="BodyText"/>
      </w:pPr>
      <w:r w:rsidRPr="00173CB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85EA2">
        <w:rPr>
          <w:rStyle w:val="Hyperlink"/>
        </w:rPr>
        <w:t>https://vetnet.gov.au/Pages/TrainingDocs.aspx?q=b7050d37-5fd0-4740-8f7d-3b7a49c10bb2</w:t>
      </w:r>
      <w:r>
        <w:fldChar w:fldCharType="end"/>
      </w:r>
    </w:p>
    <w:p w:rsidR="00000000" w:rsidRPr="00173CB5" w:rsidP="00173CB5"/>
    <w:sectPr w:rsidSect="00173C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CB5" w:rsidRPr="005F69D6" w:rsidP="005F69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D6" w:rsidP="00173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69D6" w:rsidP="00173C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F69D6" w:rsidP="00173C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CB5" w:rsidP="00173CB5">
    <w:pPr>
      <w:pStyle w:val="Footer"/>
      <w:framePr w:wrap="around"/>
    </w:pPr>
    <w:r>
      <w:fldChar w:fldCharType="begin"/>
    </w:r>
    <w:r>
      <w:instrText xml:space="preserve"> DOCPROPERTY  Subject  \* MERGEFORMAT </w:instrText>
    </w:r>
    <w:r>
      <w:fldChar w:fldCharType="separate"/>
    </w:r>
    <w:r w:rsidR="005F69D6">
      <w:t>Approved</w:t>
    </w:r>
    <w:r w:rsidR="005F69D6">
      <w:fldChar w:fldCharType="end"/>
    </w:r>
    <w:r>
      <w:tab/>
      <w:t xml:space="preserve">Page </w:t>
    </w:r>
    <w:r>
      <w:fldChar w:fldCharType="begin"/>
    </w:r>
    <w:r>
      <w:instrText xml:space="preserve"> PAGE  \* Arabic  \* MERGEFORMAT </w:instrText>
    </w:r>
    <w:r>
      <w:fldChar w:fldCharType="separate"/>
    </w:r>
    <w:r w:rsidR="005F69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69D6">
      <w:rPr>
        <w:noProof/>
      </w:rPr>
      <w:t>5</w:t>
    </w:r>
    <w:r>
      <w:rPr>
        <w:noProof/>
      </w:rPr>
      <w:fldChar w:fldCharType="end"/>
    </w:r>
  </w:p>
  <w:p w:rsidR="00173CB5" w:rsidP="00173CB5">
    <w:pPr>
      <w:pStyle w:val="Footer"/>
      <w:framePr w:wrap="around"/>
    </w:pPr>
    <w:r>
      <w:t xml:space="preserve">© Commonwealth of Australia, </w:t>
    </w:r>
    <w:r>
      <w:fldChar w:fldCharType="begin"/>
    </w:r>
    <w:r>
      <w:instrText xml:space="preserve"> DATE  \@ "yyyy"  \* MERGEFORMAT </w:instrText>
    </w:r>
    <w:r>
      <w:fldChar w:fldCharType="separate"/>
    </w:r>
    <w:r w:rsidR="005F69D6">
      <w:rPr>
        <w:noProof/>
      </w:rPr>
      <w:t>2025</w:t>
    </w:r>
    <w:r>
      <w:fldChar w:fldCharType="end"/>
    </w:r>
    <w:r>
      <w:tab/>
    </w:r>
    <w:r>
      <w:fldChar w:fldCharType="begin"/>
    </w:r>
    <w:r>
      <w:instrText xml:space="preserve"> DOCPROPERTY  Author  \* MERGEFORMAT </w:instrText>
    </w:r>
    <w:r>
      <w:fldChar w:fldCharType="separate"/>
    </w:r>
    <w:r w:rsidR="005F69D6">
      <w:t>Manufacturing Industry Skills Alliance</w:t>
    </w:r>
    <w:r w:rsidR="005F69D6">
      <w:fldChar w:fldCharType="end"/>
    </w:r>
  </w:p>
  <w:p w:rsidR="00173CB5" w:rsidP="00173C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3CB5" w:rsidRPr="005F69D6" w:rsidP="005F69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D6" w:rsidRPr="002D2AF8" w:rsidP="00173CB5">
    <w:pPr>
      <w:pStyle w:val="Header"/>
      <w:framePr w:wrap="around"/>
    </w:pPr>
    <w:r>
      <w:fldChar w:fldCharType="begin"/>
    </w:r>
    <w:r>
      <w:instrText xml:space="preserve"> TITLE   \* MERGEFORMAT </w:instrText>
    </w:r>
    <w:r>
      <w:fldChar w:fldCharType="separate"/>
    </w:r>
    <w:r>
      <w:t>MEM30031 Operate computer-aided design (CAD) system to produce basic drawing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69D6" w:rsidP="00173C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CB5" w:rsidRPr="002D2AF8" w:rsidP="00173CB5">
    <w:pPr>
      <w:pStyle w:val="Header"/>
      <w:framePr w:wrap="around"/>
    </w:pPr>
    <w:r>
      <w:fldChar w:fldCharType="begin"/>
    </w:r>
    <w:r>
      <w:instrText xml:space="preserve"> TITLE   \* MERGEFORMAT </w:instrText>
    </w:r>
    <w:r>
      <w:fldChar w:fldCharType="separate"/>
    </w:r>
    <w:r w:rsidR="005F69D6">
      <w:t>MEM30031 Operate computer-aided design (CAD) system to produce basic drawing elements</w:t>
    </w:r>
    <w:r w:rsidR="005F69D6">
      <w:fldChar w:fldCharType="end"/>
    </w:r>
    <w:r>
      <w:tab/>
      <w:t xml:space="preserve">Date this document was generated: </w:t>
    </w:r>
    <w:r>
      <w:fldChar w:fldCharType="begin"/>
    </w:r>
    <w:r>
      <w:instrText xml:space="preserve"> CREATEDATE  \@ "d MMMM yyyy"  \* MERGEFORMAT </w:instrText>
    </w:r>
    <w:r>
      <w:fldChar w:fldCharType="separate"/>
    </w:r>
    <w:r w:rsidR="005F69D6">
      <w:rPr>
        <w:noProof/>
      </w:rPr>
      <w:t>2 March 2025</w:t>
    </w:r>
    <w:r>
      <w:fldChar w:fldCharType="end"/>
    </w:r>
  </w:p>
  <w:p w:rsidR="00173CB5" w:rsidP="00173C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2600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1ABB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C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CB5"/>
    <w:pPr>
      <w:spacing w:before="360" w:after="60"/>
      <w:outlineLvl w:val="0"/>
    </w:pPr>
    <w:rPr>
      <w:sz w:val="32"/>
    </w:rPr>
  </w:style>
  <w:style w:type="paragraph" w:styleId="Heading2">
    <w:name w:val="heading 2"/>
    <w:basedOn w:val="HeadingBase"/>
    <w:next w:val="BodyText"/>
    <w:link w:val="Heading2Char"/>
    <w:qFormat/>
    <w:rsid w:val="00173CB5"/>
    <w:pPr>
      <w:keepLines/>
      <w:spacing w:before="240" w:after="120"/>
      <w:outlineLvl w:val="1"/>
    </w:pPr>
    <w:rPr>
      <w:sz w:val="28"/>
      <w:szCs w:val="40"/>
    </w:rPr>
  </w:style>
  <w:style w:type="paragraph" w:styleId="Heading3">
    <w:name w:val="heading 3"/>
    <w:basedOn w:val="HeadingBase"/>
    <w:next w:val="BodyText"/>
    <w:link w:val="Heading3Char"/>
    <w:qFormat/>
    <w:rsid w:val="00173CB5"/>
    <w:pPr>
      <w:spacing w:before="180" w:after="120"/>
      <w:outlineLvl w:val="2"/>
    </w:pPr>
    <w:rPr>
      <w:spacing w:val="-10"/>
      <w:kern w:val="32"/>
    </w:rPr>
  </w:style>
  <w:style w:type="paragraph" w:styleId="Heading4">
    <w:name w:val="heading 4"/>
    <w:basedOn w:val="HeadingBase"/>
    <w:next w:val="BodyText"/>
    <w:link w:val="Heading4Char"/>
    <w:qFormat/>
    <w:rsid w:val="00173CB5"/>
    <w:pPr>
      <w:spacing w:before="160" w:after="120"/>
      <w:outlineLvl w:val="3"/>
    </w:pPr>
    <w:rPr>
      <w:sz w:val="22"/>
    </w:rPr>
  </w:style>
  <w:style w:type="paragraph" w:styleId="Heading5">
    <w:name w:val="heading 5"/>
    <w:basedOn w:val="HeadingBase"/>
    <w:next w:val="Normal"/>
    <w:link w:val="Heading5Char"/>
    <w:qFormat/>
    <w:rsid w:val="00173CB5"/>
    <w:pPr>
      <w:spacing w:before="80"/>
      <w:outlineLvl w:val="4"/>
    </w:pPr>
    <w:rPr>
      <w:color w:val="918585"/>
      <w:sz w:val="20"/>
    </w:rPr>
  </w:style>
  <w:style w:type="paragraph" w:styleId="Heading6">
    <w:name w:val="heading 6"/>
    <w:basedOn w:val="HeadingBase"/>
    <w:next w:val="Normal"/>
    <w:link w:val="Heading6Char"/>
    <w:qFormat/>
    <w:rsid w:val="00173CB5"/>
    <w:pPr>
      <w:spacing w:before="60"/>
      <w:outlineLvl w:val="5"/>
    </w:pPr>
    <w:rPr>
      <w:color w:val="918585"/>
      <w:sz w:val="20"/>
    </w:rPr>
  </w:style>
  <w:style w:type="paragraph" w:styleId="Heading7">
    <w:name w:val="heading 7"/>
    <w:basedOn w:val="Normal"/>
    <w:next w:val="Normal"/>
    <w:link w:val="Heading7Char"/>
    <w:qFormat/>
    <w:rsid w:val="00173CB5"/>
    <w:pPr>
      <w:ind w:left="720"/>
      <w:outlineLvl w:val="6"/>
    </w:pPr>
    <w:rPr>
      <w:i/>
    </w:rPr>
  </w:style>
  <w:style w:type="paragraph" w:styleId="Heading8">
    <w:name w:val="heading 8"/>
    <w:basedOn w:val="Normal"/>
    <w:next w:val="Normal"/>
    <w:link w:val="Heading8Char"/>
    <w:qFormat/>
    <w:rsid w:val="00173CB5"/>
    <w:pPr>
      <w:ind w:left="720"/>
      <w:outlineLvl w:val="7"/>
    </w:pPr>
    <w:rPr>
      <w:i/>
    </w:rPr>
  </w:style>
  <w:style w:type="paragraph" w:styleId="Heading9">
    <w:name w:val="heading 9"/>
    <w:basedOn w:val="Normal"/>
    <w:next w:val="Normal"/>
    <w:link w:val="Heading9Char"/>
    <w:qFormat/>
    <w:rsid w:val="00173CB5"/>
    <w:pPr>
      <w:ind w:left="720"/>
      <w:outlineLvl w:val="8"/>
    </w:pPr>
    <w:rPr>
      <w:i/>
    </w:rPr>
  </w:style>
  <w:style w:type="character" w:default="1" w:styleId="DefaultParagraphFont">
    <w:name w:val="Default Paragraph Font"/>
    <w:uiPriority w:val="1"/>
    <w:unhideWhenUsed/>
    <w:rsid w:val="00173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CB5"/>
  </w:style>
  <w:style w:type="character" w:customStyle="1" w:styleId="Heading1Char">
    <w:name w:val="Heading 1 Char"/>
    <w:basedOn w:val="DefaultParagraphFont"/>
    <w:link w:val="Heading1"/>
    <w:rsid w:val="00173CB5"/>
    <w:rPr>
      <w:rFonts w:ascii="Times New Roman" w:eastAsia="Times New Roman" w:hAnsi="Times New Roman" w:cs="Times New Roman"/>
      <w:b/>
      <w:sz w:val="32"/>
      <w:szCs w:val="20"/>
      <w:lang w:eastAsia="en-US"/>
    </w:rPr>
  </w:style>
  <w:style w:type="paragraph" w:styleId="BodyText">
    <w:name w:val="Body Text"/>
    <w:basedOn w:val="Normal"/>
    <w:link w:val="BodyTextChar"/>
    <w:rsid w:val="00173C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3CB5"/>
    <w:rPr>
      <w:rFonts w:ascii="Times New Roman" w:eastAsia="Times New Roman" w:hAnsi="Times New Roman" w:cs="Times New Roman"/>
      <w:sz w:val="24"/>
      <w:lang w:eastAsia="en-US"/>
    </w:rPr>
  </w:style>
  <w:style w:type="paragraph" w:styleId="ListBullet">
    <w:name w:val="List Bullet"/>
    <w:basedOn w:val="List"/>
    <w:rsid w:val="00173CB5"/>
    <w:pPr>
      <w:numPr>
        <w:numId w:val="11"/>
      </w:numPr>
      <w:tabs>
        <w:tab w:val="clear" w:pos="340"/>
      </w:tabs>
      <w:spacing w:before="40" w:after="40"/>
    </w:pPr>
  </w:style>
  <w:style w:type="character" w:customStyle="1" w:styleId="SpecialBold">
    <w:name w:val="Special Bold"/>
    <w:basedOn w:val="DefaultParagraphFont"/>
    <w:rsid w:val="00173CB5"/>
    <w:rPr>
      <w:b/>
      <w:spacing w:val="0"/>
    </w:rPr>
  </w:style>
  <w:style w:type="character" w:styleId="Emphasis">
    <w:name w:val="Emphasis"/>
    <w:basedOn w:val="DefaultParagraphFont"/>
    <w:qFormat/>
    <w:rsid w:val="00173CB5"/>
    <w:rPr>
      <w:i/>
    </w:rPr>
  </w:style>
  <w:style w:type="paragraph" w:customStyle="1" w:styleId="SuperHeading">
    <w:name w:val="SuperHeading"/>
    <w:basedOn w:val="Normal"/>
    <w:rsid w:val="00173CB5"/>
    <w:pPr>
      <w:spacing w:before="240" w:after="120"/>
      <w:outlineLvl w:val="0"/>
    </w:pPr>
    <w:rPr>
      <w:rFonts w:ascii="Times New Roman" w:hAnsi="Times New Roman"/>
      <w:b/>
      <w:sz w:val="32"/>
    </w:rPr>
  </w:style>
  <w:style w:type="paragraph" w:customStyle="1" w:styleId="AllowPageBreak">
    <w:name w:val="AllowPageBreak"/>
    <w:rsid w:val="00173C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3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C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C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CB5"/>
    <w:rPr>
      <w:rFonts w:ascii="Courier New" w:eastAsia="Times New Roman" w:hAnsi="Courier New" w:cs="Times New Roman"/>
      <w:i/>
      <w:szCs w:val="20"/>
      <w:lang w:eastAsia="en-US"/>
    </w:rPr>
  </w:style>
  <w:style w:type="paragraph" w:customStyle="1" w:styleId="HeadingBase">
    <w:name w:val="Heading Base"/>
    <w:rsid w:val="00173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CB5"/>
    <w:pPr>
      <w:tabs>
        <w:tab w:val="right" w:leader="dot" w:pos="9072"/>
      </w:tabs>
      <w:ind w:left="567"/>
    </w:pPr>
    <w:rPr>
      <w:szCs w:val="22"/>
    </w:rPr>
  </w:style>
  <w:style w:type="paragraph" w:customStyle="1" w:styleId="TOCBase">
    <w:name w:val="TOC Base"/>
    <w:rsid w:val="00173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CB5"/>
    <w:pPr>
      <w:tabs>
        <w:tab w:val="right" w:leader="dot" w:pos="9072"/>
      </w:tabs>
      <w:spacing w:before="40" w:after="40"/>
      <w:ind w:left="284"/>
    </w:pPr>
    <w:rPr>
      <w:rFonts w:ascii="Times New Roman" w:hAnsi="Times New Roman"/>
    </w:rPr>
  </w:style>
  <w:style w:type="paragraph" w:styleId="TOC1">
    <w:name w:val="toc 1"/>
    <w:basedOn w:val="TOCBase"/>
    <w:next w:val="Normal"/>
    <w:rsid w:val="00173C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CB5"/>
    <w:rPr>
      <w:rFonts w:ascii="Times New Roman" w:eastAsia="Times New Roman" w:hAnsi="Times New Roman" w:cs="Times New Roman"/>
      <w:sz w:val="16"/>
      <w:lang w:eastAsia="en-US"/>
    </w:rPr>
  </w:style>
  <w:style w:type="paragraph" w:styleId="Title">
    <w:name w:val="Title"/>
    <w:basedOn w:val="HeadingBase"/>
    <w:link w:val="TitleChar"/>
    <w:qFormat/>
    <w:rsid w:val="00173CB5"/>
    <w:pPr>
      <w:spacing w:before="5040"/>
      <w:jc w:val="center"/>
    </w:pPr>
    <w:rPr>
      <w:sz w:val="48"/>
      <w:szCs w:val="72"/>
      <w:lang w:val="en-US"/>
    </w:rPr>
  </w:style>
  <w:style w:type="character" w:customStyle="1" w:styleId="TitleChar">
    <w:name w:val="Title Char"/>
    <w:basedOn w:val="DefaultParagraphFont"/>
    <w:link w:val="Title"/>
    <w:rsid w:val="00173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CB5"/>
    <w:pPr>
      <w:tabs>
        <w:tab w:val="left" w:pos="3600"/>
        <w:tab w:val="left" w:pos="3958"/>
      </w:tabs>
    </w:pPr>
  </w:style>
  <w:style w:type="paragraph" w:styleId="List">
    <w:name w:val="List"/>
    <w:basedOn w:val="BodyText"/>
    <w:next w:val="BodyText"/>
    <w:rsid w:val="00173CB5"/>
    <w:pPr>
      <w:tabs>
        <w:tab w:val="left" w:pos="340"/>
      </w:tabs>
      <w:spacing w:before="60" w:after="60"/>
      <w:ind w:left="340" w:hanging="340"/>
    </w:pPr>
  </w:style>
  <w:style w:type="paragraph" w:customStyle="1" w:styleId="Note">
    <w:name w:val="Note"/>
    <w:basedOn w:val="BodyText"/>
    <w:rsid w:val="00173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CB5"/>
    <w:pPr>
      <w:framePr w:wrap="auto" w:hAnchor="text" w:y="6049"/>
    </w:pPr>
    <w:rPr>
      <w:color w:val="000000"/>
      <w:sz w:val="40"/>
    </w:rPr>
  </w:style>
  <w:style w:type="paragraph" w:customStyle="1" w:styleId="TOCTitle">
    <w:name w:val="TOCTitle"/>
    <w:basedOn w:val="Heading1"/>
    <w:rsid w:val="00173CB5"/>
    <w:pPr>
      <w:spacing w:after="240"/>
      <w:jc w:val="center"/>
      <w:outlineLvl w:val="9"/>
    </w:pPr>
    <w:rPr>
      <w:caps/>
    </w:rPr>
  </w:style>
  <w:style w:type="paragraph" w:customStyle="1" w:styleId="Version">
    <w:name w:val="Version"/>
    <w:rsid w:val="00173C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3CB5"/>
    <w:pPr>
      <w:numPr>
        <w:numId w:val="12"/>
      </w:numPr>
      <w:tabs>
        <w:tab w:val="clear" w:pos="680"/>
      </w:tabs>
    </w:pPr>
  </w:style>
  <w:style w:type="paragraph" w:styleId="Index1">
    <w:name w:val="index 1"/>
    <w:basedOn w:val="Normal"/>
    <w:next w:val="Normal"/>
    <w:semiHidden/>
    <w:rsid w:val="00173CB5"/>
    <w:pPr>
      <w:keepNext w:val="0"/>
      <w:tabs>
        <w:tab w:val="right" w:pos="4176"/>
      </w:tabs>
      <w:ind w:left="198" w:hanging="198"/>
    </w:pPr>
    <w:rPr>
      <w:rFonts w:ascii="Garamond" w:hAnsi="Garamond"/>
    </w:rPr>
  </w:style>
  <w:style w:type="paragraph" w:styleId="IndexHeading">
    <w:name w:val="index heading"/>
    <w:basedOn w:val="Normal"/>
    <w:next w:val="Index1"/>
    <w:semiHidden/>
    <w:rsid w:val="00173CB5"/>
    <w:pPr>
      <w:spacing w:before="120" w:after="120"/>
    </w:pPr>
    <w:rPr>
      <w:rFonts w:ascii="Arial" w:hAnsi="Arial"/>
      <w:b/>
      <w:color w:val="918585"/>
      <w:sz w:val="24"/>
    </w:rPr>
  </w:style>
  <w:style w:type="paragraph" w:styleId="Header">
    <w:name w:val="header"/>
    <w:basedOn w:val="Normal"/>
    <w:link w:val="HeaderChar"/>
    <w:rsid w:val="00173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CB5"/>
    <w:rPr>
      <w:rFonts w:ascii="Times New Roman" w:eastAsia="Times New Roman" w:hAnsi="Times New Roman" w:cs="Times New Roman"/>
      <w:sz w:val="16"/>
      <w:szCs w:val="20"/>
      <w:lang w:val="en-GB" w:eastAsia="en-US"/>
    </w:rPr>
  </w:style>
  <w:style w:type="paragraph" w:customStyle="1" w:styleId="Chapter">
    <w:name w:val="Chapter"/>
    <w:basedOn w:val="Normal"/>
    <w:rsid w:val="00173CB5"/>
    <w:pPr>
      <w:spacing w:before="240"/>
    </w:pPr>
    <w:rPr>
      <w:rFonts w:ascii="Times New Roman" w:hAnsi="Times New Roman"/>
      <w:smallCaps/>
      <w:spacing w:val="80"/>
      <w:sz w:val="28"/>
    </w:rPr>
  </w:style>
  <w:style w:type="paragraph" w:customStyle="1" w:styleId="InChapter">
    <w:name w:val="InChapter"/>
    <w:basedOn w:val="Heading3"/>
    <w:rsid w:val="00173CB5"/>
    <w:pPr>
      <w:spacing w:after="240"/>
      <w:outlineLvl w:val="9"/>
    </w:pPr>
    <w:rPr>
      <w:noProof/>
    </w:rPr>
  </w:style>
  <w:style w:type="paragraph" w:styleId="Index2">
    <w:name w:val="index 2"/>
    <w:basedOn w:val="Normal"/>
    <w:next w:val="Normal"/>
    <w:semiHidden/>
    <w:rsid w:val="00173CB5"/>
    <w:pPr>
      <w:tabs>
        <w:tab w:val="right" w:pos="4176"/>
      </w:tabs>
      <w:ind w:left="568" w:hanging="284"/>
    </w:pPr>
    <w:rPr>
      <w:rFonts w:ascii="Garamond" w:hAnsi="Garamond"/>
    </w:rPr>
  </w:style>
  <w:style w:type="paragraph" w:customStyle="1" w:styleId="Byline">
    <w:name w:val="Byline"/>
    <w:rsid w:val="00173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CB5"/>
    <w:pPr>
      <w:tabs>
        <w:tab w:val="clear" w:pos="3600"/>
        <w:tab w:val="clear" w:pos="3958"/>
      </w:tabs>
      <w:jc w:val="right"/>
    </w:pPr>
  </w:style>
  <w:style w:type="paragraph" w:styleId="Caption">
    <w:name w:val="caption"/>
    <w:basedOn w:val="BodyText"/>
    <w:next w:val="Normal"/>
    <w:qFormat/>
    <w:rsid w:val="00173CB5"/>
    <w:pPr>
      <w:framePr w:w="2268" w:hSpace="181" w:vSpace="181" w:wrap="around" w:vAnchor="text" w:hAnchor="page" w:x="1135" w:y="285" w:anchorLock="1"/>
    </w:pPr>
    <w:rPr>
      <w:i/>
    </w:rPr>
  </w:style>
  <w:style w:type="paragraph" w:customStyle="1" w:styleId="MiniTOCTitle">
    <w:name w:val="MiniTOCTitle"/>
    <w:basedOn w:val="Heading4"/>
    <w:rsid w:val="00173CB5"/>
    <w:pPr>
      <w:spacing w:before="240"/>
      <w:outlineLvl w:val="9"/>
    </w:pPr>
    <w:rPr>
      <w:noProof/>
      <w:sz w:val="24"/>
    </w:rPr>
  </w:style>
  <w:style w:type="paragraph" w:customStyle="1" w:styleId="MiniTOCItem">
    <w:name w:val="MiniTOCItem"/>
    <w:basedOn w:val="ListBullet"/>
    <w:rsid w:val="00173CB5"/>
    <w:pPr>
      <w:numPr>
        <w:numId w:val="0"/>
      </w:numPr>
      <w:tabs>
        <w:tab w:val="right" w:leader="dot" w:pos="6521"/>
      </w:tabs>
      <w:spacing w:before="0" w:after="0"/>
    </w:pPr>
  </w:style>
  <w:style w:type="paragraph" w:customStyle="1" w:styleId="TOFTitle">
    <w:name w:val="TOFTitle"/>
    <w:basedOn w:val="TOCTitle"/>
    <w:rsid w:val="00173CB5"/>
  </w:style>
  <w:style w:type="paragraph" w:styleId="TableofFigures">
    <w:name w:val="table of figures"/>
    <w:basedOn w:val="Normal"/>
    <w:next w:val="Normal"/>
    <w:semiHidden/>
    <w:rsid w:val="00173CB5"/>
    <w:pPr>
      <w:tabs>
        <w:tab w:val="right" w:leader="dot" w:pos="9072"/>
      </w:tabs>
      <w:ind w:left="970" w:hanging="403"/>
    </w:pPr>
    <w:rPr>
      <w:rFonts w:ascii="Times New Roman" w:hAnsi="Times New Roman"/>
      <w:b/>
    </w:rPr>
  </w:style>
  <w:style w:type="paragraph" w:styleId="ListNumber">
    <w:name w:val="List Number"/>
    <w:basedOn w:val="List"/>
    <w:rsid w:val="00173CB5"/>
    <w:pPr>
      <w:numPr>
        <w:numId w:val="14"/>
      </w:numPr>
      <w:tabs>
        <w:tab w:val="clear" w:pos="340"/>
      </w:tabs>
    </w:pPr>
  </w:style>
  <w:style w:type="character" w:customStyle="1" w:styleId="WingdingSymbols">
    <w:name w:val="Wingding Symbols"/>
    <w:rsid w:val="00173CB5"/>
    <w:rPr>
      <w:rFonts w:ascii="Wingdings" w:hAnsi="Wingdings"/>
    </w:rPr>
  </w:style>
  <w:style w:type="paragraph" w:customStyle="1" w:styleId="TableHeading">
    <w:name w:val="Table Heading"/>
    <w:basedOn w:val="HeadingBase"/>
    <w:rsid w:val="00173CB5"/>
    <w:pPr>
      <w:keepLines/>
      <w:pBdr>
        <w:bottom w:val="single" w:sz="6" w:space="1" w:color="918585"/>
      </w:pBdr>
      <w:spacing w:before="240"/>
    </w:pPr>
  </w:style>
  <w:style w:type="character" w:customStyle="1" w:styleId="HotSpot">
    <w:name w:val="HotSpot"/>
    <w:rsid w:val="00173CB5"/>
    <w:rPr>
      <w:color w:val="0033CC"/>
      <w:u w:val="none"/>
    </w:rPr>
  </w:style>
  <w:style w:type="paragraph" w:customStyle="1" w:styleId="BodyTextRight">
    <w:name w:val="Body Text Right"/>
    <w:basedOn w:val="BodyText"/>
    <w:rsid w:val="00173CB5"/>
    <w:pPr>
      <w:spacing w:before="0" w:after="0"/>
      <w:jc w:val="right"/>
    </w:pPr>
  </w:style>
  <w:style w:type="paragraph" w:styleId="Index3">
    <w:name w:val="index 3"/>
    <w:basedOn w:val="ListNumber2"/>
    <w:next w:val="Normal"/>
    <w:semiHidden/>
    <w:rsid w:val="00173CB5"/>
    <w:pPr>
      <w:numPr>
        <w:numId w:val="0"/>
      </w:numPr>
      <w:tabs>
        <w:tab w:val="right" w:leader="dot" w:pos="4176"/>
      </w:tabs>
    </w:pPr>
  </w:style>
  <w:style w:type="paragraph" w:styleId="ListNumber2">
    <w:name w:val="List Number 2"/>
    <w:basedOn w:val="List2"/>
    <w:rsid w:val="00173CB5"/>
    <w:pPr>
      <w:numPr>
        <w:numId w:val="9"/>
      </w:numPr>
      <w:tabs>
        <w:tab w:val="clear" w:pos="1060"/>
      </w:tabs>
    </w:pPr>
  </w:style>
  <w:style w:type="paragraph" w:customStyle="1" w:styleId="MarginNote">
    <w:name w:val="Margin Note"/>
    <w:basedOn w:val="BodyText"/>
    <w:rsid w:val="00173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C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CB5"/>
    <w:rPr>
      <w:sz w:val="32"/>
    </w:rPr>
  </w:style>
  <w:style w:type="paragraph" w:customStyle="1" w:styleId="HeadingProcedure">
    <w:name w:val="Heading Procedure"/>
    <w:basedOn w:val="HeadingBase"/>
    <w:next w:val="Normal"/>
    <w:rsid w:val="00173CB5"/>
    <w:pPr>
      <w:tabs>
        <w:tab w:val="left" w:pos="0"/>
      </w:tabs>
      <w:spacing w:before="120" w:after="60"/>
    </w:pPr>
    <w:rPr>
      <w:i/>
      <w:color w:val="918585"/>
      <w:sz w:val="22"/>
    </w:rPr>
  </w:style>
  <w:style w:type="paragraph" w:customStyle="1" w:styleId="TableBodyText">
    <w:name w:val="Table Body Text"/>
    <w:basedOn w:val="BodyText"/>
    <w:rsid w:val="00173CB5"/>
    <w:pPr>
      <w:spacing w:before="60" w:after="60"/>
    </w:pPr>
  </w:style>
  <w:style w:type="paragraph" w:styleId="ListContinue">
    <w:name w:val="List Continue"/>
    <w:basedOn w:val="List"/>
    <w:rsid w:val="00173CB5"/>
    <w:pPr>
      <w:ind w:firstLine="0"/>
    </w:pPr>
  </w:style>
  <w:style w:type="paragraph" w:customStyle="1" w:styleId="ListNote">
    <w:name w:val="List Note"/>
    <w:basedOn w:val="List"/>
    <w:rsid w:val="00173CB5"/>
    <w:pPr>
      <w:pBdr>
        <w:top w:val="single" w:sz="6" w:space="2" w:color="918585"/>
        <w:bottom w:val="single" w:sz="6" w:space="2" w:color="918585"/>
      </w:pBdr>
      <w:tabs>
        <w:tab w:val="left" w:pos="1021"/>
      </w:tabs>
      <w:ind w:firstLine="0"/>
    </w:pPr>
  </w:style>
  <w:style w:type="paragraph" w:customStyle="1" w:styleId="Warning">
    <w:name w:val="Warning"/>
    <w:basedOn w:val="BodyText"/>
    <w:rsid w:val="00173CB5"/>
    <w:pPr>
      <w:shd w:val="clear" w:color="auto" w:fill="D9D9D9"/>
      <w:tabs>
        <w:tab w:val="left" w:pos="992"/>
      </w:tabs>
      <w:ind w:left="119" w:right="119"/>
    </w:pPr>
    <w:rPr>
      <w:sz w:val="20"/>
    </w:rPr>
  </w:style>
  <w:style w:type="paragraph" w:customStyle="1" w:styleId="MarginIcons">
    <w:name w:val="Margin Icons"/>
    <w:basedOn w:val="BodyText"/>
    <w:rsid w:val="00173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CB5"/>
    <w:rPr>
      <w:rFonts w:ascii="Courier New" w:hAnsi="Courier New"/>
    </w:rPr>
  </w:style>
  <w:style w:type="paragraph" w:customStyle="1" w:styleId="NoteBullet">
    <w:name w:val="Note Bullet"/>
    <w:basedOn w:val="Note"/>
    <w:rsid w:val="00173CB5"/>
    <w:pPr>
      <w:tabs>
        <w:tab w:val="clear" w:pos="680"/>
      </w:tabs>
      <w:spacing w:before="60" w:after="60"/>
    </w:pPr>
  </w:style>
  <w:style w:type="paragraph" w:customStyle="1" w:styleId="SubHeading2">
    <w:name w:val="SubHeading2"/>
    <w:basedOn w:val="HeadingBase"/>
    <w:rsid w:val="00173CB5"/>
    <w:pPr>
      <w:spacing w:before="240" w:after="60"/>
    </w:pPr>
    <w:rPr>
      <w:sz w:val="20"/>
    </w:rPr>
  </w:style>
  <w:style w:type="paragraph" w:customStyle="1" w:styleId="SubHeading1">
    <w:name w:val="SubHeading1"/>
    <w:basedOn w:val="HeadingBase"/>
    <w:rsid w:val="00173CB5"/>
    <w:pPr>
      <w:spacing w:before="240" w:after="60"/>
    </w:pPr>
    <w:rPr>
      <w:color w:val="918585"/>
      <w:sz w:val="22"/>
    </w:rPr>
  </w:style>
  <w:style w:type="paragraph" w:customStyle="1" w:styleId="SideHeading">
    <w:name w:val="Side Heading"/>
    <w:basedOn w:val="HeadingBase"/>
    <w:rsid w:val="00173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CB5"/>
    <w:pPr>
      <w:numPr>
        <w:numId w:val="10"/>
      </w:numPr>
    </w:pPr>
  </w:style>
  <w:style w:type="paragraph" w:styleId="PlainText">
    <w:name w:val="Plain Text"/>
    <w:basedOn w:val="Normal"/>
    <w:link w:val="PlainTextChar"/>
    <w:rsid w:val="00173CB5"/>
    <w:rPr>
      <w:sz w:val="20"/>
    </w:rPr>
  </w:style>
  <w:style w:type="character" w:customStyle="1" w:styleId="PlainTextChar">
    <w:name w:val="Plain Text Char"/>
    <w:basedOn w:val="DefaultParagraphFont"/>
    <w:link w:val="PlainText"/>
    <w:rsid w:val="00173CB5"/>
    <w:rPr>
      <w:rFonts w:ascii="Courier New" w:eastAsia="Times New Roman" w:hAnsi="Courier New" w:cs="Times New Roman"/>
      <w:sz w:val="20"/>
      <w:szCs w:val="20"/>
      <w:lang w:eastAsia="en-US"/>
    </w:rPr>
  </w:style>
  <w:style w:type="character" w:customStyle="1" w:styleId="MenuOption">
    <w:name w:val="Menu Option"/>
    <w:basedOn w:val="DefaultParagraphFont"/>
    <w:rsid w:val="00173CB5"/>
    <w:rPr>
      <w:b/>
      <w:smallCaps/>
    </w:rPr>
  </w:style>
  <w:style w:type="paragraph" w:customStyle="1" w:styleId="TableListNumber">
    <w:name w:val="Table List Number"/>
    <w:basedOn w:val="ListNumber"/>
    <w:rsid w:val="00173CB5"/>
    <w:pPr>
      <w:numPr>
        <w:numId w:val="0"/>
      </w:numPr>
    </w:pPr>
  </w:style>
  <w:style w:type="paragraph" w:styleId="TOC4">
    <w:name w:val="toc 4"/>
    <w:basedOn w:val="TOCBase"/>
    <w:next w:val="Normal"/>
    <w:semiHidden/>
    <w:rsid w:val="00173CB5"/>
    <w:pPr>
      <w:tabs>
        <w:tab w:val="right" w:leader="dot" w:pos="9071"/>
      </w:tabs>
      <w:ind w:left="1701"/>
    </w:pPr>
  </w:style>
  <w:style w:type="paragraph" w:customStyle="1" w:styleId="ListAlpha">
    <w:name w:val="List Alpha"/>
    <w:basedOn w:val="List"/>
    <w:rsid w:val="00173CB5"/>
    <w:pPr>
      <w:numPr>
        <w:numId w:val="8"/>
      </w:numPr>
    </w:pPr>
  </w:style>
  <w:style w:type="paragraph" w:customStyle="1" w:styleId="ListAlpha2">
    <w:name w:val="List Alpha 2"/>
    <w:basedOn w:val="List2"/>
    <w:rsid w:val="00173CB5"/>
    <w:pPr>
      <w:numPr>
        <w:numId w:val="7"/>
      </w:numPr>
    </w:pPr>
  </w:style>
  <w:style w:type="paragraph" w:styleId="List2">
    <w:name w:val="List 2"/>
    <w:basedOn w:val="BodyText"/>
    <w:rsid w:val="00173CB5"/>
    <w:pPr>
      <w:tabs>
        <w:tab w:val="left" w:pos="680"/>
      </w:tabs>
      <w:spacing w:before="60" w:after="60"/>
      <w:ind w:left="680" w:hanging="340"/>
    </w:pPr>
  </w:style>
  <w:style w:type="paragraph" w:styleId="List3">
    <w:name w:val="List 3"/>
    <w:basedOn w:val="BodyText"/>
    <w:rsid w:val="00173CB5"/>
    <w:pPr>
      <w:tabs>
        <w:tab w:val="left" w:pos="1021"/>
      </w:tabs>
      <w:spacing w:before="60" w:after="60"/>
      <w:ind w:left="1020" w:hanging="340"/>
    </w:pPr>
  </w:style>
  <w:style w:type="paragraph" w:styleId="List4">
    <w:name w:val="List 4"/>
    <w:basedOn w:val="BodyText"/>
    <w:rsid w:val="00173CB5"/>
    <w:pPr>
      <w:tabs>
        <w:tab w:val="left" w:pos="1361"/>
      </w:tabs>
      <w:spacing w:before="60" w:after="60"/>
      <w:ind w:left="1361" w:hanging="340"/>
    </w:pPr>
  </w:style>
  <w:style w:type="paragraph" w:styleId="List5">
    <w:name w:val="List 5"/>
    <w:basedOn w:val="BodyText"/>
    <w:rsid w:val="00173CB5"/>
    <w:pPr>
      <w:tabs>
        <w:tab w:val="left" w:pos="1701"/>
      </w:tabs>
      <w:spacing w:before="60" w:after="60"/>
      <w:ind w:left="1701" w:hanging="340"/>
    </w:pPr>
  </w:style>
  <w:style w:type="paragraph" w:styleId="ListBullet3">
    <w:name w:val="List Bullet 3"/>
    <w:basedOn w:val="List3"/>
    <w:rsid w:val="00173CB5"/>
    <w:pPr>
      <w:numPr>
        <w:numId w:val="13"/>
      </w:numPr>
      <w:tabs>
        <w:tab w:val="clear" w:pos="1021"/>
      </w:tabs>
      <w:ind w:left="1037" w:hanging="357"/>
    </w:pPr>
  </w:style>
  <w:style w:type="paragraph" w:styleId="ListBullet4">
    <w:name w:val="List Bullet 4"/>
    <w:basedOn w:val="List4"/>
    <w:rsid w:val="00173CB5"/>
    <w:pPr>
      <w:numPr>
        <w:numId w:val="2"/>
      </w:numPr>
      <w:tabs>
        <w:tab w:val="clear" w:pos="1361"/>
      </w:tabs>
    </w:pPr>
  </w:style>
  <w:style w:type="paragraph" w:styleId="ListBullet5">
    <w:name w:val="List Bullet 5"/>
    <w:basedOn w:val="List5"/>
    <w:rsid w:val="00173CB5"/>
    <w:pPr>
      <w:numPr>
        <w:numId w:val="3"/>
      </w:numPr>
    </w:pPr>
  </w:style>
  <w:style w:type="paragraph" w:styleId="ListContinue2">
    <w:name w:val="List Continue 2"/>
    <w:basedOn w:val="List2"/>
    <w:rsid w:val="00173CB5"/>
    <w:pPr>
      <w:ind w:firstLine="0"/>
    </w:pPr>
  </w:style>
  <w:style w:type="paragraph" w:styleId="ListContinue3">
    <w:name w:val="List Continue 3"/>
    <w:basedOn w:val="List3"/>
    <w:rsid w:val="00173CB5"/>
    <w:pPr>
      <w:ind w:left="1021" w:firstLine="0"/>
    </w:pPr>
  </w:style>
  <w:style w:type="paragraph" w:styleId="ListContinue4">
    <w:name w:val="List Continue 4"/>
    <w:basedOn w:val="List4"/>
    <w:rsid w:val="00173CB5"/>
    <w:pPr>
      <w:ind w:firstLine="0"/>
    </w:pPr>
  </w:style>
  <w:style w:type="paragraph" w:styleId="ListContinue5">
    <w:name w:val="List Continue 5"/>
    <w:basedOn w:val="List5"/>
    <w:rsid w:val="00173CB5"/>
    <w:pPr>
      <w:ind w:firstLine="0"/>
    </w:pPr>
  </w:style>
  <w:style w:type="paragraph" w:styleId="ListNumber3">
    <w:name w:val="List Number 3"/>
    <w:basedOn w:val="List3"/>
    <w:rsid w:val="00173CB5"/>
    <w:pPr>
      <w:numPr>
        <w:numId w:val="4"/>
      </w:numPr>
    </w:pPr>
  </w:style>
  <w:style w:type="paragraph" w:styleId="ListNumber4">
    <w:name w:val="List Number 4"/>
    <w:basedOn w:val="List4"/>
    <w:rsid w:val="00173CB5"/>
    <w:pPr>
      <w:numPr>
        <w:numId w:val="5"/>
      </w:numPr>
    </w:pPr>
  </w:style>
  <w:style w:type="paragraph" w:styleId="ListNumber5">
    <w:name w:val="List Number 5"/>
    <w:basedOn w:val="List5"/>
    <w:rsid w:val="00173CB5"/>
    <w:pPr>
      <w:numPr>
        <w:numId w:val="6"/>
      </w:numPr>
    </w:pPr>
  </w:style>
  <w:style w:type="paragraph" w:styleId="BlockText">
    <w:name w:val="Block Text"/>
    <w:basedOn w:val="Normal"/>
    <w:rsid w:val="00173CB5"/>
    <w:pPr>
      <w:spacing w:after="120"/>
      <w:ind w:left="1440" w:right="1440"/>
    </w:pPr>
  </w:style>
  <w:style w:type="character" w:customStyle="1" w:styleId="Subscript">
    <w:name w:val="Subscript"/>
    <w:basedOn w:val="DefaultParagraphFont"/>
    <w:rsid w:val="00173CB5"/>
    <w:rPr>
      <w:sz w:val="16"/>
      <w:vertAlign w:val="subscript"/>
    </w:rPr>
  </w:style>
  <w:style w:type="character" w:customStyle="1" w:styleId="Superscript">
    <w:name w:val="Superscript"/>
    <w:basedOn w:val="DefaultParagraphFont"/>
    <w:rsid w:val="00173CB5"/>
    <w:rPr>
      <w:sz w:val="16"/>
      <w:vertAlign w:val="superscript"/>
    </w:rPr>
  </w:style>
  <w:style w:type="character" w:customStyle="1" w:styleId="Symbols">
    <w:name w:val="Symbols"/>
    <w:basedOn w:val="DefaultParagraphFont"/>
    <w:rsid w:val="00173CB5"/>
    <w:rPr>
      <w:rFonts w:ascii="Symbol" w:hAnsi="Symbol"/>
    </w:rPr>
  </w:style>
  <w:style w:type="character" w:customStyle="1" w:styleId="MenuOptions">
    <w:name w:val="Menu Options"/>
    <w:basedOn w:val="DefaultParagraphFont"/>
    <w:rsid w:val="00173CB5"/>
    <w:rPr>
      <w:rFonts w:ascii="Arial Narrow" w:hAnsi="Arial Narrow"/>
      <w:smallCaps/>
    </w:rPr>
  </w:style>
  <w:style w:type="character" w:customStyle="1" w:styleId="Buttons">
    <w:name w:val="Buttons"/>
    <w:basedOn w:val="DefaultParagraphFont"/>
    <w:rsid w:val="00173CB5"/>
    <w:rPr>
      <w:b/>
    </w:rPr>
  </w:style>
  <w:style w:type="character" w:customStyle="1" w:styleId="Underlined">
    <w:name w:val="Underlined"/>
    <w:basedOn w:val="DefaultParagraphFont"/>
    <w:rsid w:val="00173CB5"/>
    <w:rPr>
      <w:u w:val="single"/>
    </w:rPr>
  </w:style>
  <w:style w:type="paragraph" w:customStyle="1" w:styleId="TableBodyTextRight">
    <w:name w:val="Table Body Text Right"/>
    <w:basedOn w:val="TableBodyText"/>
    <w:rsid w:val="00173CB5"/>
    <w:pPr>
      <w:widowControl w:val="0"/>
      <w:autoSpaceDE w:val="0"/>
      <w:autoSpaceDN w:val="0"/>
      <w:adjustRightInd w:val="0"/>
      <w:jc w:val="right"/>
    </w:pPr>
    <w:rPr>
      <w:rFonts w:cs="Arial"/>
      <w:szCs w:val="18"/>
    </w:rPr>
  </w:style>
  <w:style w:type="paragraph" w:customStyle="1" w:styleId="CopyrightText">
    <w:name w:val="Copyright Text"/>
    <w:basedOn w:val="BodyText"/>
    <w:rsid w:val="00173CB5"/>
    <w:rPr>
      <w:sz w:val="18"/>
    </w:rPr>
  </w:style>
  <w:style w:type="paragraph" w:customStyle="1" w:styleId="BodySmallRight">
    <w:name w:val="Body Small Right"/>
    <w:basedOn w:val="BodyTextRight"/>
    <w:rsid w:val="00173CB5"/>
    <w:rPr>
      <w:sz w:val="18"/>
      <w:szCs w:val="18"/>
    </w:rPr>
  </w:style>
  <w:style w:type="paragraph" w:customStyle="1" w:styleId="MarginEdition">
    <w:name w:val="Margin Edition"/>
    <w:basedOn w:val="MarginNote"/>
    <w:rsid w:val="00173CB5"/>
    <w:pPr>
      <w:spacing w:before="0" w:after="0"/>
    </w:pPr>
    <w:rPr>
      <w:rFonts w:ascii="Times New Roman" w:hAnsi="Times New Roman"/>
      <w:color w:val="999999"/>
    </w:rPr>
  </w:style>
  <w:style w:type="paragraph" w:customStyle="1" w:styleId="Spacer">
    <w:name w:val="Spacer"/>
    <w:basedOn w:val="Normal"/>
    <w:rsid w:val="00173CB5"/>
    <w:rPr>
      <w:sz w:val="2"/>
      <w:szCs w:val="2"/>
    </w:rPr>
  </w:style>
  <w:style w:type="character" w:customStyle="1" w:styleId="Small">
    <w:name w:val="Small"/>
    <w:basedOn w:val="DefaultParagraphFont"/>
    <w:rsid w:val="00173CB5"/>
    <w:rPr>
      <w:sz w:val="16"/>
    </w:rPr>
  </w:style>
  <w:style w:type="paragraph" w:customStyle="1" w:styleId="WideTable">
    <w:name w:val="Wide Table"/>
    <w:basedOn w:val="Normal"/>
    <w:rsid w:val="00173CB5"/>
    <w:pPr>
      <w:ind w:left="-1418"/>
    </w:pPr>
    <w:rPr>
      <w:sz w:val="2"/>
      <w:szCs w:val="2"/>
    </w:rPr>
  </w:style>
  <w:style w:type="character" w:styleId="PageNumber">
    <w:name w:val="page number"/>
    <w:basedOn w:val="DefaultParagraphFont"/>
    <w:rsid w:val="00173CB5"/>
  </w:style>
  <w:style w:type="paragraph" w:styleId="Quote">
    <w:name w:val="Quote"/>
    <w:basedOn w:val="Heading1"/>
    <w:link w:val="QuoteChar"/>
    <w:qFormat/>
    <w:rsid w:val="00173CB5"/>
    <w:rPr>
      <w:b w:val="0"/>
      <w:sz w:val="72"/>
      <w:szCs w:val="72"/>
      <w:lang w:val="en-NZ"/>
    </w:rPr>
  </w:style>
  <w:style w:type="character" w:customStyle="1" w:styleId="QuoteChar">
    <w:name w:val="Quote Char"/>
    <w:basedOn w:val="DefaultParagraphFont"/>
    <w:link w:val="Quote"/>
    <w:rsid w:val="00173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CB5"/>
    <w:pPr>
      <w:pageBreakBefore/>
    </w:pPr>
  </w:style>
  <w:style w:type="paragraph" w:customStyle="1" w:styleId="Border">
    <w:name w:val="Border"/>
    <w:basedOn w:val="Normal"/>
    <w:qFormat/>
    <w:rsid w:val="00173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CB5"/>
    <w:rPr>
      <w:b/>
      <w:bCs/>
      <w:i/>
      <w:iCs/>
      <w:color w:val="auto"/>
    </w:rPr>
  </w:style>
  <w:style w:type="paragraph" w:styleId="IntenseQuote">
    <w:name w:val="Intense Quote"/>
    <w:basedOn w:val="Normal"/>
    <w:next w:val="Normal"/>
    <w:link w:val="IntenseQuoteChar"/>
    <w:uiPriority w:val="30"/>
    <w:qFormat/>
    <w:rsid w:val="00173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C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CB5"/>
    <w:rPr>
      <w:smallCaps/>
      <w:color w:val="auto"/>
      <w:u w:val="single"/>
    </w:rPr>
  </w:style>
  <w:style w:type="character" w:styleId="IntenseReference">
    <w:name w:val="Intense Reference"/>
    <w:basedOn w:val="DefaultParagraphFont"/>
    <w:uiPriority w:val="32"/>
    <w:qFormat/>
    <w:rsid w:val="00173CB5"/>
    <w:rPr>
      <w:b/>
      <w:bCs/>
      <w:smallCaps/>
      <w:color w:val="auto"/>
      <w:spacing w:val="5"/>
      <w:u w:val="single"/>
    </w:rPr>
  </w:style>
  <w:style w:type="paragraph" w:customStyle="1" w:styleId="2ColumnHeading">
    <w:name w:val="2Column Heading"/>
    <w:basedOn w:val="BodyText"/>
    <w:qFormat/>
    <w:rsid w:val="00173CB5"/>
    <w:pPr>
      <w:spacing w:after="60"/>
      <w:ind w:left="-2268"/>
    </w:pPr>
    <w:rPr>
      <w:b/>
    </w:rPr>
  </w:style>
  <w:style w:type="paragraph" w:customStyle="1" w:styleId="Heading1TOC">
    <w:name w:val="Heading1 TOC"/>
    <w:basedOn w:val="Normal"/>
    <w:qFormat/>
    <w:rsid w:val="00173CB5"/>
    <w:pPr>
      <w:spacing w:before="240" w:after="120"/>
    </w:pPr>
    <w:rPr>
      <w:rFonts w:ascii="Times New Roman" w:hAnsi="Times New Roman"/>
      <w:b/>
      <w:sz w:val="32"/>
    </w:rPr>
  </w:style>
  <w:style w:type="paragraph" w:customStyle="1" w:styleId="Heading2TOC">
    <w:name w:val="Heading2 TOC"/>
    <w:basedOn w:val="Normal"/>
    <w:qFormat/>
    <w:rsid w:val="00173CB5"/>
    <w:pPr>
      <w:spacing w:before="240" w:after="60"/>
    </w:pPr>
    <w:rPr>
      <w:rFonts w:ascii="Times New Roman" w:hAnsi="Times New Roman"/>
      <w:b/>
      <w:sz w:val="28"/>
    </w:rPr>
  </w:style>
  <w:style w:type="character" w:customStyle="1" w:styleId="Underline">
    <w:name w:val="Underline"/>
    <w:basedOn w:val="DefaultParagraphFont"/>
    <w:qFormat/>
    <w:rsid w:val="00173CB5"/>
    <w:rPr>
      <w:u w:val="single"/>
    </w:rPr>
  </w:style>
  <w:style w:type="character" w:customStyle="1" w:styleId="BoldandItalics">
    <w:name w:val="Bold and Italics"/>
    <w:qFormat/>
    <w:rsid w:val="00173CB5"/>
    <w:rPr>
      <w:b/>
      <w:i/>
      <w:u w:val="none"/>
    </w:rPr>
  </w:style>
  <w:style w:type="paragraph" w:styleId="BalloonText">
    <w:name w:val="Balloon Text"/>
    <w:basedOn w:val="Normal"/>
    <w:link w:val="BalloonTextChar"/>
    <w:rsid w:val="00173CB5"/>
    <w:rPr>
      <w:rFonts w:ascii="Tahoma" w:hAnsi="Tahoma" w:cs="Tahoma"/>
      <w:sz w:val="16"/>
      <w:szCs w:val="16"/>
    </w:rPr>
  </w:style>
  <w:style w:type="character" w:customStyle="1" w:styleId="BalloonTextChar">
    <w:name w:val="Balloon Text Char"/>
    <w:basedOn w:val="DefaultParagraphFont"/>
    <w:link w:val="BalloonText"/>
    <w:rsid w:val="00173C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C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3C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CB5"/>
    <w:rPr>
      <w:b/>
      <w:color w:val="660033"/>
      <w:spacing w:val="0"/>
    </w:rPr>
  </w:style>
  <w:style w:type="paragraph" w:customStyle="1" w:styleId="Nameditemlist">
    <w:name w:val="Named item list"/>
    <w:basedOn w:val="BodyText"/>
    <w:qFormat/>
    <w:rsid w:val="00173CB5"/>
    <w:pPr>
      <w:tabs>
        <w:tab w:val="left" w:pos="2835"/>
      </w:tabs>
      <w:ind w:left="2835" w:hanging="2835"/>
    </w:pPr>
  </w:style>
  <w:style w:type="paragraph" w:customStyle="1" w:styleId="BodyTextnopadding">
    <w:name w:val="Body Text no padding"/>
    <w:basedOn w:val="BodyText"/>
    <w:qFormat/>
    <w:rsid w:val="00173CB5"/>
    <w:pPr>
      <w:spacing w:before="0" w:after="0"/>
    </w:pPr>
  </w:style>
  <w:style w:type="paragraph" w:customStyle="1" w:styleId="BodyTextBold">
    <w:name w:val="Body Text Bold"/>
    <w:basedOn w:val="BodyText"/>
    <w:qFormat/>
    <w:rsid w:val="00173CB5"/>
    <w:rPr>
      <w:b/>
    </w:rPr>
  </w:style>
  <w:style w:type="character" w:styleId="Hyperlink">
    <w:name w:val="Hyperlink"/>
    <w:basedOn w:val="DefaultParagraphFont"/>
    <w:uiPriority w:val="99"/>
    <w:unhideWhenUsed/>
    <w:rsid w:val="005F69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1164</Words>
  <Characters>7369</Characters>
  <Application>Microsoft Office Word</Application>
  <DocSecurity>0</DocSecurity>
  <Lines>223</Lines>
  <Paragraphs>152</Paragraphs>
  <ScaleCrop>false</ScaleCrop>
  <Company>Author-it Software Corporation Ltd.</Company>
  <LinksUpToDate>false</LinksUpToDate>
  <CharactersWithSpaces>8381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MEM30031 Operate computer-aided design (CAD) system to produce basic drawing elements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2025-03-01T15:52:00Z</dcterms:created>
  <dcterms:modified xsi:type="dcterms:W3CDTF">2025-03-01T15:52:00Z</dcterms:modified>
</cp:coreProperties>
</file>