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FD6" w:rsidP="00B27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MEM29010 Plan and implement preventative maintenance procedures in an Industry 4.0 manufacturing workplace</w:t>
      </w:r>
      <w:r>
        <w:fldChar w:fldCharType="end"/>
      </w:r>
    </w:p>
    <w:p w:rsidR="00B27FD6" w:rsidP="00B27FD6">
      <w:pPr>
        <w:pStyle w:val="Version"/>
        <w:sectPr w:rsidSect="00B70A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AD4" w:rsidP="00B70AD4">
      <w:pPr>
        <w:pStyle w:val="SuperHeading"/>
      </w:pPr>
      <w:r w:rsidRPr="00B70AD4">
        <w:t>Assessment Requirements for MEM29010 Plan and implement preventative maintenance procedures in an Industry 4.0 manufacturing workplace</w:t>
      </w:r>
    </w:p>
    <w:p w:rsidR="00000000" w:rsidRPr="00B70AD4" w:rsidP="00B70AD4">
      <w:pPr>
        <w:pStyle w:val="Heading1"/>
      </w:pPr>
      <w:bookmarkStart w:id="1" w:name="O_1275130"/>
      <w:bookmarkEnd w:id="1"/>
      <w:r w:rsidRPr="00B70AD4">
        <w:t>Modification History</w:t>
      </w:r>
    </w:p>
    <w:p w:rsidR="00B27FD6" w:rsidP="00B27FD6">
      <w:pPr>
        <w:pStyle w:val="BodyText"/>
      </w:pPr>
      <w:r w:rsidRPr="00B70AD4">
        <w:t>Release 1. New unit.</w:t>
      </w:r>
    </w:p>
    <w:p w:rsidR="00000000" w:rsidRPr="00B70AD4" w:rsidP="00B70AD4">
      <w:pPr>
        <w:pStyle w:val="Heading1"/>
      </w:pPr>
      <w:bookmarkStart w:id="2" w:name="O_1275131"/>
      <w:bookmarkEnd w:id="2"/>
      <w:r w:rsidRPr="00B70AD4">
        <w:t>Performance Evidence</w:t>
      </w:r>
    </w:p>
    <w:p w:rsidR="00000000" w:rsidRPr="00B70AD4" w:rsidP="00B27FD6">
      <w:pPr>
        <w:pStyle w:val="BodyText"/>
      </w:pPr>
      <w:r w:rsidRPr="00B70AD4">
        <w:t>There must be evidence the candidate has demonstrated the ability to:</w:t>
      </w:r>
    </w:p>
    <w:p w:rsidR="00000000" w:rsidRPr="00B70AD4" w:rsidP="00B70AD4">
      <w:pPr>
        <w:pStyle w:val="ListBullet"/>
      </w:pPr>
      <w:r w:rsidRPr="00B70AD4">
        <w:t>identify Industry 4.0 related systems used in at least two workplaces or work locations</w:t>
      </w:r>
    </w:p>
    <w:p w:rsidR="00000000" w:rsidRPr="00B70AD4" w:rsidP="00B70AD4">
      <w:pPr>
        <w:pStyle w:val="ListBullet"/>
      </w:pPr>
      <w:r w:rsidRPr="00B70AD4">
        <w:t>identify data relevant to preventative maintenance on at least two occasions from at least one In</w:t>
      </w:r>
      <w:r w:rsidRPr="00B70AD4">
        <w:t xml:space="preserve">dustry 4.0 related system </w:t>
      </w:r>
    </w:p>
    <w:p w:rsidR="00000000" w:rsidRPr="00B70AD4" w:rsidP="00B70AD4">
      <w:pPr>
        <w:pStyle w:val="ListBullet"/>
      </w:pPr>
      <w:r w:rsidRPr="00B70AD4">
        <w:t>review procedures, products and processes for possible causes of deviations from patterns of normal use for at least two workplace systems or major equipment items</w:t>
      </w:r>
    </w:p>
    <w:p w:rsidR="00000000" w:rsidRPr="00B70AD4" w:rsidP="00B70AD4">
      <w:pPr>
        <w:pStyle w:val="ListBullet"/>
      </w:pPr>
      <w:r w:rsidRPr="00B70AD4">
        <w:t>establish a plan for at least two preventative maintenance tasks.</w:t>
      </w:r>
      <w:r w:rsidRPr="00B70AD4">
        <w:t xml:space="preserve"> The plans are to include: </w:t>
      </w:r>
    </w:p>
    <w:p w:rsidR="00000000" w:rsidRPr="00B70AD4" w:rsidP="00B70AD4">
      <w:pPr>
        <w:pStyle w:val="ListBullet2"/>
      </w:pPr>
      <w:r w:rsidRPr="00B70AD4">
        <w:t>work order/authority to conduct maintenance</w:t>
      </w:r>
    </w:p>
    <w:p w:rsidR="00000000" w:rsidRPr="00B70AD4" w:rsidP="00B70AD4">
      <w:pPr>
        <w:pStyle w:val="ListBullet2"/>
      </w:pPr>
      <w:r w:rsidRPr="00B70AD4">
        <w:t>description of equipment or component to undergo maintenance including:</w:t>
      </w:r>
    </w:p>
    <w:p w:rsidR="00000000" w:rsidRPr="00B70AD4" w:rsidP="00B70AD4">
      <w:pPr>
        <w:pStyle w:val="ListBullet3"/>
      </w:pPr>
      <w:r w:rsidRPr="00B70AD4">
        <w:t>purpose</w:t>
      </w:r>
    </w:p>
    <w:p w:rsidR="00000000" w:rsidRPr="00B70AD4" w:rsidP="00B70AD4">
      <w:pPr>
        <w:pStyle w:val="ListBullet3"/>
      </w:pPr>
      <w:r w:rsidRPr="00B70AD4">
        <w:t>operational characteristics</w:t>
      </w:r>
    </w:p>
    <w:p w:rsidR="00000000" w:rsidRPr="00B70AD4" w:rsidP="00B70AD4">
      <w:pPr>
        <w:pStyle w:val="ListBullet3"/>
      </w:pPr>
      <w:r w:rsidRPr="00B70AD4">
        <w:t>available resources such as drawings, manufacturer’</w:t>
      </w:r>
      <w:r w:rsidRPr="00B70AD4">
        <w:t>s documentation, previous maintenance records</w:t>
      </w:r>
    </w:p>
    <w:p w:rsidR="00000000" w:rsidRPr="00B70AD4" w:rsidP="00B70AD4">
      <w:pPr>
        <w:pStyle w:val="ListBullet"/>
      </w:pPr>
      <w:r w:rsidRPr="00B70AD4">
        <w:t>WHS requirements and procedures</w:t>
      </w:r>
    </w:p>
    <w:p w:rsidR="00000000" w:rsidRPr="00B70AD4" w:rsidP="00B70AD4">
      <w:pPr>
        <w:pStyle w:val="ListBullet"/>
      </w:pPr>
      <w:r w:rsidRPr="00B70AD4">
        <w:t>equipment shut down and isolation procedures</w:t>
      </w:r>
    </w:p>
    <w:p w:rsidR="00000000" w:rsidRPr="00B70AD4" w:rsidP="00B70AD4">
      <w:pPr>
        <w:pStyle w:val="ListBullet"/>
      </w:pPr>
      <w:r w:rsidRPr="00B70AD4">
        <w:t>data collection and connectivity status before, during, and after maintenance</w:t>
      </w:r>
    </w:p>
    <w:p w:rsidR="00000000" w:rsidRPr="00B70AD4" w:rsidP="00B70AD4">
      <w:pPr>
        <w:pStyle w:val="ListBullet"/>
      </w:pPr>
      <w:r w:rsidRPr="00B70AD4">
        <w:t>assessment of equipment failure characteristics includ</w:t>
      </w:r>
      <w:r w:rsidRPr="00B70AD4">
        <w:t>ing availability of fail-safe mode</w:t>
      </w:r>
    </w:p>
    <w:p w:rsidR="00000000" w:rsidRPr="00B70AD4" w:rsidP="00B70AD4">
      <w:pPr>
        <w:pStyle w:val="ListBullet"/>
      </w:pPr>
      <w:r w:rsidRPr="00B70AD4">
        <w:t>link failure characteristics to maintenance systems</w:t>
      </w:r>
    </w:p>
    <w:p w:rsidR="00000000" w:rsidRPr="00B70AD4" w:rsidP="00B70AD4">
      <w:pPr>
        <w:pStyle w:val="ListBullet"/>
      </w:pPr>
      <w:r w:rsidRPr="00B70AD4">
        <w:t>identification of production windows</w:t>
      </w:r>
    </w:p>
    <w:p w:rsidR="00000000" w:rsidRPr="00B70AD4" w:rsidP="00B70AD4">
      <w:pPr>
        <w:pStyle w:val="ListBullet"/>
      </w:pPr>
      <w:r w:rsidRPr="00B70AD4">
        <w:t>creation of a work schedule</w:t>
      </w:r>
    </w:p>
    <w:p w:rsidR="00000000" w:rsidRPr="00B70AD4" w:rsidP="00B70AD4">
      <w:pPr>
        <w:pStyle w:val="ListBullet"/>
      </w:pPr>
      <w:r w:rsidRPr="00B70AD4">
        <w:t>required physical and human resources including:</w:t>
      </w:r>
    </w:p>
    <w:p w:rsidR="00000000" w:rsidRPr="00B70AD4" w:rsidP="00B70AD4">
      <w:pPr>
        <w:pStyle w:val="ListBullet2"/>
      </w:pPr>
      <w:r w:rsidRPr="00B70AD4">
        <w:t>tools, equipment and spares</w:t>
      </w:r>
    </w:p>
    <w:p w:rsidR="00000000" w:rsidRPr="00B70AD4" w:rsidP="00B70AD4">
      <w:pPr>
        <w:pStyle w:val="ListBullet2"/>
      </w:pPr>
      <w:r w:rsidRPr="00B70AD4">
        <w:t xml:space="preserve">task team members </w:t>
      </w:r>
    </w:p>
    <w:p w:rsidR="00000000" w:rsidRPr="00B70AD4" w:rsidP="00B70AD4">
      <w:pPr>
        <w:pStyle w:val="ListBullet"/>
      </w:pPr>
      <w:r w:rsidRPr="00B70AD4">
        <w:t>identification of critical equipment and components</w:t>
      </w:r>
    </w:p>
    <w:p w:rsidR="00000000" w:rsidRPr="00B70AD4" w:rsidP="00B70AD4">
      <w:pPr>
        <w:pStyle w:val="ListBullet"/>
      </w:pPr>
      <w:r w:rsidRPr="00B70AD4">
        <w:t>plant performance and history</w:t>
      </w:r>
    </w:p>
    <w:p w:rsidR="00000000" w:rsidRPr="00B70AD4" w:rsidP="00B70AD4">
      <w:pPr>
        <w:pStyle w:val="ListBullet"/>
      </w:pPr>
      <w:r w:rsidRPr="00B70AD4">
        <w:t>availability of spares</w:t>
      </w:r>
    </w:p>
    <w:p w:rsidR="00000000" w:rsidRPr="00B70AD4" w:rsidP="00B70AD4">
      <w:pPr>
        <w:pStyle w:val="ListBullet"/>
      </w:pPr>
      <w:r w:rsidRPr="00B70AD4">
        <w:t>procedures to test success of maintenance including test run of equipment</w:t>
      </w:r>
    </w:p>
    <w:p w:rsidR="00000000" w:rsidRPr="00B70AD4" w:rsidP="00B70AD4">
      <w:pPr>
        <w:pStyle w:val="ListBullet"/>
      </w:pPr>
      <w:r w:rsidRPr="00B70AD4">
        <w:t>information to be recorded during and after completion of maintenance.</w:t>
      </w:r>
    </w:p>
    <w:p w:rsidR="00B27FD6" w:rsidRPr="00B27FD6" w:rsidP="00B27FD6">
      <w:pPr>
        <w:pStyle w:val="BodyText"/>
        <w:rPr>
          <w:i/>
        </w:rPr>
      </w:pPr>
      <w:r w:rsidRPr="00B27FD6">
        <w:rPr>
          <w:rStyle w:val="Emphasis"/>
        </w:rPr>
        <w:t xml:space="preserve">Note: </w:t>
      </w:r>
      <w:r w:rsidRPr="00B27FD6">
        <w:rPr>
          <w:rStyle w:val="Emphasis"/>
        </w:rPr>
        <w:t>Where a volume and/or frequency is not specified, demonstration must be provided at least once.</w:t>
      </w:r>
    </w:p>
    <w:p w:rsidR="00000000" w:rsidRPr="00B70AD4" w:rsidP="00B70AD4">
      <w:pPr>
        <w:pStyle w:val="Heading1"/>
      </w:pPr>
      <w:bookmarkStart w:id="3" w:name="O_1275132"/>
      <w:bookmarkEnd w:id="3"/>
      <w:r w:rsidRPr="00B70AD4">
        <w:t>Knowledge Evidence</w:t>
      </w:r>
    </w:p>
    <w:p w:rsidR="00000000" w:rsidRPr="00B70AD4" w:rsidP="00B27FD6">
      <w:pPr>
        <w:pStyle w:val="BodyText"/>
      </w:pPr>
      <w:r w:rsidRPr="00B70AD4">
        <w:t>There must be evidence the candidate has knowledge of:</w:t>
      </w:r>
    </w:p>
    <w:p w:rsidR="00000000" w:rsidRPr="00B70AD4" w:rsidP="00B70AD4">
      <w:pPr>
        <w:pStyle w:val="ListBullet"/>
      </w:pPr>
      <w:r w:rsidRPr="00B70AD4">
        <w:t>types of maintenance including:</w:t>
      </w:r>
    </w:p>
    <w:p w:rsidR="00000000" w:rsidRPr="00B70AD4" w:rsidP="00B70AD4">
      <w:pPr>
        <w:pStyle w:val="ListBullet2"/>
      </w:pPr>
      <w:r w:rsidRPr="00B70AD4">
        <w:t>preventative versus breakdown or</w:t>
      </w:r>
      <w:r w:rsidRPr="00B70AD4">
        <w:t xml:space="preserve"> corrective maintenance</w:t>
      </w:r>
    </w:p>
    <w:p w:rsidR="00000000" w:rsidRPr="00B70AD4" w:rsidP="00B70AD4">
      <w:pPr>
        <w:pStyle w:val="ListBullet2"/>
      </w:pPr>
      <w:r w:rsidRPr="00B70AD4">
        <w:t>predictive versus preventative maintenance</w:t>
      </w:r>
    </w:p>
    <w:p w:rsidR="00000000" w:rsidRPr="00B70AD4" w:rsidP="00B70AD4">
      <w:pPr>
        <w:pStyle w:val="ListBullet"/>
      </w:pPr>
      <w:r w:rsidRPr="00B70AD4">
        <w:t>maintenance terminology</w:t>
      </w:r>
    </w:p>
    <w:p w:rsidR="00000000" w:rsidRPr="00B70AD4" w:rsidP="00B70AD4">
      <w:pPr>
        <w:pStyle w:val="ListBullet"/>
      </w:pPr>
      <w:r w:rsidRPr="00B70AD4">
        <w:t>the role of data in supporting analyses related to preventative and predictive maintenance including:</w:t>
      </w:r>
    </w:p>
    <w:p w:rsidR="00000000" w:rsidRPr="00B70AD4" w:rsidP="00B70AD4">
      <w:pPr>
        <w:pStyle w:val="ListBullet2"/>
      </w:pPr>
      <w:r w:rsidRPr="00B70AD4">
        <w:t xml:space="preserve">failure mode and effects analysis (FMEA) </w:t>
      </w:r>
    </w:p>
    <w:p w:rsidR="00000000" w:rsidRPr="00B70AD4" w:rsidP="00B70AD4">
      <w:pPr>
        <w:pStyle w:val="ListBullet2"/>
      </w:pPr>
      <w:r w:rsidRPr="00B70AD4">
        <w:t>mean time between failures (MTBF)</w:t>
      </w:r>
    </w:p>
    <w:p w:rsidR="00000000" w:rsidRPr="00B70AD4" w:rsidP="00B70AD4">
      <w:pPr>
        <w:pStyle w:val="ListBullet2"/>
      </w:pPr>
      <w:r w:rsidRPr="00B70AD4">
        <w:t>overall equipment efficiency (OEE)</w:t>
      </w:r>
    </w:p>
    <w:p w:rsidR="00000000" w:rsidRPr="00B70AD4" w:rsidP="00B70AD4">
      <w:pPr>
        <w:pStyle w:val="ListBullet"/>
      </w:pPr>
      <w:r w:rsidRPr="00B70AD4">
        <w:t>basic condition monitoring principles, processes and resources including information from:</w:t>
      </w:r>
    </w:p>
    <w:p w:rsidR="00000000" w:rsidRPr="00B70AD4" w:rsidP="00B70AD4">
      <w:pPr>
        <w:pStyle w:val="ListBullet2"/>
      </w:pPr>
      <w:r w:rsidRPr="00B70AD4">
        <w:t>on board operating and fault reporting data transmission by equipment</w:t>
      </w:r>
    </w:p>
    <w:p w:rsidR="00000000" w:rsidRPr="00B70AD4" w:rsidP="00B70AD4">
      <w:pPr>
        <w:pStyle w:val="ListBullet2"/>
      </w:pPr>
      <w:r w:rsidRPr="00B70AD4">
        <w:t>external condition monit</w:t>
      </w:r>
      <w:r w:rsidRPr="00B70AD4">
        <w:t>oring through:</w:t>
      </w:r>
    </w:p>
    <w:p w:rsidR="00000000" w:rsidRPr="00B70AD4" w:rsidP="00B70AD4">
      <w:pPr>
        <w:pStyle w:val="ListBullet3"/>
      </w:pPr>
      <w:r w:rsidRPr="00B70AD4">
        <w:t>vision systems or vibration monitoring</w:t>
      </w:r>
    </w:p>
    <w:p w:rsidR="00000000" w:rsidRPr="00B70AD4" w:rsidP="00B70AD4">
      <w:pPr>
        <w:pStyle w:val="ListBullet3"/>
      </w:pPr>
      <w:r w:rsidRPr="00B70AD4">
        <w:t xml:space="preserve">other types of condition monitoring sensors </w:t>
      </w:r>
    </w:p>
    <w:p w:rsidR="00000000" w:rsidRPr="00B70AD4" w:rsidP="00B70AD4">
      <w:pPr>
        <w:pStyle w:val="ListBullet2"/>
      </w:pPr>
      <w:r w:rsidRPr="00B70AD4">
        <w:t>diagnostic reports obtained from supervisory control and data acquisition system (SCADA) or other enterprise or equipment software</w:t>
      </w:r>
    </w:p>
    <w:p w:rsidR="00000000" w:rsidRPr="00B70AD4" w:rsidP="00B70AD4">
      <w:pPr>
        <w:pStyle w:val="ListBullet2"/>
      </w:pPr>
      <w:r w:rsidRPr="00B70AD4">
        <w:t>product or process quality analyses</w:t>
      </w:r>
    </w:p>
    <w:p w:rsidR="00000000" w:rsidRPr="00B70AD4" w:rsidP="00B70AD4">
      <w:pPr>
        <w:pStyle w:val="ListBullet2"/>
      </w:pPr>
      <w:r w:rsidRPr="00B70AD4">
        <w:t>non-destructive testing techniques and reports</w:t>
      </w:r>
    </w:p>
    <w:p w:rsidR="00000000" w:rsidRPr="00B70AD4" w:rsidP="00B70AD4">
      <w:pPr>
        <w:pStyle w:val="ListBullet2"/>
      </w:pPr>
      <w:r w:rsidRPr="00B70AD4">
        <w:t>inspection by maintenance employees and other experts</w:t>
      </w:r>
    </w:p>
    <w:p w:rsidR="00000000" w:rsidRPr="00B70AD4" w:rsidP="00B70AD4">
      <w:pPr>
        <w:pStyle w:val="ListBullet"/>
      </w:pPr>
      <w:r w:rsidRPr="00B70AD4">
        <w:t>dependency of predictive and preventative maintenance analytics on data collection and processing strategies within th</w:t>
      </w:r>
      <w:r w:rsidRPr="00B70AD4">
        <w:t>e workplace</w:t>
      </w:r>
    </w:p>
    <w:p w:rsidR="00000000" w:rsidRPr="00B70AD4" w:rsidP="00B70AD4">
      <w:pPr>
        <w:pStyle w:val="ListBullet"/>
      </w:pPr>
      <w:r w:rsidRPr="00B70AD4">
        <w:t>advantages of preventative and predictive maintenance in an Industry 4.0 workplace environment including:</w:t>
      </w:r>
    </w:p>
    <w:p w:rsidR="00000000" w:rsidRPr="00B70AD4" w:rsidP="00B70AD4">
      <w:pPr>
        <w:pStyle w:val="ListBullet2"/>
      </w:pPr>
      <w:r w:rsidRPr="00B70AD4">
        <w:t>maintenance of production through reduced downtime due to unplanned stoppages</w:t>
      </w:r>
    </w:p>
    <w:p w:rsidR="00000000" w:rsidRPr="00B70AD4" w:rsidP="00B70AD4">
      <w:pPr>
        <w:pStyle w:val="ListBullet2"/>
      </w:pPr>
      <w:r w:rsidRPr="00B70AD4">
        <w:t>increased equipment efficiency and reliability</w:t>
      </w:r>
    </w:p>
    <w:p w:rsidR="00000000" w:rsidRPr="00B70AD4" w:rsidP="00B70AD4">
      <w:pPr>
        <w:pStyle w:val="ListBullet2"/>
      </w:pPr>
      <w:r w:rsidRPr="00B70AD4">
        <w:t>maintenance of connectivity and data flow from sensors, processors and other equipment</w:t>
      </w:r>
    </w:p>
    <w:p w:rsidR="00000000" w:rsidRPr="00B70AD4" w:rsidP="00B70AD4">
      <w:pPr>
        <w:pStyle w:val="ListBullet"/>
      </w:pPr>
      <w:r w:rsidRPr="00B70AD4">
        <w:t>maintenance roles within a typical manufacturing or engineering workplace including:</w:t>
      </w:r>
    </w:p>
    <w:p w:rsidR="00000000" w:rsidRPr="00B70AD4" w:rsidP="00B70AD4">
      <w:pPr>
        <w:pStyle w:val="ListBullet2"/>
      </w:pPr>
      <w:r w:rsidRPr="00B70AD4">
        <w:t>operator maintenance</w:t>
      </w:r>
    </w:p>
    <w:p w:rsidR="00000000" w:rsidRPr="00B70AD4" w:rsidP="00B70AD4">
      <w:pPr>
        <w:pStyle w:val="ListBullet2"/>
      </w:pPr>
      <w:r w:rsidRPr="00B70AD4">
        <w:t>role of maintenance tradespersons including contractors</w:t>
      </w:r>
    </w:p>
    <w:p w:rsidR="00000000" w:rsidRPr="00B70AD4" w:rsidP="00B70AD4">
      <w:pPr>
        <w:pStyle w:val="ListBullet2"/>
      </w:pPr>
      <w:r w:rsidRPr="00B70AD4">
        <w:t>techn</w:t>
      </w:r>
      <w:r w:rsidRPr="00B70AD4">
        <w:t>ical and professional engineering employees</w:t>
      </w:r>
    </w:p>
    <w:p w:rsidR="00000000" w:rsidRPr="00B70AD4" w:rsidP="00B70AD4">
      <w:pPr>
        <w:pStyle w:val="ListBullet"/>
      </w:pPr>
      <w:r w:rsidRPr="00B70AD4">
        <w:t>strategies for maintaining or improving data collection for preventative and predictive maintenance purposes including:</w:t>
      </w:r>
    </w:p>
    <w:p w:rsidR="00000000" w:rsidRPr="00B70AD4" w:rsidP="00B70AD4">
      <w:pPr>
        <w:pStyle w:val="ListBullet2"/>
      </w:pPr>
      <w:r w:rsidRPr="00B70AD4">
        <w:t>review of available software and its capabilities in regard to maintenance</w:t>
      </w:r>
    </w:p>
    <w:p w:rsidR="00000000" w:rsidRPr="00B70AD4" w:rsidP="00B70AD4">
      <w:pPr>
        <w:pStyle w:val="ListBullet2"/>
      </w:pPr>
      <w:r w:rsidRPr="00B70AD4">
        <w:t>review of senso</w:t>
      </w:r>
      <w:r w:rsidRPr="00B70AD4">
        <w:t>rs, run sheets, maintenance reports and other data collection strategies</w:t>
      </w:r>
    </w:p>
    <w:p w:rsidR="00000000" w:rsidRPr="00B70AD4" w:rsidP="00B70AD4">
      <w:pPr>
        <w:pStyle w:val="ListBullet2"/>
      </w:pPr>
      <w:r w:rsidRPr="00B70AD4">
        <w:t xml:space="preserve">vision systems </w:t>
      </w:r>
    </w:p>
    <w:p w:rsidR="00000000" w:rsidRPr="00B70AD4" w:rsidP="00B70AD4">
      <w:pPr>
        <w:pStyle w:val="ListBullet2"/>
      </w:pPr>
      <w:r w:rsidRPr="00B70AD4">
        <w:t>remote visual inspection and other inspection techniques</w:t>
      </w:r>
    </w:p>
    <w:p w:rsidR="00000000" w:rsidRPr="00B70AD4" w:rsidP="00B70AD4">
      <w:pPr>
        <w:pStyle w:val="ListBullet2"/>
      </w:pPr>
      <w:r w:rsidRPr="00B70AD4">
        <w:t>non-destructive testing techniques relevant to maintenance including:</w:t>
      </w:r>
    </w:p>
    <w:p w:rsidR="00000000" w:rsidRPr="00B70AD4" w:rsidP="00B70AD4">
      <w:pPr>
        <w:pStyle w:val="ListBullet3"/>
      </w:pPr>
      <w:r w:rsidRPr="00B70AD4">
        <w:t>thermography</w:t>
      </w:r>
    </w:p>
    <w:p w:rsidR="00000000" w:rsidRPr="00B70AD4" w:rsidP="00B70AD4">
      <w:pPr>
        <w:pStyle w:val="ListBullet3"/>
      </w:pPr>
      <w:r w:rsidRPr="00B70AD4">
        <w:t>vibration analysis</w:t>
      </w:r>
    </w:p>
    <w:p w:rsidR="00000000" w:rsidRPr="00B70AD4" w:rsidP="00B70AD4">
      <w:pPr>
        <w:pStyle w:val="ListBullet3"/>
      </w:pPr>
      <w:r w:rsidRPr="00B70AD4">
        <w:t>oil analysis</w:t>
      </w:r>
    </w:p>
    <w:p w:rsidR="00000000" w:rsidRPr="00B70AD4" w:rsidP="00B70AD4">
      <w:pPr>
        <w:pStyle w:val="ListBullet"/>
      </w:pPr>
      <w:r w:rsidRPr="00B70AD4">
        <w:t>preventative maintenance task plan content including:</w:t>
      </w:r>
    </w:p>
    <w:p w:rsidR="00000000" w:rsidRPr="00B70AD4" w:rsidP="00B70AD4">
      <w:pPr>
        <w:pStyle w:val="ListBullet2"/>
      </w:pPr>
      <w:r w:rsidRPr="00B70AD4">
        <w:t>work order/authority to conduct maintenance</w:t>
      </w:r>
    </w:p>
    <w:p w:rsidR="00000000" w:rsidRPr="00B70AD4" w:rsidP="00B70AD4">
      <w:pPr>
        <w:pStyle w:val="ListBullet2"/>
      </w:pPr>
      <w:r w:rsidRPr="00B70AD4">
        <w:t>description of equipment or component to undergo maintenance including:</w:t>
      </w:r>
    </w:p>
    <w:p w:rsidR="00000000" w:rsidRPr="00B70AD4" w:rsidP="00B70AD4">
      <w:pPr>
        <w:pStyle w:val="ListBullet3"/>
      </w:pPr>
      <w:r w:rsidRPr="00B70AD4">
        <w:t>purpose</w:t>
      </w:r>
    </w:p>
    <w:p w:rsidR="00000000" w:rsidRPr="00B70AD4" w:rsidP="00B70AD4">
      <w:pPr>
        <w:pStyle w:val="ListBullet3"/>
      </w:pPr>
      <w:r w:rsidRPr="00B70AD4">
        <w:t>operational characteristics</w:t>
      </w:r>
    </w:p>
    <w:p w:rsidR="00000000" w:rsidRPr="00B70AD4" w:rsidP="00B70AD4">
      <w:pPr>
        <w:pStyle w:val="ListBullet3"/>
      </w:pPr>
      <w:r w:rsidRPr="00B70AD4">
        <w:t>available resources such as drawings, manufacturer’s documentation, previous maintenance records</w:t>
      </w:r>
    </w:p>
    <w:p w:rsidR="00000000" w:rsidRPr="00B70AD4" w:rsidP="00B70AD4">
      <w:pPr>
        <w:pStyle w:val="ListBullet2"/>
      </w:pPr>
      <w:r w:rsidRPr="00B70AD4">
        <w:t>maintenance task scheduling window</w:t>
      </w:r>
    </w:p>
    <w:p w:rsidR="00000000" w:rsidRPr="00B70AD4" w:rsidP="00B70AD4">
      <w:pPr>
        <w:pStyle w:val="ListBullet2"/>
      </w:pPr>
      <w:r w:rsidRPr="00B70AD4">
        <w:t>WHS requirements</w:t>
      </w:r>
    </w:p>
    <w:p w:rsidR="00000000" w:rsidRPr="00B70AD4" w:rsidP="00B70AD4">
      <w:pPr>
        <w:pStyle w:val="ListBullet2"/>
      </w:pPr>
      <w:r w:rsidRPr="00B70AD4">
        <w:t>equipment shut down and isolation procedures</w:t>
      </w:r>
    </w:p>
    <w:p w:rsidR="00000000" w:rsidRPr="00B70AD4" w:rsidP="00B70AD4">
      <w:pPr>
        <w:pStyle w:val="ListBullet2"/>
      </w:pPr>
      <w:r w:rsidRPr="00B70AD4">
        <w:t>data collection and connectivity status before, during and af</w:t>
      </w:r>
      <w:r w:rsidRPr="00B70AD4">
        <w:t>ter maintenance</w:t>
      </w:r>
    </w:p>
    <w:p w:rsidR="00000000" w:rsidRPr="00B70AD4" w:rsidP="00B70AD4">
      <w:pPr>
        <w:pStyle w:val="ListBullet2"/>
      </w:pPr>
      <w:r w:rsidRPr="00B70AD4">
        <w:t xml:space="preserve">implementation procedures </w:t>
      </w:r>
    </w:p>
    <w:p w:rsidR="00000000" w:rsidRPr="00B70AD4" w:rsidP="00B70AD4">
      <w:pPr>
        <w:pStyle w:val="ListBullet2"/>
      </w:pPr>
      <w:r w:rsidRPr="00B70AD4">
        <w:t>potential failure characteristics including fail-safe mode availability</w:t>
      </w:r>
    </w:p>
    <w:p w:rsidR="00000000" w:rsidRPr="00B70AD4" w:rsidP="00B70AD4">
      <w:pPr>
        <w:pStyle w:val="ListBullet2"/>
      </w:pPr>
      <w:r w:rsidRPr="00B70AD4">
        <w:t>required tools, equipment and spares</w:t>
      </w:r>
    </w:p>
    <w:p w:rsidR="00000000" w:rsidRPr="00B70AD4" w:rsidP="00B70AD4">
      <w:pPr>
        <w:pStyle w:val="ListBullet2"/>
      </w:pPr>
      <w:r w:rsidRPr="00B70AD4">
        <w:t>information to be recorded during and after completion of maintenance</w:t>
      </w:r>
    </w:p>
    <w:p w:rsidR="00B27FD6" w:rsidP="00B70AD4">
      <w:pPr>
        <w:pStyle w:val="ListBullet2"/>
      </w:pPr>
      <w:r w:rsidRPr="00B70AD4">
        <w:t>equipment spares.</w:t>
      </w:r>
    </w:p>
    <w:p w:rsidR="00B27FD6" w:rsidP="00B70AD4">
      <w:pPr>
        <w:pStyle w:val="ListBullet2"/>
      </w:pPr>
    </w:p>
    <w:p w:rsidR="00000000" w:rsidRPr="00B70AD4" w:rsidP="00B70AD4">
      <w:pPr>
        <w:pStyle w:val="Heading1"/>
      </w:pPr>
      <w:bookmarkStart w:id="4" w:name="O_1275133"/>
      <w:bookmarkEnd w:id="4"/>
      <w:r w:rsidRPr="00B70AD4">
        <w:t>Assessment Conditions</w:t>
      </w:r>
    </w:p>
    <w:p w:rsidR="00000000" w:rsidRPr="00B70AD4" w:rsidP="00B70AD4">
      <w:pPr>
        <w:pStyle w:val="ListBullet"/>
      </w:pPr>
      <w:r w:rsidRPr="00B70AD4">
        <w:t>Assessors must:</w:t>
      </w:r>
    </w:p>
    <w:p w:rsidR="00000000" w:rsidRPr="00B70AD4" w:rsidP="00B70AD4">
      <w:pPr>
        <w:pStyle w:val="ListBullet2"/>
      </w:pPr>
      <w:r w:rsidRPr="00B70AD4">
        <w:t xml:space="preserve">have vocational competency in planning and implementing preventative maintenance procedures in an </w:t>
      </w:r>
      <w:r w:rsidRPr="00B70AD4">
        <w:t>Industry 4.0 manufacturing workplace at least to the level being assessed with relevant industry knowledge and experience</w:t>
      </w:r>
    </w:p>
    <w:p w:rsidR="00000000" w:rsidRPr="00B70AD4" w:rsidP="00B70AD4">
      <w:pPr>
        <w:pStyle w:val="ListBullet2"/>
      </w:pPr>
      <w:r w:rsidRPr="00B70AD4">
        <w:t xml:space="preserve">satisfy the assessor requirements in the </w:t>
      </w:r>
      <w:r w:rsidRPr="00B70AD4">
        <w:rPr>
          <w:rStyle w:val="Emphasis"/>
        </w:rPr>
        <w:t>Standards for Registered Training Organisations 2015</w:t>
      </w:r>
      <w:r w:rsidRPr="00B70AD4">
        <w:t xml:space="preserve"> or its replacement and comply with the </w:t>
      </w:r>
      <w:r w:rsidRPr="00B70AD4">
        <w:rPr>
          <w:rStyle w:val="Emphasis"/>
        </w:rPr>
        <w:t>N</w:t>
      </w:r>
      <w:r w:rsidRPr="00B70AD4">
        <w:rPr>
          <w:rStyle w:val="Emphasis"/>
        </w:rPr>
        <w:t>ational Vocational Education and Training Regulator Act 2011</w:t>
      </w:r>
      <w:r w:rsidRPr="00B70AD4">
        <w:t>, its replacement or equivalent legislation covering VET regulation in a non-referring state/territory as the case requires.</w:t>
      </w:r>
    </w:p>
    <w:p w:rsidR="00000000" w:rsidRPr="00B70AD4" w:rsidP="00B70AD4">
      <w:pPr>
        <w:pStyle w:val="ListBullet"/>
      </w:pPr>
      <w:r w:rsidRPr="00B70AD4">
        <w:t>Where possible, assessment must occur in operational workplace situati</w:t>
      </w:r>
      <w:r w:rsidRPr="00B70AD4">
        <w:t>ons. Where this is not possible or where personal safety or environmental damage are limiting factors, assessment must occur in a sufficiently rigorous simulated environment that reflects realistic operational workplace conditions that cover all aspects of</w:t>
      </w:r>
      <w:r w:rsidRPr="00B70AD4">
        <w:t xml:space="preserve"> workplace performance, including environment, task skills, task management skills, contingency management skills and job role environment skills.</w:t>
      </w:r>
    </w:p>
    <w:p w:rsidR="00000000" w:rsidRPr="00B70AD4" w:rsidP="00B70AD4">
      <w:pPr>
        <w:pStyle w:val="ListBullet"/>
      </w:pPr>
      <w:r w:rsidRPr="00B70AD4">
        <w:t>There must be access to all tools, equipment, materials and documentation required, including relevant workpl</w:t>
      </w:r>
      <w:r w:rsidRPr="00B70AD4">
        <w:t>ace procedures, product and manufacturing specifications.</w:t>
      </w:r>
    </w:p>
    <w:p w:rsidR="00B27FD6" w:rsidP="00B70AD4">
      <w:pPr>
        <w:pStyle w:val="ListBullet"/>
      </w:pPr>
      <w:r w:rsidRPr="00B70AD4">
        <w:t>Assessment processes and techniques must be appropriate to the language, literacy and numeracy requirements of the work being performed and the needs of the candidate.</w:t>
      </w:r>
    </w:p>
    <w:p w:rsidR="00B27FD6" w:rsidP="00B70AD4">
      <w:pPr>
        <w:pStyle w:val="ListBullet"/>
      </w:pPr>
    </w:p>
    <w:p w:rsidR="00000000" w:rsidRPr="00B70AD4" w:rsidP="00B70AD4">
      <w:pPr>
        <w:pStyle w:val="Heading1"/>
      </w:pPr>
      <w:bookmarkStart w:id="5" w:name="O_1275136"/>
      <w:bookmarkEnd w:id="5"/>
      <w:r w:rsidRPr="00B70AD4">
        <w:t>Links</w:t>
      </w:r>
    </w:p>
    <w:p w:rsidR="00000000" w:rsidRPr="00B70AD4" w:rsidP="00B27FD6">
      <w:pPr>
        <w:pStyle w:val="BodyText"/>
      </w:pPr>
      <w:r w:rsidRPr="00B70AD4">
        <w:t>Comp</w:t>
      </w:r>
      <w:r w:rsidRPr="00B70AD4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73AA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70AD4" w:rsidP="00B70AD4"/>
    <w:sectPr w:rsidSect="00B70A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D4" w:rsidRPr="00B27FD6" w:rsidP="00B27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FD6" w:rsidP="00B70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FD6" w:rsidP="00B70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7FD6" w:rsidP="00B70A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F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AD4" w:rsidRPr="00B27FD6" w:rsidP="00B27F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FD6" w:rsidRPr="002D2AF8" w:rsidP="00B70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MEM29010 Plan and implement preventative maintenance procedures in an Industry 4.0 manufacturing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March 2023</w:t>
    </w:r>
    <w:r>
      <w:fldChar w:fldCharType="end"/>
    </w:r>
  </w:p>
  <w:p w:rsidR="00B27FD6" w:rsidP="00B70A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B8A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FCF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4CE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A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A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A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A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A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A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A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A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A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A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AD4"/>
  </w:style>
  <w:style w:type="character" w:customStyle="1" w:styleId="Heading1Char">
    <w:name w:val="Heading 1 Char"/>
    <w:basedOn w:val="DefaultParagraphFont"/>
    <w:link w:val="Heading1"/>
    <w:rsid w:val="00B70A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A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A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AD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0AD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0AD4"/>
    <w:rPr>
      <w:i/>
    </w:rPr>
  </w:style>
  <w:style w:type="paragraph" w:customStyle="1" w:styleId="SuperHeading">
    <w:name w:val="SuperHeading"/>
    <w:basedOn w:val="Normal"/>
    <w:rsid w:val="00B70A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A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0AD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0A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A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A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A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A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A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A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A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A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A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A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A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A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A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A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A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0AD4"/>
    <w:rPr>
      <w:b/>
      <w:spacing w:val="0"/>
    </w:rPr>
  </w:style>
  <w:style w:type="paragraph" w:customStyle="1" w:styleId="SuperTitle">
    <w:name w:val="SuperTitle"/>
    <w:basedOn w:val="Title"/>
    <w:rsid w:val="00B70A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A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A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0A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A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A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A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A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A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A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A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A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0A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A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A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AD4"/>
  </w:style>
  <w:style w:type="paragraph" w:styleId="TableofFigures">
    <w:name w:val="table of figures"/>
    <w:basedOn w:val="Normal"/>
    <w:next w:val="Normal"/>
    <w:semiHidden/>
    <w:rsid w:val="00B70A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AD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0AD4"/>
    <w:rPr>
      <w:rFonts w:ascii="Wingdings" w:hAnsi="Wingdings"/>
    </w:rPr>
  </w:style>
  <w:style w:type="paragraph" w:customStyle="1" w:styleId="TableHeading">
    <w:name w:val="Table Heading"/>
    <w:basedOn w:val="HeadingBase"/>
    <w:rsid w:val="00B70A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AD4"/>
    <w:rPr>
      <w:color w:val="0033CC"/>
      <w:u w:val="none"/>
    </w:rPr>
  </w:style>
  <w:style w:type="paragraph" w:customStyle="1" w:styleId="BodyTextRight">
    <w:name w:val="Body Text Right"/>
    <w:basedOn w:val="BodyText"/>
    <w:rsid w:val="00B70A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A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AD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A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A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A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AD4"/>
    <w:rPr>
      <w:sz w:val="32"/>
    </w:rPr>
  </w:style>
  <w:style w:type="paragraph" w:customStyle="1" w:styleId="HeadingProcedure">
    <w:name w:val="Heading Procedure"/>
    <w:basedOn w:val="HeadingBase"/>
    <w:next w:val="Normal"/>
    <w:rsid w:val="00B70A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AD4"/>
    <w:pPr>
      <w:spacing w:before="60" w:after="60"/>
    </w:pPr>
  </w:style>
  <w:style w:type="paragraph" w:styleId="ListContinue">
    <w:name w:val="List Continue"/>
    <w:basedOn w:val="List"/>
    <w:rsid w:val="00B70AD4"/>
    <w:pPr>
      <w:ind w:firstLine="0"/>
    </w:pPr>
  </w:style>
  <w:style w:type="paragraph" w:customStyle="1" w:styleId="ListNote">
    <w:name w:val="List Note"/>
    <w:basedOn w:val="List"/>
    <w:rsid w:val="00B70A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A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A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AD4"/>
    <w:rPr>
      <w:rFonts w:ascii="Courier New" w:hAnsi="Courier New"/>
    </w:rPr>
  </w:style>
  <w:style w:type="paragraph" w:customStyle="1" w:styleId="NoteBullet">
    <w:name w:val="Note Bullet"/>
    <w:basedOn w:val="Note"/>
    <w:rsid w:val="00B70A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A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A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A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A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0A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A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AD4"/>
    <w:rPr>
      <w:b/>
      <w:smallCaps/>
    </w:rPr>
  </w:style>
  <w:style w:type="paragraph" w:customStyle="1" w:styleId="TableListNumber">
    <w:name w:val="Table List Number"/>
    <w:basedOn w:val="ListNumber"/>
    <w:rsid w:val="00B70A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A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AD4"/>
    <w:pPr>
      <w:numPr>
        <w:numId w:val="10"/>
      </w:numPr>
    </w:pPr>
  </w:style>
  <w:style w:type="paragraph" w:customStyle="1" w:styleId="ListAlpha2">
    <w:name w:val="List Alpha 2"/>
    <w:basedOn w:val="List2"/>
    <w:rsid w:val="00B70AD4"/>
    <w:pPr>
      <w:numPr>
        <w:numId w:val="9"/>
      </w:numPr>
    </w:pPr>
  </w:style>
  <w:style w:type="paragraph" w:styleId="List2">
    <w:name w:val="List 2"/>
    <w:basedOn w:val="BodyText"/>
    <w:rsid w:val="00B70A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A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A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AD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0AD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0AD4"/>
    <w:pPr>
      <w:numPr>
        <w:numId w:val="5"/>
      </w:numPr>
    </w:pPr>
  </w:style>
  <w:style w:type="paragraph" w:styleId="ListContinue2">
    <w:name w:val="List Continue 2"/>
    <w:basedOn w:val="List2"/>
    <w:rsid w:val="00B70AD4"/>
    <w:pPr>
      <w:ind w:firstLine="0"/>
    </w:pPr>
  </w:style>
  <w:style w:type="paragraph" w:styleId="ListContinue3">
    <w:name w:val="List Continue 3"/>
    <w:basedOn w:val="List3"/>
    <w:rsid w:val="00B70AD4"/>
    <w:pPr>
      <w:ind w:left="1021" w:firstLine="0"/>
    </w:pPr>
  </w:style>
  <w:style w:type="paragraph" w:styleId="ListContinue4">
    <w:name w:val="List Continue 4"/>
    <w:basedOn w:val="List4"/>
    <w:rsid w:val="00B70AD4"/>
    <w:pPr>
      <w:ind w:firstLine="0"/>
    </w:pPr>
  </w:style>
  <w:style w:type="paragraph" w:styleId="ListContinue5">
    <w:name w:val="List Continue 5"/>
    <w:basedOn w:val="List5"/>
    <w:rsid w:val="00B70AD4"/>
    <w:pPr>
      <w:ind w:firstLine="0"/>
    </w:pPr>
  </w:style>
  <w:style w:type="paragraph" w:styleId="ListNumber3">
    <w:name w:val="List Number 3"/>
    <w:basedOn w:val="List3"/>
    <w:rsid w:val="00B70AD4"/>
    <w:pPr>
      <w:numPr>
        <w:numId w:val="6"/>
      </w:numPr>
    </w:pPr>
  </w:style>
  <w:style w:type="paragraph" w:styleId="ListNumber4">
    <w:name w:val="List Number 4"/>
    <w:basedOn w:val="List4"/>
    <w:rsid w:val="00B70AD4"/>
    <w:pPr>
      <w:numPr>
        <w:numId w:val="7"/>
      </w:numPr>
    </w:pPr>
  </w:style>
  <w:style w:type="paragraph" w:styleId="ListNumber5">
    <w:name w:val="List Number 5"/>
    <w:basedOn w:val="List5"/>
    <w:rsid w:val="00B70AD4"/>
    <w:pPr>
      <w:numPr>
        <w:numId w:val="8"/>
      </w:numPr>
    </w:pPr>
  </w:style>
  <w:style w:type="paragraph" w:styleId="BlockText">
    <w:name w:val="Block Text"/>
    <w:basedOn w:val="Normal"/>
    <w:rsid w:val="00B70A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A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AD4"/>
    <w:rPr>
      <w:sz w:val="16"/>
      <w:vertAlign w:val="superscript"/>
    </w:rPr>
  </w:style>
  <w:style w:type="character" w:customStyle="1" w:styleId="Symbols">
    <w:name w:val="Symbols"/>
    <w:basedOn w:val="DefaultParagraphFont"/>
    <w:rsid w:val="00B70AD4"/>
    <w:rPr>
      <w:rFonts w:ascii="Symbol" w:hAnsi="Symbol"/>
    </w:rPr>
  </w:style>
  <w:style w:type="character" w:customStyle="1" w:styleId="MenuOptions">
    <w:name w:val="Menu Options"/>
    <w:basedOn w:val="DefaultParagraphFont"/>
    <w:rsid w:val="00B70A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AD4"/>
    <w:rPr>
      <w:b/>
    </w:rPr>
  </w:style>
  <w:style w:type="character" w:customStyle="1" w:styleId="Underlined">
    <w:name w:val="Underlined"/>
    <w:basedOn w:val="DefaultParagraphFont"/>
    <w:rsid w:val="00B70AD4"/>
    <w:rPr>
      <w:u w:val="single"/>
    </w:rPr>
  </w:style>
  <w:style w:type="paragraph" w:customStyle="1" w:styleId="TableBodyTextRight">
    <w:name w:val="Table Body Text Right"/>
    <w:basedOn w:val="TableBodyText"/>
    <w:rsid w:val="00B70A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AD4"/>
    <w:rPr>
      <w:sz w:val="18"/>
    </w:rPr>
  </w:style>
  <w:style w:type="paragraph" w:customStyle="1" w:styleId="BodySmallRight">
    <w:name w:val="Body Small Right"/>
    <w:basedOn w:val="BodyTextRight"/>
    <w:rsid w:val="00B70AD4"/>
    <w:rPr>
      <w:sz w:val="18"/>
      <w:szCs w:val="18"/>
    </w:rPr>
  </w:style>
  <w:style w:type="paragraph" w:customStyle="1" w:styleId="MarginEdition">
    <w:name w:val="Margin Edition"/>
    <w:basedOn w:val="MarginNote"/>
    <w:rsid w:val="00B70A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AD4"/>
    <w:rPr>
      <w:sz w:val="2"/>
      <w:szCs w:val="2"/>
    </w:rPr>
  </w:style>
  <w:style w:type="character" w:customStyle="1" w:styleId="Small">
    <w:name w:val="Small"/>
    <w:basedOn w:val="DefaultParagraphFont"/>
    <w:rsid w:val="00B70AD4"/>
    <w:rPr>
      <w:sz w:val="16"/>
    </w:rPr>
  </w:style>
  <w:style w:type="paragraph" w:customStyle="1" w:styleId="WideTable">
    <w:name w:val="Wide Table"/>
    <w:basedOn w:val="Normal"/>
    <w:rsid w:val="00B70A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AD4"/>
  </w:style>
  <w:style w:type="paragraph" w:styleId="Quote">
    <w:name w:val="Quote"/>
    <w:basedOn w:val="Heading1"/>
    <w:link w:val="QuoteChar"/>
    <w:qFormat/>
    <w:rsid w:val="00B70A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A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AD4"/>
    <w:pPr>
      <w:pageBreakBefore/>
    </w:pPr>
  </w:style>
  <w:style w:type="paragraph" w:customStyle="1" w:styleId="Border">
    <w:name w:val="Border"/>
    <w:basedOn w:val="Normal"/>
    <w:qFormat/>
    <w:rsid w:val="00B70A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A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A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A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A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A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A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A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AD4"/>
    <w:rPr>
      <w:u w:val="single"/>
    </w:rPr>
  </w:style>
  <w:style w:type="character" w:customStyle="1" w:styleId="BoldandItalics">
    <w:name w:val="Bold and Italics"/>
    <w:qFormat/>
    <w:rsid w:val="00B70AD4"/>
    <w:rPr>
      <w:b/>
      <w:i/>
      <w:u w:val="none"/>
    </w:rPr>
  </w:style>
  <w:style w:type="paragraph" w:styleId="BalloonText">
    <w:name w:val="Balloon Text"/>
    <w:basedOn w:val="Normal"/>
    <w:link w:val="BalloonTextChar"/>
    <w:rsid w:val="00B70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A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A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A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A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A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AD4"/>
    <w:pPr>
      <w:spacing w:before="0" w:after="0"/>
    </w:pPr>
  </w:style>
  <w:style w:type="paragraph" w:customStyle="1" w:styleId="BodyTextBold">
    <w:name w:val="Body Text Bold"/>
    <w:basedOn w:val="BodyText"/>
    <w:qFormat/>
    <w:rsid w:val="00B70AD4"/>
    <w:rPr>
      <w:b/>
    </w:rPr>
  </w:style>
  <w:style w:type="character" w:styleId="Hyperlink">
    <w:name w:val="Hyperlink"/>
    <w:basedOn w:val="DefaultParagraphFont"/>
    <w:uiPriority w:val="99"/>
    <w:unhideWhenUsed/>
    <w:rsid w:val="00B27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5667</Characters>
  <Application>Microsoft Office Word</Application>
  <DocSecurity>0</DocSecurity>
  <Lines>131</Lines>
  <Paragraphs>106</Paragraphs>
  <ScaleCrop>false</ScaleCrop>
  <Company>Author-it Software Corporation Ltd.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MEM29010 Plan and implement preventative maintenance procedures in an Industry 4.0 manufacturing workplace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2023-03-15T21:00:00Z</dcterms:created>
  <dcterms:modified xsi:type="dcterms:W3CDTF">2023-03-15T21:00:00Z</dcterms:modified>
</cp:coreProperties>
</file>