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68A8" w:rsidP="009868A8">
      <w:pPr>
        <w:pStyle w:val="Title"/>
      </w:pPr>
      <w:r>
        <w:fldChar w:fldCharType="begin"/>
      </w:r>
      <w:r>
        <w:instrText xml:space="preserve"> TITLE   \* MERGEFORMAT </w:instrText>
      </w:r>
      <w:r>
        <w:fldChar w:fldCharType="separate"/>
      </w:r>
      <w:r>
        <w:t>Assessment Requirements for MEM20033 Service and repair mechanical automotive locking systems</w:t>
      </w:r>
      <w:r>
        <w:fldChar w:fldCharType="end"/>
      </w:r>
    </w:p>
    <w:p w:rsidR="009868A8" w:rsidP="009868A8">
      <w:pPr>
        <w:pStyle w:val="Version"/>
        <w:sectPr w:rsidSect="00DA51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5103" w:rsidP="00DA5103">
      <w:pPr>
        <w:pStyle w:val="SuperHeading"/>
      </w:pPr>
      <w:r w:rsidRPr="00DA5103">
        <w:t>Assessment Requirements for MEM20033 Service and repair mechanical automotive locking systems</w:t>
      </w:r>
    </w:p>
    <w:p w:rsidR="00000000" w:rsidRPr="00DA5103" w:rsidP="00DA5103">
      <w:pPr>
        <w:pStyle w:val="Heading1"/>
      </w:pPr>
      <w:bookmarkStart w:id="1" w:name="O_1269956"/>
      <w:bookmarkEnd w:id="1"/>
      <w:r w:rsidRPr="00DA5103">
        <w:t>Modification History</w:t>
      </w:r>
    </w:p>
    <w:p w:rsidR="009868A8" w:rsidP="009868A8">
      <w:pPr>
        <w:pStyle w:val="BodyText"/>
      </w:pPr>
      <w:r w:rsidRPr="00DA5103">
        <w:t>Release 1. Supersedes and is equivalent to MEM20012 Service and repair mechanical automotive locking systems.</w:t>
      </w:r>
    </w:p>
    <w:p w:rsidR="00000000" w:rsidRPr="00DA5103" w:rsidP="00DA5103">
      <w:pPr>
        <w:pStyle w:val="Heading1"/>
      </w:pPr>
      <w:bookmarkStart w:id="2" w:name="O_1269957"/>
      <w:bookmarkEnd w:id="2"/>
      <w:r w:rsidRPr="00DA5103">
        <w:t>Performance Evidence</w:t>
      </w:r>
    </w:p>
    <w:p w:rsidR="00000000" w:rsidRPr="00DA5103" w:rsidP="009868A8">
      <w:pPr>
        <w:pStyle w:val="BodyText"/>
      </w:pPr>
      <w:r w:rsidRPr="00DA5103">
        <w:t>Evidence required to demonstrate competence in this unit must be relevant to and satisfy the requirements of the elements and performance criteria and include:</w:t>
      </w:r>
    </w:p>
    <w:p w:rsidR="00000000" w:rsidRPr="00DA5103" w:rsidP="00DA5103">
      <w:pPr>
        <w:pStyle w:val="ListBullet"/>
      </w:pPr>
      <w:r w:rsidRPr="00DA5103">
        <w:t>following work instructions, standard operating procedures (SOPs)</w:t>
      </w:r>
      <w:r w:rsidRPr="00DA5103">
        <w:t xml:space="preserve"> and safe work practices</w:t>
      </w:r>
    </w:p>
    <w:p w:rsidR="00000000" w:rsidRPr="00DA5103" w:rsidP="00DA5103">
      <w:pPr>
        <w:pStyle w:val="ListBullet"/>
      </w:pPr>
      <w:r w:rsidRPr="00DA5103">
        <w:t>establishing ownership of vehicle contents prior to commencing service and repair</w:t>
      </w:r>
    </w:p>
    <w:p w:rsidR="00000000" w:rsidRPr="00DA5103" w:rsidP="00DA5103">
      <w:pPr>
        <w:pStyle w:val="ListBullet"/>
      </w:pPr>
      <w:r w:rsidRPr="00DA5103">
        <w:t>interpreting information specific for servicing and repairing mechanical automotive locking systems</w:t>
      </w:r>
    </w:p>
    <w:p w:rsidR="00000000" w:rsidRPr="00DA5103" w:rsidP="00DA5103">
      <w:pPr>
        <w:pStyle w:val="ListBullet"/>
      </w:pPr>
      <w:r w:rsidRPr="00DA5103">
        <w:t>questioning, confirming and clarifying customer r</w:t>
      </w:r>
      <w:r w:rsidRPr="00DA5103">
        <w:t>equirements</w:t>
      </w:r>
    </w:p>
    <w:p w:rsidR="00000000" w:rsidRPr="00DA5103" w:rsidP="00DA5103">
      <w:pPr>
        <w:pStyle w:val="ListBullet"/>
      </w:pPr>
      <w:r w:rsidRPr="00DA5103">
        <w:t>identifying the type of locking components and checking functioning of locking systems on at least two occasions</w:t>
      </w:r>
    </w:p>
    <w:p w:rsidR="00000000" w:rsidRPr="00DA5103" w:rsidP="00DA5103">
      <w:pPr>
        <w:pStyle w:val="ListBullet"/>
      </w:pPr>
      <w:r w:rsidRPr="00DA5103">
        <w:t>tracing faults and using appropriate tools and equipment to service and repair mechanical automotive locking systems on at least tw</w:t>
      </w:r>
      <w:r w:rsidRPr="00DA5103">
        <w:t>o occasions</w:t>
      </w:r>
    </w:p>
    <w:p w:rsidR="00000000" w:rsidRPr="00DA5103" w:rsidP="00DA5103">
      <w:pPr>
        <w:pStyle w:val="ListBullet"/>
      </w:pPr>
      <w:r w:rsidRPr="00DA5103">
        <w:t>identifying actual and potential risks and hazards</w:t>
      </w:r>
    </w:p>
    <w:p w:rsidR="00000000" w:rsidRPr="00DA5103" w:rsidP="00DA5103">
      <w:pPr>
        <w:pStyle w:val="ListBullet"/>
      </w:pPr>
      <w:r w:rsidRPr="00DA5103">
        <w:t>repairing, replacing and servicing locking assemblies using appropriate tools, equipment and procedures</w:t>
      </w:r>
    </w:p>
    <w:p w:rsidR="00000000" w:rsidRPr="00DA5103" w:rsidP="00DA5103">
      <w:pPr>
        <w:pStyle w:val="ListBullet"/>
      </w:pPr>
      <w:r w:rsidRPr="00DA5103">
        <w:t>cleaning work area in accordance with original presentation, client requirements, industr</w:t>
      </w:r>
      <w:r w:rsidRPr="00DA5103">
        <w:t>y standards and SOPs</w:t>
      </w:r>
    </w:p>
    <w:p w:rsidR="00000000" w:rsidRPr="00DA5103" w:rsidP="00DA5103">
      <w:pPr>
        <w:pStyle w:val="ListBullet"/>
      </w:pPr>
      <w:r w:rsidRPr="00DA5103">
        <w:t>completing all documentation in accordance with SOPs.</w:t>
      </w:r>
    </w:p>
    <w:p w:rsidR="009868A8" w:rsidRPr="009868A8" w:rsidP="009868A8">
      <w:pPr>
        <w:pStyle w:val="BodyText"/>
        <w:rPr>
          <w:i/>
        </w:rPr>
      </w:pPr>
      <w:r w:rsidRPr="009868A8">
        <w:rPr>
          <w:rStyle w:val="Emphasis"/>
        </w:rPr>
        <w:t>Note: Where a volume and/or frequency is not specified, demonstration must be provided at least once.</w:t>
      </w:r>
    </w:p>
    <w:p w:rsidR="00000000" w:rsidRPr="00DA5103" w:rsidP="00DA5103">
      <w:pPr>
        <w:pStyle w:val="Heading1"/>
      </w:pPr>
      <w:bookmarkStart w:id="3" w:name="O_1269958"/>
      <w:bookmarkEnd w:id="3"/>
      <w:r w:rsidRPr="00DA5103">
        <w:t>Knowledge Evidence</w:t>
      </w:r>
    </w:p>
    <w:p w:rsidR="00000000" w:rsidRPr="00DA5103" w:rsidP="009868A8">
      <w:pPr>
        <w:pStyle w:val="BodyText"/>
      </w:pPr>
      <w:r w:rsidRPr="00DA5103">
        <w:t>Evidence required to demonstrate the req</w:t>
      </w:r>
      <w:r w:rsidRPr="00DA5103">
        <w:t>uired knowledge for this unit must be relevant to and satisfy the requirements of the elements and performance criteria and include knowledge of:</w:t>
      </w:r>
    </w:p>
    <w:p w:rsidR="00000000" w:rsidRPr="00DA5103" w:rsidP="00DA5103">
      <w:pPr>
        <w:pStyle w:val="ListBullet"/>
      </w:pPr>
      <w:r w:rsidRPr="00DA5103">
        <w:t>safe work practices and procedures and use of personal protective equipment (PPE)</w:t>
      </w:r>
    </w:p>
    <w:p w:rsidR="00000000" w:rsidRPr="00DA5103" w:rsidP="00DA5103">
      <w:pPr>
        <w:pStyle w:val="ListBullet"/>
      </w:pPr>
      <w:r w:rsidRPr="00DA5103">
        <w:t>attachment methods for window winders, internal handles, snibs, trims, cylinders, locks and external handles</w:t>
      </w:r>
    </w:p>
    <w:p w:rsidR="00000000" w:rsidRPr="00DA5103" w:rsidP="00DA5103">
      <w:pPr>
        <w:pStyle w:val="ListBullet"/>
      </w:pPr>
      <w:r w:rsidRPr="00DA5103">
        <w:t>sources of specifications and other relevant information for mechanical automotive locking systems</w:t>
      </w:r>
    </w:p>
    <w:p w:rsidR="00000000" w:rsidRPr="00DA5103" w:rsidP="00DA5103">
      <w:pPr>
        <w:pStyle w:val="ListBullet"/>
      </w:pPr>
      <w:r w:rsidRPr="00DA5103">
        <w:t>principles of locking systems and component func</w:t>
      </w:r>
      <w:r w:rsidRPr="00DA5103">
        <w:t>tions, operating principles and technical terminology for specific locks</w:t>
      </w:r>
    </w:p>
    <w:p w:rsidR="00000000" w:rsidRPr="00DA5103" w:rsidP="00DA5103">
      <w:pPr>
        <w:pStyle w:val="ListBullet"/>
      </w:pPr>
      <w:r w:rsidRPr="00DA5103">
        <w:t>common design problems and faults arising from vandalism, misuse and wear</w:t>
      </w:r>
    </w:p>
    <w:p w:rsidR="00000000" w:rsidRPr="00DA5103" w:rsidP="00DA5103">
      <w:pPr>
        <w:pStyle w:val="ListBullet"/>
      </w:pPr>
      <w:r w:rsidRPr="00DA5103">
        <w:t>tools, equipment and materials required for service and repair</w:t>
      </w:r>
    </w:p>
    <w:p w:rsidR="00000000" w:rsidRPr="00DA5103" w:rsidP="00DA5103">
      <w:pPr>
        <w:pStyle w:val="ListBullet"/>
      </w:pPr>
      <w:r w:rsidRPr="00DA5103">
        <w:t>organisational procedures for establishing ser</w:t>
      </w:r>
      <w:r w:rsidRPr="00DA5103">
        <w:t>vice requirements</w:t>
      </w:r>
    </w:p>
    <w:p w:rsidR="00000000" w:rsidRPr="00DA5103" w:rsidP="00DA5103">
      <w:pPr>
        <w:pStyle w:val="ListBullet"/>
      </w:pPr>
      <w:r w:rsidRPr="00DA5103">
        <w:t>procedures to establish and verify vehicle ownership and reasons for verifying ownership</w:t>
      </w:r>
    </w:p>
    <w:p w:rsidR="00000000" w:rsidRPr="00DA5103" w:rsidP="00DA5103">
      <w:pPr>
        <w:pStyle w:val="ListBullet"/>
      </w:pPr>
      <w:r w:rsidRPr="00DA5103">
        <w:t>operating principles for air bags including location and isolation techniques</w:t>
      </w:r>
    </w:p>
    <w:p w:rsidR="00000000" w:rsidRPr="00DA5103" w:rsidP="00DA5103">
      <w:pPr>
        <w:pStyle w:val="ListBullet"/>
      </w:pPr>
      <w:r w:rsidRPr="00DA5103">
        <w:t>factors impacting on feasibility of repair or replacement</w:t>
      </w:r>
    </w:p>
    <w:p w:rsidR="00000000" w:rsidRPr="00DA5103" w:rsidP="00DA5103">
      <w:pPr>
        <w:pStyle w:val="ListBullet"/>
      </w:pPr>
      <w:r w:rsidRPr="00DA5103">
        <w:t>dismantling p</w:t>
      </w:r>
      <w:r w:rsidRPr="00DA5103">
        <w:t>rocedures for automotive locks</w:t>
      </w:r>
    </w:p>
    <w:p w:rsidR="00000000" w:rsidRPr="00DA5103" w:rsidP="00DA5103">
      <w:pPr>
        <w:pStyle w:val="ListBullet"/>
      </w:pPr>
      <w:r w:rsidRPr="00DA5103">
        <w:t>procedures for replacing worn and damaged parts, removing foreign objects and lubricating components</w:t>
      </w:r>
    </w:p>
    <w:p w:rsidR="00000000" w:rsidRPr="00DA5103" w:rsidP="00DA5103">
      <w:pPr>
        <w:pStyle w:val="ListBullet"/>
      </w:pPr>
      <w:r w:rsidRPr="00DA5103">
        <w:t>organisational requirements for cleaning and storage</w:t>
      </w:r>
    </w:p>
    <w:p w:rsidR="009868A8" w:rsidP="00DA5103">
      <w:pPr>
        <w:pStyle w:val="ListBullet"/>
      </w:pPr>
      <w:r w:rsidRPr="00DA5103">
        <w:t>documentation and recording procedures.</w:t>
      </w:r>
    </w:p>
    <w:p w:rsidR="009868A8" w:rsidP="00DA5103">
      <w:pPr>
        <w:pStyle w:val="ListBullet"/>
      </w:pPr>
    </w:p>
    <w:p w:rsidR="00000000" w:rsidRPr="00DA5103" w:rsidP="00DA5103">
      <w:pPr>
        <w:pStyle w:val="Heading1"/>
      </w:pPr>
      <w:bookmarkStart w:id="4" w:name="O_1269959"/>
      <w:bookmarkEnd w:id="4"/>
      <w:r w:rsidRPr="00DA5103">
        <w:t xml:space="preserve">Assessment </w:t>
      </w:r>
      <w:r w:rsidRPr="00DA5103">
        <w:t>Conditions</w:t>
      </w:r>
    </w:p>
    <w:p w:rsidR="00000000" w:rsidRPr="00DA5103" w:rsidP="00DA5103">
      <w:pPr>
        <w:pStyle w:val="ListBullet"/>
      </w:pPr>
      <w:r w:rsidRPr="00DA5103">
        <w:t>Assessors must:</w:t>
      </w:r>
    </w:p>
    <w:p w:rsidR="00000000" w:rsidRPr="00DA5103" w:rsidP="00DA5103">
      <w:pPr>
        <w:pStyle w:val="ListBullet2"/>
      </w:pPr>
      <w:r w:rsidRPr="00DA5103">
        <w:t>have vocational competency in servicing and repairing mechanical automotive locking systems at least to the level being assessed with relevant industry knowledge and experience</w:t>
      </w:r>
    </w:p>
    <w:p w:rsidR="00000000" w:rsidRPr="00DA5103" w:rsidP="00DA5103">
      <w:pPr>
        <w:pStyle w:val="ListBullet2"/>
      </w:pPr>
      <w:r w:rsidRPr="00DA5103">
        <w:t>satisfy the assessor requirements in the Standards for Registered Training Organisations 2015 or its replacement and comply with the National Vocational Education and Training Regulator Act 2011, its replacement or equivalent legislation covering VET regul</w:t>
      </w:r>
      <w:r w:rsidRPr="00DA5103">
        <w:t>ation in a non-referring state/territory as the case requires.</w:t>
      </w:r>
    </w:p>
    <w:p w:rsidR="00000000" w:rsidRPr="00DA5103" w:rsidP="00DA5103">
      <w:pPr>
        <w:pStyle w:val="ListBullet"/>
      </w:pPr>
      <w:r w:rsidRPr="00DA5103">
        <w:t>Where possible, assessment must occur in operational workplace situations. Where this is not possible or where personal safety or environmental damage are limiting factors, assessment must occ</w:t>
      </w:r>
      <w:r w:rsidRPr="00DA5103">
        <w:t>ur in a sufficiently rigorous simulated environment that reflects realistic operational workplace conditions. This must cover all aspects of workplace performance, including environment, task skills, task management skills, contingency management skills an</w:t>
      </w:r>
      <w:r w:rsidRPr="00DA5103">
        <w:t>d job role environment skills.</w:t>
      </w:r>
    </w:p>
    <w:p w:rsidR="00000000" w:rsidRPr="00DA5103" w:rsidP="00DA5103">
      <w:pPr>
        <w:pStyle w:val="ListBullet"/>
      </w:pPr>
      <w:r w:rsidRPr="00DA5103">
        <w:t>Conditions for assessment must include access to all tools, equipment, materials and documentation required, including relevant workplace procedures, product and manufacturing specifications.</w:t>
      </w:r>
    </w:p>
    <w:p w:rsidR="009868A8" w:rsidP="00DA5103">
      <w:pPr>
        <w:pStyle w:val="ListBullet"/>
      </w:pPr>
      <w:r w:rsidRPr="00DA5103">
        <w:t>Assessment processes and techniqu</w:t>
      </w:r>
      <w:r w:rsidRPr="00DA5103">
        <w:t>es must be appropriate to the language, literacy and numeracy requirements of the work being performed and the needs of the candidate.</w:t>
      </w:r>
    </w:p>
    <w:p w:rsidR="009868A8" w:rsidP="00DA5103">
      <w:pPr>
        <w:pStyle w:val="ListBullet"/>
      </w:pPr>
    </w:p>
    <w:p w:rsidR="00000000" w:rsidRPr="00DA5103" w:rsidP="00DA5103">
      <w:pPr>
        <w:pStyle w:val="Heading1"/>
      </w:pPr>
      <w:bookmarkStart w:id="5" w:name="O_1269962"/>
      <w:bookmarkEnd w:id="5"/>
      <w:r w:rsidRPr="00DA5103">
        <w:t>Links</w:t>
      </w:r>
    </w:p>
    <w:p w:rsidR="00000000" w:rsidRPr="00DA5103" w:rsidP="009868A8">
      <w:pPr>
        <w:pStyle w:val="BodyText"/>
      </w:pPr>
      <w:r w:rsidRPr="00DA5103">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381C26">
        <w:rPr>
          <w:rStyle w:val="Hyperlink"/>
        </w:rPr>
        <w:t>https://vetnet.gov.au/Pages/TrainingDocs.aspx?q=b7050d37-5fd0-4740-8f7d-3b7a49c10bb2</w:t>
      </w:r>
      <w:r>
        <w:fldChar w:fldCharType="end"/>
      </w:r>
    </w:p>
    <w:p w:rsidR="00000000" w:rsidRPr="00DA5103" w:rsidP="00DA5103"/>
    <w:sectPr w:rsidSect="00DA510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1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103" w:rsidRPr="009868A8" w:rsidP="009868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1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8A8" w:rsidP="00DA51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868A8" w:rsidP="00DA510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868A8" w:rsidP="00DA51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1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8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5103" w:rsidRPr="009868A8" w:rsidP="009868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1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8A8" w:rsidRPr="002D2AF8" w:rsidP="00DA5103">
    <w:pPr>
      <w:pStyle w:val="Header"/>
      <w:framePr w:wrap="around"/>
    </w:pPr>
    <w:r>
      <w:fldChar w:fldCharType="begin"/>
    </w:r>
    <w:r>
      <w:instrText xml:space="preserve"> TITLE   \* MERGEFORMAT </w:instrText>
    </w:r>
    <w:r>
      <w:fldChar w:fldCharType="separate"/>
    </w:r>
    <w:r>
      <w:t>Assessment Requirements for MEM20033 Service and repair mechanical automotive locking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9868A8" w:rsidP="00DA51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E0D6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7478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B0E8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51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5103"/>
    <w:pPr>
      <w:spacing w:before="360" w:after="60"/>
      <w:outlineLvl w:val="0"/>
    </w:pPr>
    <w:rPr>
      <w:sz w:val="32"/>
    </w:rPr>
  </w:style>
  <w:style w:type="paragraph" w:styleId="Heading2">
    <w:name w:val="heading 2"/>
    <w:basedOn w:val="HeadingBase"/>
    <w:next w:val="BodyText"/>
    <w:link w:val="Heading2Char"/>
    <w:qFormat/>
    <w:rsid w:val="00DA5103"/>
    <w:pPr>
      <w:keepLines/>
      <w:spacing w:before="240" w:after="120"/>
      <w:outlineLvl w:val="1"/>
    </w:pPr>
    <w:rPr>
      <w:sz w:val="28"/>
      <w:szCs w:val="40"/>
    </w:rPr>
  </w:style>
  <w:style w:type="paragraph" w:styleId="Heading3">
    <w:name w:val="heading 3"/>
    <w:basedOn w:val="HeadingBase"/>
    <w:next w:val="BodyText"/>
    <w:link w:val="Heading3Char"/>
    <w:qFormat/>
    <w:rsid w:val="00DA5103"/>
    <w:pPr>
      <w:spacing w:before="180" w:after="120"/>
      <w:outlineLvl w:val="2"/>
    </w:pPr>
    <w:rPr>
      <w:spacing w:val="-10"/>
      <w:kern w:val="32"/>
    </w:rPr>
  </w:style>
  <w:style w:type="paragraph" w:styleId="Heading4">
    <w:name w:val="heading 4"/>
    <w:basedOn w:val="HeadingBase"/>
    <w:next w:val="BodyText"/>
    <w:link w:val="Heading4Char"/>
    <w:qFormat/>
    <w:rsid w:val="00DA5103"/>
    <w:pPr>
      <w:spacing w:before="160" w:after="120"/>
      <w:outlineLvl w:val="3"/>
    </w:pPr>
    <w:rPr>
      <w:sz w:val="22"/>
    </w:rPr>
  </w:style>
  <w:style w:type="paragraph" w:styleId="Heading5">
    <w:name w:val="heading 5"/>
    <w:basedOn w:val="HeadingBase"/>
    <w:next w:val="Normal"/>
    <w:link w:val="Heading5Char"/>
    <w:qFormat/>
    <w:rsid w:val="00DA5103"/>
    <w:pPr>
      <w:spacing w:before="80"/>
      <w:outlineLvl w:val="4"/>
    </w:pPr>
    <w:rPr>
      <w:color w:val="918585"/>
      <w:sz w:val="20"/>
    </w:rPr>
  </w:style>
  <w:style w:type="paragraph" w:styleId="Heading6">
    <w:name w:val="heading 6"/>
    <w:basedOn w:val="HeadingBase"/>
    <w:next w:val="Normal"/>
    <w:link w:val="Heading6Char"/>
    <w:qFormat/>
    <w:rsid w:val="00DA5103"/>
    <w:pPr>
      <w:spacing w:before="60"/>
      <w:outlineLvl w:val="5"/>
    </w:pPr>
    <w:rPr>
      <w:color w:val="918585"/>
      <w:sz w:val="20"/>
    </w:rPr>
  </w:style>
  <w:style w:type="paragraph" w:styleId="Heading7">
    <w:name w:val="heading 7"/>
    <w:basedOn w:val="Normal"/>
    <w:next w:val="Normal"/>
    <w:link w:val="Heading7Char"/>
    <w:qFormat/>
    <w:rsid w:val="00DA5103"/>
    <w:pPr>
      <w:ind w:left="720"/>
      <w:outlineLvl w:val="6"/>
    </w:pPr>
    <w:rPr>
      <w:i/>
    </w:rPr>
  </w:style>
  <w:style w:type="paragraph" w:styleId="Heading8">
    <w:name w:val="heading 8"/>
    <w:basedOn w:val="Normal"/>
    <w:next w:val="Normal"/>
    <w:link w:val="Heading8Char"/>
    <w:qFormat/>
    <w:rsid w:val="00DA5103"/>
    <w:pPr>
      <w:ind w:left="720"/>
      <w:outlineLvl w:val="7"/>
    </w:pPr>
    <w:rPr>
      <w:i/>
    </w:rPr>
  </w:style>
  <w:style w:type="paragraph" w:styleId="Heading9">
    <w:name w:val="heading 9"/>
    <w:basedOn w:val="Normal"/>
    <w:next w:val="Normal"/>
    <w:link w:val="Heading9Char"/>
    <w:qFormat/>
    <w:rsid w:val="00DA5103"/>
    <w:pPr>
      <w:ind w:left="720"/>
      <w:outlineLvl w:val="8"/>
    </w:pPr>
    <w:rPr>
      <w:i/>
    </w:rPr>
  </w:style>
  <w:style w:type="character" w:default="1" w:styleId="DefaultParagraphFont">
    <w:name w:val="Default Paragraph Font"/>
    <w:uiPriority w:val="1"/>
    <w:unhideWhenUsed/>
    <w:rsid w:val="00DA51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5103"/>
  </w:style>
  <w:style w:type="character" w:customStyle="1" w:styleId="Heading1Char">
    <w:name w:val="Heading 1 Char"/>
    <w:basedOn w:val="DefaultParagraphFont"/>
    <w:link w:val="Heading1"/>
    <w:rsid w:val="00DA5103"/>
    <w:rPr>
      <w:rFonts w:ascii="Times New Roman" w:eastAsia="Times New Roman" w:hAnsi="Times New Roman" w:cs="Times New Roman"/>
      <w:b/>
      <w:sz w:val="32"/>
      <w:szCs w:val="20"/>
      <w:lang w:eastAsia="en-US"/>
    </w:rPr>
  </w:style>
  <w:style w:type="paragraph" w:styleId="BodyText">
    <w:name w:val="Body Text"/>
    <w:basedOn w:val="Normal"/>
    <w:link w:val="BodyTextChar"/>
    <w:rsid w:val="00DA51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5103"/>
    <w:rPr>
      <w:rFonts w:ascii="Times New Roman" w:eastAsia="Times New Roman" w:hAnsi="Times New Roman" w:cs="Times New Roman"/>
      <w:sz w:val="24"/>
      <w:lang w:eastAsia="en-US"/>
    </w:rPr>
  </w:style>
  <w:style w:type="paragraph" w:styleId="ListBullet">
    <w:name w:val="List Bullet"/>
    <w:basedOn w:val="List"/>
    <w:rsid w:val="00DA5103"/>
    <w:pPr>
      <w:numPr>
        <w:numId w:val="12"/>
      </w:numPr>
      <w:tabs>
        <w:tab w:val="clear" w:pos="340"/>
      </w:tabs>
      <w:spacing w:before="40" w:after="40"/>
    </w:pPr>
  </w:style>
  <w:style w:type="paragraph" w:styleId="ListBullet2">
    <w:name w:val="List Bullet 2"/>
    <w:basedOn w:val="List2"/>
    <w:rsid w:val="00DA5103"/>
    <w:pPr>
      <w:numPr>
        <w:numId w:val="13"/>
      </w:numPr>
      <w:tabs>
        <w:tab w:val="clear" w:pos="680"/>
      </w:tabs>
    </w:pPr>
  </w:style>
  <w:style w:type="character" w:styleId="Emphasis">
    <w:name w:val="Emphasis"/>
    <w:basedOn w:val="DefaultParagraphFont"/>
    <w:qFormat/>
    <w:rsid w:val="00DA5103"/>
    <w:rPr>
      <w:i/>
    </w:rPr>
  </w:style>
  <w:style w:type="paragraph" w:customStyle="1" w:styleId="SuperHeading">
    <w:name w:val="SuperHeading"/>
    <w:basedOn w:val="Normal"/>
    <w:rsid w:val="00DA5103"/>
    <w:pPr>
      <w:spacing w:before="240" w:after="120"/>
      <w:outlineLvl w:val="0"/>
    </w:pPr>
    <w:rPr>
      <w:rFonts w:ascii="Times New Roman" w:hAnsi="Times New Roman"/>
      <w:b/>
      <w:sz w:val="32"/>
    </w:rPr>
  </w:style>
  <w:style w:type="paragraph" w:customStyle="1" w:styleId="AllowPageBreak">
    <w:name w:val="AllowPageBreak"/>
    <w:rsid w:val="00DA51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A51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51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51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51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51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51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51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5103"/>
    <w:rPr>
      <w:rFonts w:ascii="Courier New" w:eastAsia="Times New Roman" w:hAnsi="Courier New" w:cs="Times New Roman"/>
      <w:i/>
      <w:szCs w:val="20"/>
      <w:lang w:eastAsia="en-US"/>
    </w:rPr>
  </w:style>
  <w:style w:type="paragraph" w:customStyle="1" w:styleId="HeadingBase">
    <w:name w:val="Heading Base"/>
    <w:rsid w:val="00DA51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5103"/>
    <w:pPr>
      <w:tabs>
        <w:tab w:val="right" w:leader="dot" w:pos="9072"/>
      </w:tabs>
      <w:ind w:left="567"/>
    </w:pPr>
    <w:rPr>
      <w:szCs w:val="22"/>
    </w:rPr>
  </w:style>
  <w:style w:type="paragraph" w:customStyle="1" w:styleId="TOCBase">
    <w:name w:val="TOC Base"/>
    <w:rsid w:val="00DA51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5103"/>
    <w:pPr>
      <w:tabs>
        <w:tab w:val="right" w:leader="dot" w:pos="9072"/>
      </w:tabs>
      <w:spacing w:before="40" w:after="40"/>
      <w:ind w:left="284"/>
    </w:pPr>
    <w:rPr>
      <w:rFonts w:ascii="Times New Roman" w:hAnsi="Times New Roman"/>
    </w:rPr>
  </w:style>
  <w:style w:type="paragraph" w:styleId="TOC1">
    <w:name w:val="toc 1"/>
    <w:basedOn w:val="TOCBase"/>
    <w:next w:val="Normal"/>
    <w:rsid w:val="00DA51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51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5103"/>
    <w:rPr>
      <w:rFonts w:ascii="Times New Roman" w:eastAsia="Times New Roman" w:hAnsi="Times New Roman" w:cs="Times New Roman"/>
      <w:sz w:val="16"/>
      <w:lang w:eastAsia="en-US"/>
    </w:rPr>
  </w:style>
  <w:style w:type="paragraph" w:styleId="Title">
    <w:name w:val="Title"/>
    <w:basedOn w:val="HeadingBase"/>
    <w:link w:val="TitleChar"/>
    <w:qFormat/>
    <w:rsid w:val="00DA5103"/>
    <w:pPr>
      <w:spacing w:before="5040"/>
      <w:jc w:val="center"/>
    </w:pPr>
    <w:rPr>
      <w:sz w:val="48"/>
      <w:szCs w:val="72"/>
      <w:lang w:val="en-US"/>
    </w:rPr>
  </w:style>
  <w:style w:type="character" w:customStyle="1" w:styleId="TitleChar">
    <w:name w:val="Title Char"/>
    <w:basedOn w:val="DefaultParagraphFont"/>
    <w:link w:val="Title"/>
    <w:rsid w:val="00DA51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5103"/>
    <w:pPr>
      <w:tabs>
        <w:tab w:val="left" w:pos="3600"/>
        <w:tab w:val="left" w:pos="3958"/>
      </w:tabs>
    </w:pPr>
  </w:style>
  <w:style w:type="paragraph" w:styleId="List">
    <w:name w:val="List"/>
    <w:basedOn w:val="BodyText"/>
    <w:next w:val="BodyText"/>
    <w:rsid w:val="00DA5103"/>
    <w:pPr>
      <w:tabs>
        <w:tab w:val="left" w:pos="340"/>
      </w:tabs>
      <w:spacing w:before="60" w:after="60"/>
      <w:ind w:left="340" w:hanging="340"/>
    </w:pPr>
  </w:style>
  <w:style w:type="paragraph" w:customStyle="1" w:styleId="Note">
    <w:name w:val="Note"/>
    <w:basedOn w:val="BodyText"/>
    <w:rsid w:val="00DA510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A5103"/>
    <w:rPr>
      <w:b/>
      <w:spacing w:val="0"/>
    </w:rPr>
  </w:style>
  <w:style w:type="paragraph" w:customStyle="1" w:styleId="SuperTitle">
    <w:name w:val="SuperTitle"/>
    <w:basedOn w:val="Title"/>
    <w:rsid w:val="00DA5103"/>
    <w:pPr>
      <w:framePr w:wrap="auto" w:hAnchor="text" w:y="6049"/>
    </w:pPr>
    <w:rPr>
      <w:color w:val="000000"/>
      <w:sz w:val="40"/>
    </w:rPr>
  </w:style>
  <w:style w:type="paragraph" w:customStyle="1" w:styleId="TOCTitle">
    <w:name w:val="TOCTitle"/>
    <w:basedOn w:val="Heading1"/>
    <w:rsid w:val="00DA5103"/>
    <w:pPr>
      <w:spacing w:after="240"/>
      <w:jc w:val="center"/>
      <w:outlineLvl w:val="9"/>
    </w:pPr>
    <w:rPr>
      <w:caps/>
    </w:rPr>
  </w:style>
  <w:style w:type="paragraph" w:customStyle="1" w:styleId="Version">
    <w:name w:val="Version"/>
    <w:rsid w:val="00DA51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5103"/>
    <w:pPr>
      <w:keepNext w:val="0"/>
      <w:tabs>
        <w:tab w:val="right" w:pos="4176"/>
      </w:tabs>
      <w:ind w:left="198" w:hanging="198"/>
    </w:pPr>
    <w:rPr>
      <w:rFonts w:ascii="Garamond" w:hAnsi="Garamond"/>
    </w:rPr>
  </w:style>
  <w:style w:type="paragraph" w:styleId="IndexHeading">
    <w:name w:val="index heading"/>
    <w:basedOn w:val="Normal"/>
    <w:next w:val="Index1"/>
    <w:semiHidden/>
    <w:rsid w:val="00DA5103"/>
    <w:pPr>
      <w:spacing w:before="120" w:after="120"/>
    </w:pPr>
    <w:rPr>
      <w:rFonts w:ascii="Arial" w:hAnsi="Arial"/>
      <w:b/>
      <w:color w:val="918585"/>
      <w:sz w:val="24"/>
    </w:rPr>
  </w:style>
  <w:style w:type="paragraph" w:styleId="Header">
    <w:name w:val="header"/>
    <w:basedOn w:val="Normal"/>
    <w:link w:val="HeaderChar"/>
    <w:rsid w:val="00DA51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5103"/>
    <w:rPr>
      <w:rFonts w:ascii="Times New Roman" w:eastAsia="Times New Roman" w:hAnsi="Times New Roman" w:cs="Times New Roman"/>
      <w:sz w:val="16"/>
      <w:szCs w:val="20"/>
      <w:lang w:val="en-GB" w:eastAsia="en-US"/>
    </w:rPr>
  </w:style>
  <w:style w:type="paragraph" w:customStyle="1" w:styleId="Chapter">
    <w:name w:val="Chapter"/>
    <w:basedOn w:val="Normal"/>
    <w:rsid w:val="00DA5103"/>
    <w:pPr>
      <w:spacing w:before="240"/>
    </w:pPr>
    <w:rPr>
      <w:rFonts w:ascii="Times New Roman" w:hAnsi="Times New Roman"/>
      <w:smallCaps/>
      <w:spacing w:val="80"/>
      <w:sz w:val="28"/>
    </w:rPr>
  </w:style>
  <w:style w:type="paragraph" w:customStyle="1" w:styleId="InChapter">
    <w:name w:val="InChapter"/>
    <w:basedOn w:val="Heading3"/>
    <w:rsid w:val="00DA5103"/>
    <w:pPr>
      <w:spacing w:after="240"/>
      <w:outlineLvl w:val="9"/>
    </w:pPr>
    <w:rPr>
      <w:noProof/>
    </w:rPr>
  </w:style>
  <w:style w:type="paragraph" w:styleId="Index2">
    <w:name w:val="index 2"/>
    <w:basedOn w:val="Normal"/>
    <w:next w:val="Normal"/>
    <w:semiHidden/>
    <w:rsid w:val="00DA5103"/>
    <w:pPr>
      <w:tabs>
        <w:tab w:val="right" w:pos="4176"/>
      </w:tabs>
      <w:ind w:left="568" w:hanging="284"/>
    </w:pPr>
    <w:rPr>
      <w:rFonts w:ascii="Garamond" w:hAnsi="Garamond"/>
    </w:rPr>
  </w:style>
  <w:style w:type="paragraph" w:customStyle="1" w:styleId="Byline">
    <w:name w:val="Byline"/>
    <w:rsid w:val="00DA51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5103"/>
    <w:pPr>
      <w:tabs>
        <w:tab w:val="clear" w:pos="3600"/>
        <w:tab w:val="clear" w:pos="3958"/>
      </w:tabs>
      <w:jc w:val="right"/>
    </w:pPr>
  </w:style>
  <w:style w:type="paragraph" w:styleId="Caption">
    <w:name w:val="caption"/>
    <w:basedOn w:val="BodyText"/>
    <w:next w:val="Normal"/>
    <w:qFormat/>
    <w:rsid w:val="00DA5103"/>
    <w:pPr>
      <w:framePr w:w="2268" w:hSpace="181" w:vSpace="181" w:wrap="around" w:vAnchor="text" w:hAnchor="page" w:x="1135" w:y="285" w:anchorLock="1"/>
    </w:pPr>
    <w:rPr>
      <w:i/>
    </w:rPr>
  </w:style>
  <w:style w:type="paragraph" w:customStyle="1" w:styleId="MiniTOCTitle">
    <w:name w:val="MiniTOCTitle"/>
    <w:basedOn w:val="Heading4"/>
    <w:rsid w:val="00DA5103"/>
    <w:pPr>
      <w:spacing w:before="240"/>
      <w:outlineLvl w:val="9"/>
    </w:pPr>
    <w:rPr>
      <w:noProof/>
      <w:sz w:val="24"/>
    </w:rPr>
  </w:style>
  <w:style w:type="paragraph" w:customStyle="1" w:styleId="MiniTOCItem">
    <w:name w:val="MiniTOCItem"/>
    <w:basedOn w:val="ListBullet"/>
    <w:rsid w:val="00DA5103"/>
    <w:pPr>
      <w:numPr>
        <w:numId w:val="0"/>
      </w:numPr>
      <w:tabs>
        <w:tab w:val="right" w:leader="dot" w:pos="6521"/>
      </w:tabs>
      <w:spacing w:before="0" w:after="0"/>
    </w:pPr>
  </w:style>
  <w:style w:type="paragraph" w:customStyle="1" w:styleId="TOFTitle">
    <w:name w:val="TOFTitle"/>
    <w:basedOn w:val="TOCTitle"/>
    <w:rsid w:val="00DA5103"/>
  </w:style>
  <w:style w:type="paragraph" w:styleId="TableofFigures">
    <w:name w:val="table of figures"/>
    <w:basedOn w:val="Normal"/>
    <w:next w:val="Normal"/>
    <w:semiHidden/>
    <w:rsid w:val="00DA5103"/>
    <w:pPr>
      <w:tabs>
        <w:tab w:val="right" w:leader="dot" w:pos="9072"/>
      </w:tabs>
      <w:ind w:left="970" w:hanging="403"/>
    </w:pPr>
    <w:rPr>
      <w:rFonts w:ascii="Times New Roman" w:hAnsi="Times New Roman"/>
      <w:b/>
    </w:rPr>
  </w:style>
  <w:style w:type="paragraph" w:styleId="ListNumber">
    <w:name w:val="List Number"/>
    <w:basedOn w:val="List"/>
    <w:rsid w:val="00DA5103"/>
    <w:pPr>
      <w:numPr>
        <w:numId w:val="15"/>
      </w:numPr>
      <w:tabs>
        <w:tab w:val="clear" w:pos="340"/>
      </w:tabs>
    </w:pPr>
  </w:style>
  <w:style w:type="character" w:customStyle="1" w:styleId="WingdingSymbols">
    <w:name w:val="Wingding Symbols"/>
    <w:rsid w:val="00DA5103"/>
    <w:rPr>
      <w:rFonts w:ascii="Wingdings" w:hAnsi="Wingdings"/>
    </w:rPr>
  </w:style>
  <w:style w:type="paragraph" w:customStyle="1" w:styleId="TableHeading">
    <w:name w:val="Table Heading"/>
    <w:basedOn w:val="HeadingBase"/>
    <w:rsid w:val="00DA5103"/>
    <w:pPr>
      <w:keepLines/>
      <w:pBdr>
        <w:bottom w:val="single" w:sz="6" w:space="1" w:color="918585"/>
      </w:pBdr>
      <w:spacing w:before="240"/>
    </w:pPr>
  </w:style>
  <w:style w:type="character" w:customStyle="1" w:styleId="HotSpot">
    <w:name w:val="HotSpot"/>
    <w:rsid w:val="00DA5103"/>
    <w:rPr>
      <w:color w:val="0033CC"/>
      <w:u w:val="none"/>
    </w:rPr>
  </w:style>
  <w:style w:type="paragraph" w:customStyle="1" w:styleId="BodyTextRight">
    <w:name w:val="Body Text Right"/>
    <w:basedOn w:val="BodyText"/>
    <w:rsid w:val="00DA5103"/>
    <w:pPr>
      <w:spacing w:before="0" w:after="0"/>
      <w:jc w:val="right"/>
    </w:pPr>
  </w:style>
  <w:style w:type="paragraph" w:styleId="Index3">
    <w:name w:val="index 3"/>
    <w:basedOn w:val="ListNumber2"/>
    <w:next w:val="Normal"/>
    <w:semiHidden/>
    <w:rsid w:val="00DA5103"/>
    <w:pPr>
      <w:numPr>
        <w:numId w:val="0"/>
      </w:numPr>
      <w:tabs>
        <w:tab w:val="right" w:leader="dot" w:pos="4176"/>
      </w:tabs>
    </w:pPr>
  </w:style>
  <w:style w:type="paragraph" w:styleId="ListNumber2">
    <w:name w:val="List Number 2"/>
    <w:basedOn w:val="List2"/>
    <w:rsid w:val="00DA5103"/>
    <w:pPr>
      <w:numPr>
        <w:numId w:val="10"/>
      </w:numPr>
      <w:tabs>
        <w:tab w:val="clear" w:pos="1060"/>
      </w:tabs>
    </w:pPr>
  </w:style>
  <w:style w:type="paragraph" w:customStyle="1" w:styleId="MarginNote">
    <w:name w:val="Margin Note"/>
    <w:basedOn w:val="BodyText"/>
    <w:rsid w:val="00DA51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51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51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5103"/>
    <w:rPr>
      <w:sz w:val="32"/>
    </w:rPr>
  </w:style>
  <w:style w:type="paragraph" w:customStyle="1" w:styleId="HeadingProcedure">
    <w:name w:val="Heading Procedure"/>
    <w:basedOn w:val="HeadingBase"/>
    <w:next w:val="Normal"/>
    <w:rsid w:val="00DA5103"/>
    <w:pPr>
      <w:tabs>
        <w:tab w:val="left" w:pos="0"/>
      </w:tabs>
      <w:spacing w:before="120" w:after="60"/>
    </w:pPr>
    <w:rPr>
      <w:i/>
      <w:color w:val="918585"/>
      <w:sz w:val="22"/>
    </w:rPr>
  </w:style>
  <w:style w:type="paragraph" w:customStyle="1" w:styleId="TableBodyText">
    <w:name w:val="Table Body Text"/>
    <w:basedOn w:val="BodyText"/>
    <w:rsid w:val="00DA5103"/>
    <w:pPr>
      <w:spacing w:before="60" w:after="60"/>
    </w:pPr>
  </w:style>
  <w:style w:type="paragraph" w:styleId="ListContinue">
    <w:name w:val="List Continue"/>
    <w:basedOn w:val="List"/>
    <w:rsid w:val="00DA5103"/>
    <w:pPr>
      <w:ind w:firstLine="0"/>
    </w:pPr>
  </w:style>
  <w:style w:type="paragraph" w:customStyle="1" w:styleId="ListNote">
    <w:name w:val="List Note"/>
    <w:basedOn w:val="List"/>
    <w:rsid w:val="00DA5103"/>
    <w:pPr>
      <w:pBdr>
        <w:top w:val="single" w:sz="6" w:space="2" w:color="918585"/>
        <w:bottom w:val="single" w:sz="6" w:space="2" w:color="918585"/>
      </w:pBdr>
      <w:tabs>
        <w:tab w:val="left" w:pos="1021"/>
      </w:tabs>
      <w:ind w:firstLine="0"/>
    </w:pPr>
  </w:style>
  <w:style w:type="paragraph" w:customStyle="1" w:styleId="Warning">
    <w:name w:val="Warning"/>
    <w:basedOn w:val="BodyText"/>
    <w:rsid w:val="00DA5103"/>
    <w:pPr>
      <w:shd w:val="clear" w:color="auto" w:fill="D9D9D9"/>
      <w:tabs>
        <w:tab w:val="left" w:pos="992"/>
      </w:tabs>
      <w:ind w:left="119" w:right="119"/>
    </w:pPr>
    <w:rPr>
      <w:sz w:val="20"/>
    </w:rPr>
  </w:style>
  <w:style w:type="paragraph" w:customStyle="1" w:styleId="MarginIcons">
    <w:name w:val="Margin Icons"/>
    <w:basedOn w:val="BodyText"/>
    <w:rsid w:val="00DA51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5103"/>
    <w:rPr>
      <w:rFonts w:ascii="Courier New" w:hAnsi="Courier New"/>
    </w:rPr>
  </w:style>
  <w:style w:type="paragraph" w:customStyle="1" w:styleId="NoteBullet">
    <w:name w:val="Note Bullet"/>
    <w:basedOn w:val="Note"/>
    <w:rsid w:val="00DA5103"/>
    <w:pPr>
      <w:tabs>
        <w:tab w:val="clear" w:pos="680"/>
      </w:tabs>
      <w:spacing w:before="60" w:after="60"/>
    </w:pPr>
  </w:style>
  <w:style w:type="paragraph" w:customStyle="1" w:styleId="SubHeading2">
    <w:name w:val="SubHeading2"/>
    <w:basedOn w:val="HeadingBase"/>
    <w:rsid w:val="00DA5103"/>
    <w:pPr>
      <w:spacing w:before="240" w:after="60"/>
    </w:pPr>
    <w:rPr>
      <w:sz w:val="20"/>
    </w:rPr>
  </w:style>
  <w:style w:type="paragraph" w:customStyle="1" w:styleId="SubHeading1">
    <w:name w:val="SubHeading1"/>
    <w:basedOn w:val="HeadingBase"/>
    <w:rsid w:val="00DA5103"/>
    <w:pPr>
      <w:spacing w:before="240" w:after="60"/>
    </w:pPr>
    <w:rPr>
      <w:color w:val="918585"/>
      <w:sz w:val="22"/>
    </w:rPr>
  </w:style>
  <w:style w:type="paragraph" w:customStyle="1" w:styleId="SideHeading">
    <w:name w:val="Side Heading"/>
    <w:basedOn w:val="HeadingBase"/>
    <w:rsid w:val="00DA51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5103"/>
    <w:pPr>
      <w:tabs>
        <w:tab w:val="num" w:pos="360"/>
      </w:tabs>
    </w:pPr>
  </w:style>
  <w:style w:type="paragraph" w:styleId="PlainText">
    <w:name w:val="Plain Text"/>
    <w:basedOn w:val="Normal"/>
    <w:link w:val="PlainTextChar"/>
    <w:rsid w:val="00DA5103"/>
    <w:rPr>
      <w:sz w:val="20"/>
    </w:rPr>
  </w:style>
  <w:style w:type="character" w:customStyle="1" w:styleId="PlainTextChar">
    <w:name w:val="Plain Text Char"/>
    <w:basedOn w:val="DefaultParagraphFont"/>
    <w:link w:val="PlainText"/>
    <w:rsid w:val="00DA5103"/>
    <w:rPr>
      <w:rFonts w:ascii="Courier New" w:eastAsia="Times New Roman" w:hAnsi="Courier New" w:cs="Times New Roman"/>
      <w:sz w:val="20"/>
      <w:szCs w:val="20"/>
      <w:lang w:eastAsia="en-US"/>
    </w:rPr>
  </w:style>
  <w:style w:type="character" w:customStyle="1" w:styleId="MenuOption">
    <w:name w:val="Menu Option"/>
    <w:basedOn w:val="DefaultParagraphFont"/>
    <w:rsid w:val="00DA5103"/>
    <w:rPr>
      <w:b/>
      <w:smallCaps/>
    </w:rPr>
  </w:style>
  <w:style w:type="paragraph" w:customStyle="1" w:styleId="TableListNumber">
    <w:name w:val="Table List Number"/>
    <w:basedOn w:val="ListNumber"/>
    <w:rsid w:val="00DA5103"/>
    <w:pPr>
      <w:numPr>
        <w:numId w:val="0"/>
      </w:numPr>
    </w:pPr>
  </w:style>
  <w:style w:type="paragraph" w:styleId="TOC4">
    <w:name w:val="toc 4"/>
    <w:basedOn w:val="TOCBase"/>
    <w:next w:val="Normal"/>
    <w:semiHidden/>
    <w:rsid w:val="00DA5103"/>
    <w:pPr>
      <w:tabs>
        <w:tab w:val="right" w:leader="dot" w:pos="9071"/>
      </w:tabs>
      <w:ind w:left="1701"/>
    </w:pPr>
  </w:style>
  <w:style w:type="paragraph" w:customStyle="1" w:styleId="ListAlpha">
    <w:name w:val="List Alpha"/>
    <w:basedOn w:val="List"/>
    <w:rsid w:val="00DA5103"/>
    <w:pPr>
      <w:numPr>
        <w:numId w:val="9"/>
      </w:numPr>
    </w:pPr>
  </w:style>
  <w:style w:type="paragraph" w:customStyle="1" w:styleId="ListAlpha2">
    <w:name w:val="List Alpha 2"/>
    <w:basedOn w:val="List2"/>
    <w:rsid w:val="00DA5103"/>
    <w:pPr>
      <w:numPr>
        <w:numId w:val="8"/>
      </w:numPr>
    </w:pPr>
  </w:style>
  <w:style w:type="paragraph" w:styleId="List2">
    <w:name w:val="List 2"/>
    <w:basedOn w:val="BodyText"/>
    <w:rsid w:val="00DA5103"/>
    <w:pPr>
      <w:tabs>
        <w:tab w:val="left" w:pos="680"/>
      </w:tabs>
      <w:spacing w:before="60" w:after="60"/>
      <w:ind w:left="680" w:hanging="340"/>
    </w:pPr>
  </w:style>
  <w:style w:type="paragraph" w:styleId="List3">
    <w:name w:val="List 3"/>
    <w:basedOn w:val="BodyText"/>
    <w:rsid w:val="00DA5103"/>
    <w:pPr>
      <w:tabs>
        <w:tab w:val="left" w:pos="1021"/>
      </w:tabs>
      <w:spacing w:before="60" w:after="60"/>
      <w:ind w:left="1020" w:hanging="340"/>
    </w:pPr>
  </w:style>
  <w:style w:type="paragraph" w:styleId="List4">
    <w:name w:val="List 4"/>
    <w:basedOn w:val="BodyText"/>
    <w:rsid w:val="00DA5103"/>
    <w:pPr>
      <w:tabs>
        <w:tab w:val="left" w:pos="1361"/>
      </w:tabs>
      <w:spacing w:before="60" w:after="60"/>
      <w:ind w:left="1361" w:hanging="340"/>
    </w:pPr>
  </w:style>
  <w:style w:type="paragraph" w:styleId="List5">
    <w:name w:val="List 5"/>
    <w:basedOn w:val="BodyText"/>
    <w:rsid w:val="00DA5103"/>
    <w:pPr>
      <w:tabs>
        <w:tab w:val="left" w:pos="1701"/>
      </w:tabs>
      <w:spacing w:before="60" w:after="60"/>
      <w:ind w:left="1701" w:hanging="340"/>
    </w:pPr>
  </w:style>
  <w:style w:type="paragraph" w:styleId="ListBullet3">
    <w:name w:val="List Bullet 3"/>
    <w:basedOn w:val="List3"/>
    <w:rsid w:val="00DA5103"/>
    <w:pPr>
      <w:numPr>
        <w:numId w:val="14"/>
      </w:numPr>
      <w:tabs>
        <w:tab w:val="clear" w:pos="1021"/>
      </w:tabs>
      <w:ind w:left="1037" w:hanging="357"/>
    </w:pPr>
  </w:style>
  <w:style w:type="paragraph" w:styleId="ListBullet4">
    <w:name w:val="List Bullet 4"/>
    <w:basedOn w:val="List4"/>
    <w:rsid w:val="00DA5103"/>
    <w:pPr>
      <w:numPr>
        <w:numId w:val="3"/>
      </w:numPr>
      <w:tabs>
        <w:tab w:val="clear" w:pos="1361"/>
      </w:tabs>
    </w:pPr>
  </w:style>
  <w:style w:type="paragraph" w:styleId="ListBullet5">
    <w:name w:val="List Bullet 5"/>
    <w:basedOn w:val="List5"/>
    <w:rsid w:val="00DA5103"/>
    <w:pPr>
      <w:numPr>
        <w:numId w:val="4"/>
      </w:numPr>
    </w:pPr>
  </w:style>
  <w:style w:type="paragraph" w:styleId="ListContinue2">
    <w:name w:val="List Continue 2"/>
    <w:basedOn w:val="List2"/>
    <w:rsid w:val="00DA5103"/>
    <w:pPr>
      <w:ind w:firstLine="0"/>
    </w:pPr>
  </w:style>
  <w:style w:type="paragraph" w:styleId="ListContinue3">
    <w:name w:val="List Continue 3"/>
    <w:basedOn w:val="List3"/>
    <w:rsid w:val="00DA5103"/>
    <w:pPr>
      <w:ind w:left="1021" w:firstLine="0"/>
    </w:pPr>
  </w:style>
  <w:style w:type="paragraph" w:styleId="ListContinue4">
    <w:name w:val="List Continue 4"/>
    <w:basedOn w:val="List4"/>
    <w:rsid w:val="00DA5103"/>
    <w:pPr>
      <w:ind w:firstLine="0"/>
    </w:pPr>
  </w:style>
  <w:style w:type="paragraph" w:styleId="ListContinue5">
    <w:name w:val="List Continue 5"/>
    <w:basedOn w:val="List5"/>
    <w:rsid w:val="00DA5103"/>
    <w:pPr>
      <w:ind w:firstLine="0"/>
    </w:pPr>
  </w:style>
  <w:style w:type="paragraph" w:styleId="ListNumber3">
    <w:name w:val="List Number 3"/>
    <w:basedOn w:val="List3"/>
    <w:rsid w:val="00DA5103"/>
    <w:pPr>
      <w:numPr>
        <w:numId w:val="5"/>
      </w:numPr>
    </w:pPr>
  </w:style>
  <w:style w:type="paragraph" w:styleId="ListNumber4">
    <w:name w:val="List Number 4"/>
    <w:basedOn w:val="List4"/>
    <w:rsid w:val="00DA5103"/>
    <w:pPr>
      <w:numPr>
        <w:numId w:val="6"/>
      </w:numPr>
    </w:pPr>
  </w:style>
  <w:style w:type="paragraph" w:styleId="ListNumber5">
    <w:name w:val="List Number 5"/>
    <w:basedOn w:val="List5"/>
    <w:rsid w:val="00DA5103"/>
    <w:pPr>
      <w:numPr>
        <w:numId w:val="7"/>
      </w:numPr>
    </w:pPr>
  </w:style>
  <w:style w:type="paragraph" w:styleId="BlockText">
    <w:name w:val="Block Text"/>
    <w:basedOn w:val="Normal"/>
    <w:rsid w:val="00DA5103"/>
    <w:pPr>
      <w:spacing w:after="120"/>
      <w:ind w:left="1440" w:right="1440"/>
    </w:pPr>
  </w:style>
  <w:style w:type="character" w:customStyle="1" w:styleId="Subscript">
    <w:name w:val="Subscript"/>
    <w:basedOn w:val="DefaultParagraphFont"/>
    <w:rsid w:val="00DA5103"/>
    <w:rPr>
      <w:sz w:val="16"/>
      <w:vertAlign w:val="subscript"/>
    </w:rPr>
  </w:style>
  <w:style w:type="character" w:customStyle="1" w:styleId="Superscript">
    <w:name w:val="Superscript"/>
    <w:basedOn w:val="DefaultParagraphFont"/>
    <w:rsid w:val="00DA5103"/>
    <w:rPr>
      <w:sz w:val="16"/>
      <w:vertAlign w:val="superscript"/>
    </w:rPr>
  </w:style>
  <w:style w:type="character" w:customStyle="1" w:styleId="Symbols">
    <w:name w:val="Symbols"/>
    <w:basedOn w:val="DefaultParagraphFont"/>
    <w:rsid w:val="00DA5103"/>
    <w:rPr>
      <w:rFonts w:ascii="Symbol" w:hAnsi="Symbol"/>
    </w:rPr>
  </w:style>
  <w:style w:type="character" w:customStyle="1" w:styleId="MenuOptions">
    <w:name w:val="Menu Options"/>
    <w:basedOn w:val="DefaultParagraphFont"/>
    <w:rsid w:val="00DA5103"/>
    <w:rPr>
      <w:rFonts w:ascii="Arial Narrow" w:hAnsi="Arial Narrow"/>
      <w:smallCaps/>
    </w:rPr>
  </w:style>
  <w:style w:type="character" w:customStyle="1" w:styleId="Buttons">
    <w:name w:val="Buttons"/>
    <w:basedOn w:val="DefaultParagraphFont"/>
    <w:rsid w:val="00DA5103"/>
    <w:rPr>
      <w:b/>
    </w:rPr>
  </w:style>
  <w:style w:type="character" w:customStyle="1" w:styleId="Underlined">
    <w:name w:val="Underlined"/>
    <w:basedOn w:val="DefaultParagraphFont"/>
    <w:rsid w:val="00DA5103"/>
    <w:rPr>
      <w:u w:val="single"/>
    </w:rPr>
  </w:style>
  <w:style w:type="paragraph" w:customStyle="1" w:styleId="TableBodyTextRight">
    <w:name w:val="Table Body Text Right"/>
    <w:basedOn w:val="TableBodyText"/>
    <w:rsid w:val="00DA5103"/>
    <w:pPr>
      <w:widowControl w:val="0"/>
      <w:autoSpaceDE w:val="0"/>
      <w:autoSpaceDN w:val="0"/>
      <w:adjustRightInd w:val="0"/>
      <w:jc w:val="right"/>
    </w:pPr>
    <w:rPr>
      <w:rFonts w:cs="Arial"/>
      <w:szCs w:val="18"/>
    </w:rPr>
  </w:style>
  <w:style w:type="paragraph" w:customStyle="1" w:styleId="CopyrightText">
    <w:name w:val="Copyright Text"/>
    <w:basedOn w:val="BodyText"/>
    <w:rsid w:val="00DA5103"/>
    <w:rPr>
      <w:sz w:val="18"/>
    </w:rPr>
  </w:style>
  <w:style w:type="paragraph" w:customStyle="1" w:styleId="BodySmallRight">
    <w:name w:val="Body Small Right"/>
    <w:basedOn w:val="BodyTextRight"/>
    <w:rsid w:val="00DA5103"/>
    <w:rPr>
      <w:sz w:val="18"/>
      <w:szCs w:val="18"/>
    </w:rPr>
  </w:style>
  <w:style w:type="paragraph" w:customStyle="1" w:styleId="MarginEdition">
    <w:name w:val="Margin Edition"/>
    <w:basedOn w:val="MarginNote"/>
    <w:rsid w:val="00DA5103"/>
    <w:pPr>
      <w:spacing w:before="0" w:after="0"/>
    </w:pPr>
    <w:rPr>
      <w:rFonts w:ascii="Times New Roman" w:hAnsi="Times New Roman"/>
      <w:color w:val="999999"/>
    </w:rPr>
  </w:style>
  <w:style w:type="paragraph" w:customStyle="1" w:styleId="Spacer">
    <w:name w:val="Spacer"/>
    <w:basedOn w:val="Normal"/>
    <w:rsid w:val="00DA5103"/>
    <w:rPr>
      <w:sz w:val="2"/>
      <w:szCs w:val="2"/>
    </w:rPr>
  </w:style>
  <w:style w:type="character" w:customStyle="1" w:styleId="Small">
    <w:name w:val="Small"/>
    <w:basedOn w:val="DefaultParagraphFont"/>
    <w:rsid w:val="00DA5103"/>
    <w:rPr>
      <w:sz w:val="16"/>
    </w:rPr>
  </w:style>
  <w:style w:type="paragraph" w:customStyle="1" w:styleId="WideTable">
    <w:name w:val="Wide Table"/>
    <w:basedOn w:val="Normal"/>
    <w:rsid w:val="00DA5103"/>
    <w:pPr>
      <w:ind w:left="-1418"/>
    </w:pPr>
    <w:rPr>
      <w:sz w:val="2"/>
      <w:szCs w:val="2"/>
    </w:rPr>
  </w:style>
  <w:style w:type="character" w:styleId="PageNumber">
    <w:name w:val="page number"/>
    <w:basedOn w:val="DefaultParagraphFont"/>
    <w:rsid w:val="00DA5103"/>
  </w:style>
  <w:style w:type="paragraph" w:styleId="Quote">
    <w:name w:val="Quote"/>
    <w:basedOn w:val="Heading1"/>
    <w:link w:val="QuoteChar"/>
    <w:qFormat/>
    <w:rsid w:val="00DA5103"/>
    <w:rPr>
      <w:b w:val="0"/>
      <w:sz w:val="72"/>
      <w:szCs w:val="72"/>
      <w:lang w:val="en-NZ"/>
    </w:rPr>
  </w:style>
  <w:style w:type="character" w:customStyle="1" w:styleId="QuoteChar">
    <w:name w:val="Quote Char"/>
    <w:basedOn w:val="DefaultParagraphFont"/>
    <w:link w:val="Quote"/>
    <w:rsid w:val="00DA51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5103"/>
    <w:pPr>
      <w:pageBreakBefore/>
    </w:pPr>
  </w:style>
  <w:style w:type="paragraph" w:customStyle="1" w:styleId="Border">
    <w:name w:val="Border"/>
    <w:basedOn w:val="Normal"/>
    <w:qFormat/>
    <w:rsid w:val="00DA51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5103"/>
    <w:rPr>
      <w:b/>
      <w:bCs/>
      <w:i/>
      <w:iCs/>
      <w:color w:val="auto"/>
    </w:rPr>
  </w:style>
  <w:style w:type="paragraph" w:styleId="IntenseQuote">
    <w:name w:val="Intense Quote"/>
    <w:basedOn w:val="Normal"/>
    <w:next w:val="Normal"/>
    <w:link w:val="IntenseQuoteChar"/>
    <w:uiPriority w:val="30"/>
    <w:qFormat/>
    <w:rsid w:val="00DA51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51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5103"/>
    <w:rPr>
      <w:smallCaps/>
      <w:color w:val="auto"/>
      <w:u w:val="single"/>
    </w:rPr>
  </w:style>
  <w:style w:type="character" w:styleId="IntenseReference">
    <w:name w:val="Intense Reference"/>
    <w:basedOn w:val="DefaultParagraphFont"/>
    <w:uiPriority w:val="32"/>
    <w:qFormat/>
    <w:rsid w:val="00DA5103"/>
    <w:rPr>
      <w:b/>
      <w:bCs/>
      <w:smallCaps/>
      <w:color w:val="auto"/>
      <w:spacing w:val="5"/>
      <w:u w:val="single"/>
    </w:rPr>
  </w:style>
  <w:style w:type="paragraph" w:customStyle="1" w:styleId="2ColumnHeading">
    <w:name w:val="2Column Heading"/>
    <w:basedOn w:val="BodyText"/>
    <w:qFormat/>
    <w:rsid w:val="00DA5103"/>
    <w:pPr>
      <w:spacing w:after="60"/>
      <w:ind w:left="-2268"/>
    </w:pPr>
    <w:rPr>
      <w:b/>
    </w:rPr>
  </w:style>
  <w:style w:type="paragraph" w:customStyle="1" w:styleId="Heading1TOC">
    <w:name w:val="Heading1 TOC"/>
    <w:basedOn w:val="Normal"/>
    <w:qFormat/>
    <w:rsid w:val="00DA5103"/>
    <w:pPr>
      <w:spacing w:before="240" w:after="120"/>
    </w:pPr>
    <w:rPr>
      <w:rFonts w:ascii="Times New Roman" w:hAnsi="Times New Roman"/>
      <w:b/>
      <w:sz w:val="32"/>
    </w:rPr>
  </w:style>
  <w:style w:type="paragraph" w:customStyle="1" w:styleId="Heading2TOC">
    <w:name w:val="Heading2 TOC"/>
    <w:basedOn w:val="Normal"/>
    <w:qFormat/>
    <w:rsid w:val="00DA5103"/>
    <w:pPr>
      <w:spacing w:before="240" w:after="60"/>
    </w:pPr>
    <w:rPr>
      <w:rFonts w:ascii="Times New Roman" w:hAnsi="Times New Roman"/>
      <w:b/>
      <w:sz w:val="28"/>
    </w:rPr>
  </w:style>
  <w:style w:type="character" w:customStyle="1" w:styleId="Underline">
    <w:name w:val="Underline"/>
    <w:basedOn w:val="DefaultParagraphFont"/>
    <w:qFormat/>
    <w:rsid w:val="00DA5103"/>
    <w:rPr>
      <w:u w:val="single"/>
    </w:rPr>
  </w:style>
  <w:style w:type="character" w:customStyle="1" w:styleId="BoldandItalics">
    <w:name w:val="Bold and Italics"/>
    <w:qFormat/>
    <w:rsid w:val="00DA5103"/>
    <w:rPr>
      <w:b/>
      <w:i/>
      <w:u w:val="none"/>
    </w:rPr>
  </w:style>
  <w:style w:type="paragraph" w:styleId="BalloonText">
    <w:name w:val="Balloon Text"/>
    <w:basedOn w:val="Normal"/>
    <w:link w:val="BalloonTextChar"/>
    <w:rsid w:val="00DA5103"/>
    <w:rPr>
      <w:rFonts w:ascii="Tahoma" w:hAnsi="Tahoma" w:cs="Tahoma"/>
      <w:sz w:val="16"/>
      <w:szCs w:val="16"/>
    </w:rPr>
  </w:style>
  <w:style w:type="character" w:customStyle="1" w:styleId="BalloonTextChar">
    <w:name w:val="Balloon Text Char"/>
    <w:basedOn w:val="DefaultParagraphFont"/>
    <w:link w:val="BalloonText"/>
    <w:rsid w:val="00DA51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51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51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5103"/>
    <w:rPr>
      <w:b/>
      <w:color w:val="660033"/>
      <w:spacing w:val="0"/>
    </w:rPr>
  </w:style>
  <w:style w:type="paragraph" w:customStyle="1" w:styleId="Nameditemlist">
    <w:name w:val="Named item list"/>
    <w:basedOn w:val="BodyText"/>
    <w:qFormat/>
    <w:rsid w:val="00DA5103"/>
    <w:pPr>
      <w:tabs>
        <w:tab w:val="left" w:pos="2835"/>
      </w:tabs>
      <w:ind w:left="2835" w:hanging="2835"/>
    </w:pPr>
  </w:style>
  <w:style w:type="paragraph" w:customStyle="1" w:styleId="BodyTextnopadding">
    <w:name w:val="Body Text no padding"/>
    <w:basedOn w:val="BodyText"/>
    <w:qFormat/>
    <w:rsid w:val="00DA5103"/>
    <w:pPr>
      <w:spacing w:before="0" w:after="0"/>
    </w:pPr>
  </w:style>
  <w:style w:type="paragraph" w:customStyle="1" w:styleId="BodyTextBold">
    <w:name w:val="Body Text Bold"/>
    <w:basedOn w:val="BodyText"/>
    <w:qFormat/>
    <w:rsid w:val="00DA5103"/>
    <w:rPr>
      <w:b/>
    </w:rPr>
  </w:style>
  <w:style w:type="character" w:styleId="Hyperlink">
    <w:name w:val="Hyperlink"/>
    <w:basedOn w:val="DefaultParagraphFont"/>
    <w:uiPriority w:val="99"/>
    <w:unhideWhenUsed/>
    <w:rsid w:val="009868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576</Words>
  <Characters>3923</Characters>
  <Application>Microsoft Office Word</Application>
  <DocSecurity>0</DocSecurity>
  <Lines>81</Lines>
  <Paragraphs>50</Paragraphs>
  <ScaleCrop>false</ScaleCrop>
  <Company>Author-it Software Corporation Ltd.</Company>
  <LinksUpToDate>false</LinksUpToDate>
  <CharactersWithSpaces>4449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MEM20033 Service and repair mechanical automotive locking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2023-02-03T07:15:00Z</dcterms:created>
  <dcterms:modified xsi:type="dcterms:W3CDTF">2023-02-03T07:15:00Z</dcterms:modified>
</cp:coreProperties>
</file>