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545" w:rsidP="004B6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MEM20026 Install and maintain door control devices and systems</w:t>
      </w:r>
      <w:r>
        <w:fldChar w:fldCharType="end"/>
      </w:r>
    </w:p>
    <w:p w:rsidR="004B6545" w:rsidP="004B6545">
      <w:pPr>
        <w:pStyle w:val="Version"/>
        <w:sectPr w:rsidSect="00A53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99D" w:rsidP="00A5399D">
      <w:pPr>
        <w:pStyle w:val="SuperHeading"/>
      </w:pPr>
      <w:r w:rsidRPr="00A5399D">
        <w:t>MEM20026 Install and maintain door control devices and systems</w:t>
      </w:r>
    </w:p>
    <w:p w:rsidR="00000000" w:rsidRPr="00A5399D" w:rsidP="00A5399D">
      <w:pPr>
        <w:pStyle w:val="Heading1"/>
      </w:pPr>
      <w:bookmarkStart w:id="1" w:name="O_1270485"/>
      <w:bookmarkEnd w:id="1"/>
      <w:r w:rsidRPr="00A5399D">
        <w:t>Modification History</w:t>
      </w:r>
    </w:p>
    <w:p w:rsidR="00000000" w:rsidRPr="00A5399D" w:rsidP="004B6545">
      <w:pPr>
        <w:pStyle w:val="BodyText"/>
      </w:pPr>
      <w:r w:rsidRPr="00A5399D">
        <w:t>Release 1. Supersedes and is equivalent to MEM20005 Install and maintain door control devices/systems.</w:t>
      </w:r>
    </w:p>
    <w:p w:rsidR="00000000" w:rsidRPr="00A5399D" w:rsidP="00A5399D">
      <w:pPr>
        <w:pStyle w:val="Heading1"/>
      </w:pPr>
      <w:bookmarkStart w:id="2" w:name="O_1270486"/>
      <w:bookmarkEnd w:id="2"/>
      <w:r w:rsidRPr="00A5399D">
        <w:t>Application</w:t>
      </w:r>
    </w:p>
    <w:p w:rsidR="00000000" w:rsidRPr="00A5399D" w:rsidP="004B6545">
      <w:pPr>
        <w:pStyle w:val="BodyText"/>
      </w:pPr>
      <w:r w:rsidRPr="00A5399D">
        <w:t>This unit of competency defines the skills and knowledge required to select, install, fault-find and adjust a range of door control devices and door control systems. It applies to work conducted in commercial, industrial and domestic environments.</w:t>
      </w:r>
    </w:p>
    <w:p w:rsidR="00000000" w:rsidRPr="00A5399D" w:rsidP="004B6545">
      <w:pPr>
        <w:pStyle w:val="BodyText"/>
      </w:pPr>
      <w:r w:rsidRPr="00A5399D">
        <w:t>No licen</w:t>
      </w:r>
      <w:r w:rsidRPr="00A5399D">
        <w:t>sing, legislative or certification requirements apply to this unit at the time of publication.</w:t>
      </w:r>
    </w:p>
    <w:p w:rsidR="00000000" w:rsidRPr="00A5399D" w:rsidP="004B6545">
      <w:pPr>
        <w:pStyle w:val="Heading3"/>
      </w:pPr>
      <w:r w:rsidRPr="00A5399D">
        <w:rPr>
          <w:rStyle w:val="SpecialBold"/>
        </w:rPr>
        <w:t>Band</w:t>
      </w:r>
      <w:r w:rsidRPr="00A5399D">
        <w:t xml:space="preserve">: </w:t>
      </w:r>
      <w:r w:rsidRPr="00A5399D">
        <w:rPr>
          <w:rStyle w:val="SpecialBold"/>
        </w:rPr>
        <w:t>A</w:t>
      </w:r>
    </w:p>
    <w:p w:rsidR="00000000" w:rsidRPr="00A5399D" w:rsidP="004B6545">
      <w:pPr>
        <w:pStyle w:val="Heading3"/>
      </w:pPr>
      <w:r w:rsidRPr="00A5399D">
        <w:rPr>
          <w:rStyle w:val="SpecialBold"/>
        </w:rPr>
        <w:t>Unit Weight</w:t>
      </w:r>
      <w:r w:rsidRPr="00A5399D">
        <w:t xml:space="preserve">: </w:t>
      </w:r>
      <w:r w:rsidRPr="00A5399D">
        <w:rPr>
          <w:rStyle w:val="SpecialBold"/>
        </w:rPr>
        <w:t>2</w:t>
      </w:r>
    </w:p>
    <w:p w:rsidR="00000000" w:rsidRPr="00A5399D" w:rsidP="00A5399D">
      <w:pPr>
        <w:pStyle w:val="Heading1"/>
      </w:pPr>
      <w:bookmarkStart w:id="3" w:name="O_1270487"/>
      <w:bookmarkEnd w:id="3"/>
      <w:r w:rsidRPr="00A5399D">
        <w:t>Pre-requisite Unit</w:t>
      </w:r>
    </w:p>
    <w:p w:rsidR="00000000" w:rsidRPr="00A5399D" w:rsidP="004B6545">
      <w:pPr>
        <w:pStyle w:val="Heading3"/>
      </w:pPr>
      <w:r w:rsidRPr="00A5399D">
        <w:t>MEM11011 Undertake manual handling</w:t>
      </w:r>
    </w:p>
    <w:p w:rsidR="00000000" w:rsidRPr="00A5399D" w:rsidP="004B6545">
      <w:pPr>
        <w:pStyle w:val="List"/>
      </w:pPr>
      <w:r w:rsidRPr="00A5399D">
        <w:t>MEM13015 Work safely and effectively in manufacturing and enginee</w:t>
      </w:r>
      <w:r w:rsidRPr="00A5399D">
        <w:t>ring</w:t>
      </w:r>
    </w:p>
    <w:p w:rsidR="00000000" w:rsidRPr="00A5399D" w:rsidP="004B6545">
      <w:pPr>
        <w:pStyle w:val="List"/>
      </w:pPr>
      <w:r w:rsidRPr="00A5399D">
        <w:t>MEM16006 Organise and communicate information</w:t>
      </w:r>
    </w:p>
    <w:p w:rsidR="00000000" w:rsidRPr="00A5399D" w:rsidP="004B6545">
      <w:pPr>
        <w:pStyle w:val="List"/>
      </w:pPr>
      <w:r w:rsidRPr="00A5399D">
        <w:t>MEM18001 Use hand tools</w:t>
      </w:r>
    </w:p>
    <w:p w:rsidR="00000000" w:rsidRPr="00A5399D" w:rsidP="004B6545">
      <w:pPr>
        <w:pStyle w:val="List"/>
      </w:pPr>
      <w:r w:rsidRPr="00A5399D">
        <w:t>MEM18002 Use power tools/hand held operations</w:t>
      </w:r>
    </w:p>
    <w:p w:rsidR="00000000" w:rsidRPr="00A5399D" w:rsidP="00A5399D">
      <w:pPr>
        <w:pStyle w:val="AllowPageBreak"/>
      </w:pPr>
    </w:p>
    <w:p w:rsidR="00000000" w:rsidRPr="00A5399D" w:rsidP="00A5399D">
      <w:pPr>
        <w:pStyle w:val="Heading1"/>
      </w:pPr>
      <w:bookmarkStart w:id="4" w:name="O_1270488"/>
      <w:bookmarkEnd w:id="4"/>
      <w:r w:rsidRPr="00A5399D">
        <w:t>Competency Field</w:t>
      </w:r>
    </w:p>
    <w:p w:rsidR="00000000" w:rsidRPr="00A5399D" w:rsidP="004B6545">
      <w:pPr>
        <w:pStyle w:val="BodyText"/>
      </w:pPr>
      <w:r w:rsidRPr="00A5399D">
        <w:t>Locksmithing</w:t>
      </w:r>
    </w:p>
    <w:p w:rsidR="00000000" w:rsidRPr="00A5399D" w:rsidP="00A5399D">
      <w:pPr>
        <w:pStyle w:val="Heading1"/>
      </w:pPr>
      <w:bookmarkStart w:id="5" w:name="O_1270489"/>
      <w:bookmarkEnd w:id="5"/>
      <w:r w:rsidRPr="00A5399D">
        <w:t>Unit Sector</w:t>
      </w:r>
    </w:p>
    <w:p w:rsidR="00000000" w:rsidRPr="00A5399D" w:rsidP="00A5399D">
      <w:pPr>
        <w:pStyle w:val="Heading1"/>
      </w:pPr>
      <w:bookmarkStart w:id="6" w:name="O_1270490"/>
      <w:bookmarkEnd w:id="6"/>
      <w:r w:rsidRPr="00A5399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B65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BodyText"/>
            </w:pPr>
            <w:r w:rsidRPr="00A5399D">
              <w:rPr>
                <w:rStyle w:val="SpecialBold"/>
              </w:rPr>
              <w:t>Ele</w:t>
            </w:r>
            <w:r w:rsidRPr="00A5399D">
              <w:rPr>
                <w:rStyle w:val="SpecialBold"/>
              </w:rPr>
              <w:t>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rPr>
                <w:rStyle w:val="SpecialBold"/>
              </w:rPr>
              <w:t>Performance Criteria</w:t>
            </w:r>
          </w:p>
        </w:tc>
      </w:tr>
      <w:tr w:rsidTr="004B65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BodyText"/>
            </w:pPr>
            <w:r w:rsidRPr="00A5399D">
              <w:rPr>
                <w:rStyle w:val="Emphasis"/>
              </w:rPr>
              <w:t xml:space="preserve">Elements describe the </w:t>
            </w:r>
            <w:r w:rsidRPr="00A5399D">
              <w:t xml:space="preserve">essential </w:t>
            </w:r>
            <w:r w:rsidRPr="00A5399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65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BodyText"/>
            </w:pPr>
            <w:r w:rsidRPr="00A5399D">
              <w:t>1.1 Follow standard operating procedures (SOPs)</w:t>
            </w:r>
          </w:p>
          <w:p w:rsidR="00000000" w:rsidRPr="00A5399D" w:rsidP="00A5399D">
            <w:pPr>
              <w:pStyle w:val="BodyText"/>
            </w:pPr>
            <w:r w:rsidRPr="00A5399D">
              <w:t xml:space="preserve">1.2 Comply with work health and safety (WHS) requirements at all </w:t>
            </w:r>
            <w:r w:rsidRPr="00A5399D">
              <w:t>times</w:t>
            </w:r>
          </w:p>
          <w:p w:rsidR="00000000" w:rsidRPr="00A5399D" w:rsidP="00A5399D">
            <w:pPr>
              <w:pStyle w:val="BodyText"/>
            </w:pPr>
            <w:r w:rsidRPr="00A5399D">
              <w:t>1.3 Select and use personal protective equipment (PPE) in accordance with SOPs</w:t>
            </w:r>
          </w:p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1.4 Review work order, identify job requirements and follow up with appropriate personnel about items requ</w:t>
            </w:r>
            <w:r w:rsidRPr="00A5399D">
              <w:t>iring clarification</w:t>
            </w:r>
          </w:p>
        </w:tc>
      </w:tr>
      <w:tr w:rsidTr="004B65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2. Prepare for installation and service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BodyText"/>
            </w:pPr>
            <w:r w:rsidRPr="00A5399D">
              <w:t>2.1 Select tools, equipment and materials to meet job requirements and check for operational effectiveness in accordance with manufacturer specification</w:t>
            </w:r>
          </w:p>
          <w:p w:rsidR="00000000" w:rsidRPr="00A5399D" w:rsidP="00A5399D">
            <w:pPr>
              <w:pStyle w:val="BodyText"/>
            </w:pPr>
            <w:r w:rsidRPr="00A5399D">
              <w:t>2.2 Identify faulty or unsafe tools and segregate for repair or replacement in accordance with SOPs</w:t>
            </w:r>
          </w:p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2.3 Identify potential and existing risks and hazards associated with maintenance activities and control in accordance procedures and SOPs</w:t>
            </w:r>
          </w:p>
        </w:tc>
      </w:tr>
      <w:tr w:rsidTr="004B65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 xml:space="preserve">3. Install door </w:t>
            </w:r>
            <w:r w:rsidRPr="00A5399D">
              <w:t>control devices or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BodyText"/>
            </w:pPr>
            <w:r w:rsidRPr="00A5399D">
              <w:t>3.1 Select the appropriate door control device or system for the given door type and specifications</w:t>
            </w:r>
          </w:p>
          <w:p w:rsidR="00000000" w:rsidRPr="00A5399D" w:rsidP="00A5399D">
            <w:pPr>
              <w:pStyle w:val="BodyText"/>
            </w:pPr>
            <w:r w:rsidRPr="00A5399D">
              <w:t>3.2 Install door control device or system in accordance with manufacturer specifications, work order, legislative requirements and</w:t>
            </w:r>
            <w:r w:rsidRPr="00A5399D">
              <w:t xml:space="preserve"> SOPs</w:t>
            </w:r>
          </w:p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3.3 Check door control device or system for correct operation and adjust to meet requirements</w:t>
            </w:r>
          </w:p>
        </w:tc>
      </w:tr>
      <w:tr w:rsidTr="004B65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4. Service door control devices or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BodyText"/>
            </w:pPr>
            <w:r w:rsidRPr="00A5399D">
              <w:t>4.1 Conduct checks on door control devices or systems and/or components to identify any damage, friction or stick</w:t>
            </w:r>
            <w:r w:rsidRPr="00A5399D">
              <w:t>ing in accordance with manufacturer specifications</w:t>
            </w:r>
          </w:p>
          <w:p w:rsidR="00000000" w:rsidRPr="00A5399D" w:rsidP="00A5399D">
            <w:pPr>
              <w:pStyle w:val="BodyText"/>
            </w:pPr>
            <w:r w:rsidRPr="00A5399D">
              <w:t>4.2 Assess viability for continued operation or replacement of door control device</w:t>
            </w:r>
          </w:p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4.3 Adjust door control devices or systems and/or components in accordance with manufacturer specifications, work order, l</w:t>
            </w:r>
            <w:r w:rsidRPr="00A5399D">
              <w:t>egislative requirements and SOPs</w:t>
            </w:r>
          </w:p>
        </w:tc>
      </w:tr>
      <w:tr w:rsidTr="004B65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5. Complete installation or service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BodyText"/>
            </w:pPr>
            <w:r w:rsidRPr="00A5399D">
              <w:t>5.1 Communicate work completion to appropriate personnel in accordance with SOPs</w:t>
            </w:r>
          </w:p>
          <w:p w:rsidR="00000000" w:rsidRPr="00A5399D" w:rsidP="00A5399D">
            <w:pPr>
              <w:pStyle w:val="BodyText"/>
            </w:pPr>
            <w:r w:rsidRPr="00A5399D">
              <w:t>5.2 Complete documentation, and process in a prompt and accurate manner in accordance with SOPs</w:t>
            </w:r>
          </w:p>
          <w:p w:rsidR="00000000" w:rsidRPr="00A5399D" w:rsidP="00A5399D">
            <w:pPr>
              <w:pStyle w:val="BodyText"/>
            </w:pPr>
            <w:r w:rsidRPr="00A5399D">
              <w:t>5.3 Clean</w:t>
            </w:r>
            <w:r w:rsidRPr="00A5399D">
              <w:t xml:space="preserve"> work area, tools and equipment, and store in accordance with SOPs</w:t>
            </w:r>
          </w:p>
          <w:p w:rsidR="00000000" w:rsidRPr="00A5399D" w:rsidP="00A5399D">
            <w:pPr>
              <w:pStyle w:val="BodyText"/>
            </w:pPr>
            <w:r w:rsidRPr="00A5399D">
              <w:t xml:space="preserve">5.4 Report malfunctions, faults, wear or damage to tools for repair or </w:t>
            </w:r>
            <w:r w:rsidRPr="00A5399D">
              <w:t>replacement</w:t>
            </w:r>
          </w:p>
          <w:p w:rsidR="00000000" w:rsidRPr="00A5399D" w:rsidP="00A5399D">
            <w:pPr>
              <w:pStyle w:val="BodyText"/>
            </w:pPr>
            <w:r w:rsidRPr="00A5399D">
              <w:t>5.5 Collect waste from service and repair activities, and comply with organisational and environmental req</w:t>
            </w:r>
            <w:r w:rsidRPr="00A5399D">
              <w:t>uirements for treatment, disposal or recycling</w:t>
            </w:r>
          </w:p>
        </w:tc>
      </w:tr>
    </w:tbl>
    <w:p w:rsidR="00000000" w:rsidRPr="00A5399D" w:rsidP="00A5399D">
      <w:pPr>
        <w:pStyle w:val="BodyText"/>
      </w:pPr>
    </w:p>
    <w:p w:rsidR="00000000" w:rsidRPr="00A5399D" w:rsidP="00A5399D">
      <w:pPr>
        <w:pStyle w:val="AllowPageBreak"/>
      </w:pPr>
    </w:p>
    <w:p w:rsidR="00000000" w:rsidRPr="00A5399D" w:rsidP="00A5399D">
      <w:pPr>
        <w:pStyle w:val="Heading1"/>
      </w:pPr>
      <w:bookmarkStart w:id="7" w:name="O_1270491"/>
      <w:bookmarkEnd w:id="7"/>
      <w:r w:rsidRPr="00A5399D">
        <w:t>Foundation Skills</w:t>
      </w:r>
    </w:p>
    <w:p w:rsidR="00000000" w:rsidRPr="00A5399D" w:rsidP="004B6545">
      <w:pPr>
        <w:pStyle w:val="BodyText"/>
      </w:pPr>
      <w:r w:rsidRPr="00A5399D">
        <w:t>This section describes those language, literacy, numeracy and employment skills that are essential to performance.</w:t>
      </w:r>
    </w:p>
    <w:p w:rsidR="00000000" w:rsidRPr="00A5399D" w:rsidP="004B6545">
      <w:pPr>
        <w:pStyle w:val="BodyText"/>
      </w:pPr>
      <w:r w:rsidRPr="00A5399D">
        <w:t>Foundation skills essential to performance are explicit in the performance criteria of this unit of competency.</w:t>
      </w:r>
    </w:p>
    <w:p w:rsidR="00000000" w:rsidRPr="00A5399D" w:rsidP="00A5399D">
      <w:pPr>
        <w:pStyle w:val="Heading1"/>
      </w:pPr>
      <w:bookmarkStart w:id="8" w:name="O_1270492"/>
      <w:bookmarkEnd w:id="8"/>
      <w:r w:rsidRPr="00A5399D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7458"/>
      </w:tblGrid>
      <w:tr w:rsidTr="00A53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This field allows for different work environments and conditions that may affect performance. Essential o</w:t>
            </w:r>
            <w:r w:rsidRPr="00A5399D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A53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Personal protective equipment (PPE) includes one or more of the following</w:t>
            </w:r>
            <w:r w:rsidRPr="00A5399D">
              <w:t>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ListBullet"/>
            </w:pPr>
            <w:r w:rsidRPr="00A5399D">
              <w:t>face shields, goggles and safety glasses</w:t>
            </w:r>
          </w:p>
          <w:p w:rsidR="00000000" w:rsidRPr="00A5399D" w:rsidP="00A5399D">
            <w:pPr>
              <w:pStyle w:val="ListBullet"/>
            </w:pPr>
            <w:r w:rsidRPr="00A5399D">
              <w:t>hearing protection</w:t>
            </w:r>
          </w:p>
          <w:p w:rsidR="00000000" w:rsidRPr="00A5399D" w:rsidP="00A5399D">
            <w:pPr>
              <w:pStyle w:val="ListBullet"/>
            </w:pPr>
            <w:r w:rsidRPr="00A5399D">
              <w:t>dust masks and respirators</w:t>
            </w:r>
          </w:p>
          <w:p w:rsidR="00000000" w:rsidRPr="00A5399D" w:rsidP="00A5399D">
            <w:pPr>
              <w:pStyle w:val="ListBullet"/>
            </w:pPr>
            <w:r w:rsidRPr="00A5399D">
              <w:t>high visibility vests or clothing</w:t>
            </w:r>
          </w:p>
          <w:p w:rsidR="00000000" w:rsidRPr="00A5399D" w:rsidP="00A5399D">
            <w:pPr>
              <w:pStyle w:val="ListBullet"/>
            </w:pPr>
            <w:r w:rsidRPr="00A5399D">
              <w:t>head protection</w:t>
            </w:r>
          </w:p>
          <w:p w:rsidR="00000000" w:rsidRPr="00A5399D" w:rsidP="00A5399D">
            <w:pPr>
              <w:pStyle w:val="ListBullet"/>
            </w:pPr>
            <w:r w:rsidRPr="00A5399D">
              <w:t>sun protection, hats and sunscreen</w:t>
            </w:r>
          </w:p>
          <w:p w:rsidR="00000000" w:rsidRPr="00A5399D" w:rsidP="00A5399D">
            <w:pPr>
              <w:pStyle w:val="ListBullet"/>
            </w:pPr>
            <w:r w:rsidRPr="00A5399D">
              <w:t>gloves and knee pads</w:t>
            </w:r>
          </w:p>
          <w:p w:rsidR="00000000" w:rsidRPr="00A5399D" w:rsidP="00A5399D">
            <w:pPr>
              <w:pStyle w:val="ListBullet"/>
            </w:pPr>
            <w:r w:rsidRPr="00A5399D">
              <w:t>safety footwear</w:t>
            </w:r>
          </w:p>
          <w:p w:rsidR="00000000" w:rsidRPr="00A5399D" w:rsidP="00A5399D">
            <w:pPr>
              <w:pStyle w:val="ListBullet"/>
            </w:pPr>
            <w:r w:rsidRPr="00A5399D">
              <w:t>witches hats</w:t>
            </w:r>
          </w:p>
          <w:p w:rsidR="00000000" w:rsidRPr="00A5399D" w:rsidP="00A5399D">
            <w:pPr>
              <w:pStyle w:val="ListBullet"/>
            </w:pPr>
            <w:r w:rsidRPr="00A5399D">
              <w:t>warning signs and warning tapes</w:t>
            </w:r>
          </w:p>
          <w:p w:rsidR="00000000" w:rsidRPr="00A5399D" w:rsidP="00A5399D">
            <w:pPr>
              <w:pStyle w:val="ListBullet"/>
            </w:pPr>
            <w:r w:rsidRPr="00A5399D">
              <w:t>temporary safety barriers</w:t>
            </w:r>
          </w:p>
          <w:p w:rsidR="00000000" w:rsidRPr="00A5399D" w:rsidP="00A5399D">
            <w:pPr>
              <w:pStyle w:val="ListBullet"/>
            </w:pPr>
            <w:r w:rsidRPr="00A5399D">
              <w:t>fire extinguisher</w:t>
            </w:r>
          </w:p>
          <w:p w:rsidR="00000000" w:rsidP="00A5399D">
            <w:pPr>
              <w:pStyle w:val="ListBullet"/>
              <w:rPr>
                <w:lang w:val="en-NZ"/>
              </w:rPr>
            </w:pPr>
            <w:r w:rsidRPr="00A5399D">
              <w:t>first aid kit.</w:t>
            </w:r>
          </w:p>
        </w:tc>
      </w:tr>
      <w:tr w:rsidTr="00A53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Work order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ListBullet"/>
            </w:pPr>
            <w:r w:rsidRPr="00A5399D">
              <w:t>work schedules, completion dates, job requirements and tasks</w:t>
            </w:r>
          </w:p>
          <w:p w:rsidR="00000000" w:rsidRPr="00A5399D" w:rsidP="00A5399D">
            <w:pPr>
              <w:pStyle w:val="ListBullet"/>
            </w:pPr>
            <w:r w:rsidRPr="00A5399D">
              <w:t>specific client requirements</w:t>
            </w:r>
          </w:p>
          <w:p w:rsidR="00000000" w:rsidRPr="00A5399D" w:rsidP="00A5399D">
            <w:pPr>
              <w:pStyle w:val="ListBullet"/>
            </w:pPr>
            <w:r w:rsidRPr="00A5399D">
              <w:t>access to site and specific site requirements</w:t>
            </w:r>
          </w:p>
          <w:p w:rsidR="00000000" w:rsidRPr="00A5399D" w:rsidP="00A5399D">
            <w:pPr>
              <w:pStyle w:val="ListBullet"/>
            </w:pPr>
            <w:r w:rsidRPr="00A5399D">
              <w:t>resource</w:t>
            </w:r>
            <w:r w:rsidRPr="00A5399D">
              <w:t xml:space="preserve"> requirements</w:t>
            </w:r>
          </w:p>
          <w:p w:rsidR="00000000" w:rsidRPr="00A5399D" w:rsidP="00A5399D">
            <w:pPr>
              <w:pStyle w:val="ListBullet"/>
            </w:pPr>
            <w:r w:rsidRPr="00A5399D">
              <w:t>work health and safety (WHS) requirements and compliance with relevant legislation</w:t>
            </w:r>
          </w:p>
          <w:p w:rsidR="00000000" w:rsidRPr="00A5399D" w:rsidP="00A5399D">
            <w:pPr>
              <w:pStyle w:val="ListBullet"/>
            </w:pPr>
            <w:r w:rsidRPr="00A5399D">
              <w:t>budget allocations and warranties</w:t>
            </w:r>
          </w:p>
          <w:p w:rsidR="00000000" w:rsidP="00A5399D">
            <w:pPr>
              <w:pStyle w:val="ListBullet"/>
              <w:rPr>
                <w:lang w:val="en-NZ"/>
              </w:rPr>
            </w:pPr>
            <w:r w:rsidRPr="00A5399D">
              <w:t>service information.</w:t>
            </w:r>
          </w:p>
        </w:tc>
      </w:tr>
      <w:tr w:rsidTr="00A53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Appropriate personnel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ListBullet"/>
            </w:pPr>
            <w:r w:rsidRPr="00A5399D">
              <w:t>installer</w:t>
            </w:r>
          </w:p>
          <w:p w:rsidR="00000000" w:rsidRPr="00A5399D" w:rsidP="00A5399D">
            <w:pPr>
              <w:pStyle w:val="ListBullet"/>
            </w:pPr>
            <w:r w:rsidRPr="00A5399D">
              <w:t>subcontractor</w:t>
            </w:r>
          </w:p>
          <w:p w:rsidR="00000000" w:rsidRPr="00A5399D" w:rsidP="00A5399D">
            <w:pPr>
              <w:pStyle w:val="ListBullet"/>
            </w:pPr>
            <w:r w:rsidRPr="00A5399D">
              <w:t>technician</w:t>
            </w:r>
          </w:p>
          <w:p w:rsidR="00000000" w:rsidRPr="00A5399D" w:rsidP="00A5399D">
            <w:pPr>
              <w:pStyle w:val="ListBullet"/>
            </w:pPr>
            <w:r w:rsidRPr="00A5399D">
              <w:t>supervisor</w:t>
            </w:r>
          </w:p>
          <w:p w:rsidR="00000000" w:rsidRPr="00A5399D" w:rsidP="00A5399D">
            <w:pPr>
              <w:pStyle w:val="ListBullet"/>
            </w:pPr>
            <w:r w:rsidRPr="00A5399D">
              <w:t>manager</w:t>
            </w:r>
          </w:p>
          <w:p w:rsidR="00000000" w:rsidP="00A5399D">
            <w:pPr>
              <w:pStyle w:val="ListBullet"/>
              <w:rPr>
                <w:lang w:val="en-NZ"/>
              </w:rPr>
            </w:pPr>
            <w:r w:rsidRPr="00A5399D">
              <w:t>client.</w:t>
            </w:r>
          </w:p>
        </w:tc>
      </w:tr>
      <w:tr w:rsidTr="00A53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Materials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ListBullet"/>
            </w:pPr>
            <w:r w:rsidRPr="00A5399D">
              <w:t>solder</w:t>
            </w:r>
          </w:p>
          <w:p w:rsidR="00000000" w:rsidRPr="00A5399D" w:rsidP="00A5399D">
            <w:pPr>
              <w:pStyle w:val="ListBullet"/>
            </w:pPr>
            <w:r w:rsidRPr="00A5399D">
              <w:t>insulation tape</w:t>
            </w:r>
          </w:p>
          <w:p w:rsidR="00000000" w:rsidRPr="00A5399D" w:rsidP="00A5399D">
            <w:pPr>
              <w:pStyle w:val="ListBullet"/>
            </w:pPr>
            <w:r w:rsidRPr="00A5399D">
              <w:t>screws, springs, split pins and masonry fasteners</w:t>
            </w:r>
          </w:p>
          <w:p w:rsidR="00000000" w:rsidRPr="00A5399D" w:rsidP="00A5399D">
            <w:pPr>
              <w:pStyle w:val="ListBullet"/>
            </w:pPr>
            <w:r w:rsidRPr="00A5399D">
              <w:t>graphite powder and lockease</w:t>
            </w:r>
          </w:p>
          <w:p w:rsidR="00000000" w:rsidRPr="00A5399D" w:rsidP="00A5399D">
            <w:pPr>
              <w:pStyle w:val="ListBullet"/>
            </w:pPr>
            <w:r w:rsidRPr="00A5399D">
              <w:t>oil, silicon, dry lube and grease</w:t>
            </w:r>
          </w:p>
          <w:p w:rsidR="00000000" w:rsidRPr="00A5399D" w:rsidP="00A5399D">
            <w:pPr>
              <w:pStyle w:val="ListBullet"/>
            </w:pPr>
            <w:r w:rsidRPr="00A5399D">
              <w:t>adhesives</w:t>
            </w:r>
          </w:p>
          <w:p w:rsidR="00000000" w:rsidRPr="00A5399D" w:rsidP="00A5399D">
            <w:pPr>
              <w:pStyle w:val="ListBullet"/>
            </w:pPr>
            <w:r w:rsidRPr="00A5399D">
              <w:t>paint, patch materials</w:t>
            </w:r>
          </w:p>
          <w:p w:rsidR="00000000" w:rsidRPr="00A5399D" w:rsidP="00A5399D">
            <w:pPr>
              <w:pStyle w:val="ListBullet"/>
            </w:pPr>
            <w:r w:rsidRPr="00A5399D">
              <w:t>electronic components</w:t>
            </w:r>
          </w:p>
          <w:p w:rsidR="00000000" w:rsidRPr="00A5399D" w:rsidP="00A5399D">
            <w:pPr>
              <w:pStyle w:val="ListBullet"/>
            </w:pPr>
            <w:r w:rsidRPr="00A5399D">
              <w:t>cleaning compounds</w:t>
            </w:r>
          </w:p>
          <w:p w:rsidR="00000000" w:rsidP="00A5399D">
            <w:pPr>
              <w:pStyle w:val="ListBullet"/>
              <w:rPr>
                <w:lang w:val="en-NZ"/>
              </w:rPr>
            </w:pPr>
            <w:r w:rsidRPr="00A5399D">
              <w:t>key blanks.</w:t>
            </w:r>
          </w:p>
        </w:tc>
      </w:tr>
      <w:tr w:rsidTr="00A53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Tools and equipment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ListBullet"/>
            </w:pPr>
            <w:r w:rsidRPr="00A5399D">
              <w:t>hand tools</w:t>
            </w:r>
          </w:p>
          <w:p w:rsidR="00000000" w:rsidRPr="00A5399D" w:rsidP="00A5399D">
            <w:pPr>
              <w:pStyle w:val="ListBullet"/>
            </w:pPr>
            <w:r w:rsidRPr="00A5399D">
              <w:t>fixing tools</w:t>
            </w:r>
          </w:p>
          <w:p w:rsidR="00000000" w:rsidRPr="00A5399D" w:rsidP="00A5399D">
            <w:pPr>
              <w:pStyle w:val="ListBullet"/>
            </w:pPr>
            <w:r w:rsidRPr="00A5399D">
              <w:t>strippers</w:t>
            </w:r>
          </w:p>
          <w:p w:rsidR="00000000" w:rsidRPr="00A5399D" w:rsidP="00A5399D">
            <w:pPr>
              <w:pStyle w:val="ListBullet"/>
            </w:pPr>
            <w:r w:rsidRPr="00A5399D">
              <w:t>router</w:t>
            </w:r>
          </w:p>
          <w:p w:rsidR="00000000" w:rsidRPr="00A5399D" w:rsidP="00A5399D">
            <w:pPr>
              <w:pStyle w:val="ListBullet"/>
            </w:pPr>
            <w:r w:rsidRPr="00A5399D">
              <w:t>file</w:t>
            </w:r>
          </w:p>
          <w:p w:rsidR="00000000" w:rsidRPr="00A5399D" w:rsidP="00A5399D">
            <w:pPr>
              <w:pStyle w:val="ListBullet"/>
            </w:pPr>
            <w:r w:rsidRPr="00A5399D">
              <w:t>drill and power saw</w:t>
            </w:r>
          </w:p>
          <w:p w:rsidR="00000000" w:rsidRPr="00A5399D" w:rsidP="00A5399D">
            <w:pPr>
              <w:pStyle w:val="ListBullet"/>
            </w:pPr>
            <w:r w:rsidRPr="00A5399D">
              <w:t>spirit level</w:t>
            </w:r>
          </w:p>
          <w:p w:rsidR="00000000" w:rsidRPr="00A5399D" w:rsidP="00A5399D">
            <w:pPr>
              <w:pStyle w:val="ListBullet"/>
            </w:pPr>
            <w:r w:rsidRPr="00A5399D">
              <w:t>soldering iron and welder</w:t>
            </w:r>
          </w:p>
          <w:p w:rsidR="00000000" w:rsidRPr="00A5399D" w:rsidP="00A5399D">
            <w:pPr>
              <w:pStyle w:val="ListBullet"/>
            </w:pPr>
            <w:r w:rsidRPr="00A5399D">
              <w:t>ladder and hoist</w:t>
            </w:r>
          </w:p>
          <w:p w:rsidR="00000000" w:rsidRPr="00A5399D" w:rsidP="00A5399D">
            <w:pPr>
              <w:pStyle w:val="ListBullet"/>
            </w:pPr>
            <w:r w:rsidRPr="00A5399D">
              <w:t>drop sheet</w:t>
            </w:r>
          </w:p>
          <w:p w:rsidR="00000000" w:rsidRPr="00A5399D" w:rsidP="00A5399D">
            <w:pPr>
              <w:pStyle w:val="ListBullet"/>
            </w:pPr>
            <w:r w:rsidRPr="00A5399D">
              <w:t>batteries</w:t>
            </w:r>
          </w:p>
          <w:p w:rsidR="00000000" w:rsidRPr="00A5399D" w:rsidP="00A5399D">
            <w:pPr>
              <w:pStyle w:val="ListBullet"/>
            </w:pPr>
            <w:r w:rsidRPr="00A5399D">
              <w:t>master key plans</w:t>
            </w:r>
          </w:p>
          <w:p w:rsidR="00000000" w:rsidRPr="00A5399D" w:rsidP="00A5399D">
            <w:pPr>
              <w:pStyle w:val="ListBullet"/>
            </w:pPr>
            <w:r w:rsidRPr="00A5399D">
              <w:t>PPE</w:t>
            </w:r>
          </w:p>
          <w:p w:rsidR="00000000" w:rsidP="00A5399D">
            <w:pPr>
              <w:pStyle w:val="ListBullet"/>
              <w:rPr>
                <w:lang w:val="en-NZ"/>
              </w:rPr>
            </w:pPr>
            <w:r w:rsidRPr="00A5399D">
              <w:t>communications equipment.</w:t>
            </w:r>
          </w:p>
        </w:tc>
      </w:tr>
      <w:tr w:rsidTr="00A53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Safe operating practices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ListBullet"/>
            </w:pPr>
            <w:r w:rsidRPr="00A5399D">
              <w:t>working safely around electrical wiring, cables and overhead power lines</w:t>
            </w:r>
          </w:p>
          <w:p w:rsidR="00000000" w:rsidRPr="00A5399D" w:rsidP="00A5399D">
            <w:pPr>
              <w:pStyle w:val="ListBullet"/>
            </w:pPr>
            <w:r w:rsidRPr="00A5399D">
              <w:t>working safely around tools and equipment</w:t>
            </w:r>
          </w:p>
          <w:p w:rsidR="00000000" w:rsidRPr="00A5399D" w:rsidP="00A5399D">
            <w:pPr>
              <w:pStyle w:val="ListBullet"/>
            </w:pPr>
            <w:r w:rsidRPr="00A5399D">
              <w:t>recognising hazards and follo</w:t>
            </w:r>
            <w:r w:rsidRPr="00A5399D">
              <w:t>wing emergency procedures</w:t>
            </w:r>
          </w:p>
          <w:p w:rsidR="00000000" w:rsidRPr="00A5399D" w:rsidP="00A5399D">
            <w:pPr>
              <w:pStyle w:val="ListBullet"/>
            </w:pPr>
            <w:r w:rsidRPr="00A5399D">
              <w:t>awareness of electrical hazards</w:t>
            </w:r>
          </w:p>
          <w:p w:rsidR="00000000" w:rsidRPr="00A5399D" w:rsidP="00A5399D">
            <w:pPr>
              <w:pStyle w:val="ListBullet"/>
            </w:pPr>
            <w:r w:rsidRPr="00A5399D">
              <w:t>following confined spaces procedures</w:t>
            </w:r>
          </w:p>
          <w:p w:rsidR="00000000" w:rsidP="00A5399D">
            <w:pPr>
              <w:pStyle w:val="ListBullet"/>
              <w:rPr>
                <w:lang w:val="en-NZ"/>
              </w:rPr>
            </w:pPr>
            <w:r w:rsidRPr="00A5399D">
              <w:t>administering first aid.</w:t>
            </w:r>
          </w:p>
        </w:tc>
      </w:tr>
      <w:tr w:rsidTr="00A53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Risks and hazards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ListBullet"/>
            </w:pPr>
            <w:r w:rsidRPr="00A5399D">
              <w:t>non-compliance with building codes and regulations</w:t>
            </w:r>
          </w:p>
          <w:p w:rsidR="00000000" w:rsidRPr="00A5399D" w:rsidP="00A5399D">
            <w:pPr>
              <w:pStyle w:val="ListBullet"/>
            </w:pPr>
            <w:r w:rsidRPr="00A5399D">
              <w:t>exposed electrical wiring</w:t>
            </w:r>
          </w:p>
          <w:p w:rsidR="00000000" w:rsidRPr="00A5399D" w:rsidP="00A5399D">
            <w:pPr>
              <w:pStyle w:val="ListBullet"/>
            </w:pPr>
            <w:r w:rsidRPr="00A5399D">
              <w:t>manual handling</w:t>
            </w:r>
          </w:p>
          <w:p w:rsidR="00000000" w:rsidRPr="00A5399D" w:rsidP="00A5399D">
            <w:pPr>
              <w:pStyle w:val="ListBullet"/>
            </w:pPr>
            <w:r w:rsidRPr="00A5399D">
              <w:t>asbestos</w:t>
            </w:r>
          </w:p>
          <w:p w:rsidR="00000000" w:rsidRPr="00A5399D" w:rsidP="00A5399D">
            <w:pPr>
              <w:pStyle w:val="ListBullet"/>
            </w:pPr>
            <w:r w:rsidRPr="00A5399D">
              <w:t>dust</w:t>
            </w:r>
          </w:p>
          <w:p w:rsidR="00000000" w:rsidRPr="00A5399D" w:rsidP="00A5399D">
            <w:pPr>
              <w:pStyle w:val="ListBullet"/>
            </w:pPr>
            <w:r w:rsidRPr="00A5399D">
              <w:t>noise</w:t>
            </w:r>
          </w:p>
          <w:p w:rsidR="00000000" w:rsidRPr="00A5399D" w:rsidP="00A5399D">
            <w:pPr>
              <w:pStyle w:val="ListBullet"/>
            </w:pPr>
            <w:r w:rsidRPr="00A5399D">
              <w:t>live power</w:t>
            </w:r>
          </w:p>
          <w:p w:rsidR="00000000" w:rsidRPr="00A5399D" w:rsidP="00A5399D">
            <w:pPr>
              <w:pStyle w:val="ListBullet"/>
            </w:pPr>
            <w:r w:rsidRPr="00A5399D">
              <w:t>vermin</w:t>
            </w:r>
          </w:p>
          <w:p w:rsidR="00000000" w:rsidRPr="00A5399D" w:rsidP="00A5399D">
            <w:pPr>
              <w:pStyle w:val="ListBullet"/>
            </w:pPr>
            <w:r w:rsidRPr="00A5399D">
              <w:t>water</w:t>
            </w:r>
          </w:p>
          <w:p w:rsidR="00000000" w:rsidRPr="00A5399D" w:rsidP="00A5399D">
            <w:pPr>
              <w:pStyle w:val="ListBullet"/>
            </w:pPr>
            <w:r w:rsidRPr="00A5399D">
              <w:t>glass fibre</w:t>
            </w:r>
          </w:p>
          <w:p w:rsidR="00000000" w:rsidRPr="00A5399D" w:rsidP="00A5399D">
            <w:pPr>
              <w:pStyle w:val="ListBullet"/>
            </w:pPr>
            <w:r w:rsidRPr="00A5399D">
              <w:t>building debris</w:t>
            </w:r>
          </w:p>
          <w:p w:rsidR="00000000" w:rsidP="00A5399D">
            <w:pPr>
              <w:pStyle w:val="ListBullet"/>
              <w:rPr>
                <w:lang w:val="en-NZ"/>
              </w:rPr>
            </w:pPr>
            <w:r w:rsidRPr="00A5399D">
              <w:t>natural and other gas build-up.</w:t>
            </w:r>
          </w:p>
        </w:tc>
      </w:tr>
      <w:tr w:rsidTr="00A53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Maintenance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ListBullet"/>
            </w:pPr>
            <w:r w:rsidRPr="00A5399D">
              <w:t>cleaning</w:t>
            </w:r>
          </w:p>
          <w:p w:rsidR="00000000" w:rsidRPr="00A5399D" w:rsidP="00A5399D">
            <w:pPr>
              <w:pStyle w:val="ListBullet"/>
            </w:pPr>
            <w:r w:rsidRPr="00A5399D">
              <w:t>inspection</w:t>
            </w:r>
          </w:p>
          <w:p w:rsidR="00000000" w:rsidRPr="00A5399D" w:rsidP="00A5399D">
            <w:pPr>
              <w:pStyle w:val="ListBullet"/>
            </w:pPr>
            <w:r w:rsidRPr="00A5399D">
              <w:t>lubrication</w:t>
            </w:r>
          </w:p>
          <w:p w:rsidR="00000000" w:rsidRPr="00A5399D" w:rsidP="00A5399D">
            <w:pPr>
              <w:pStyle w:val="ListBullet"/>
            </w:pPr>
            <w:r w:rsidRPr="00A5399D">
              <w:t>routine repairs</w:t>
            </w:r>
          </w:p>
          <w:p w:rsidR="00000000" w:rsidRPr="00A5399D" w:rsidP="00A5399D">
            <w:pPr>
              <w:pStyle w:val="ListBullet"/>
            </w:pPr>
            <w:r w:rsidRPr="00A5399D">
              <w:t>identification of worn parts</w:t>
            </w:r>
          </w:p>
          <w:p w:rsidR="00000000" w:rsidRPr="00A5399D" w:rsidP="00A5399D">
            <w:pPr>
              <w:pStyle w:val="ListBullet"/>
            </w:pPr>
            <w:r w:rsidRPr="00A5399D">
              <w:t>confirming operation</w:t>
            </w:r>
          </w:p>
          <w:p w:rsidR="00000000" w:rsidRPr="00A5399D" w:rsidP="00A5399D">
            <w:pPr>
              <w:pStyle w:val="ListBullet"/>
            </w:pPr>
            <w:r w:rsidRPr="00A5399D">
              <w:t>adjustments</w:t>
            </w:r>
          </w:p>
          <w:p w:rsidR="00000000" w:rsidRPr="00A5399D" w:rsidP="00A5399D">
            <w:pPr>
              <w:pStyle w:val="ListBullet"/>
            </w:pPr>
            <w:r w:rsidRPr="00A5399D">
              <w:t>key cutting</w:t>
            </w:r>
          </w:p>
          <w:p w:rsidR="00000000" w:rsidP="00A5399D">
            <w:pPr>
              <w:pStyle w:val="ListBullet"/>
              <w:rPr>
                <w:lang w:val="en-NZ"/>
              </w:rPr>
            </w:pPr>
            <w:r w:rsidRPr="00A5399D">
              <w:t>replacement of worn parts.</w:t>
            </w:r>
          </w:p>
        </w:tc>
      </w:tr>
      <w:tr w:rsidTr="00A53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Door control devices or systems include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ListBullet"/>
            </w:pPr>
            <w:r w:rsidRPr="00A5399D">
              <w:t>surface mounted door closers</w:t>
            </w:r>
          </w:p>
          <w:p w:rsidR="00000000" w:rsidRPr="00A5399D" w:rsidP="00A5399D">
            <w:pPr>
              <w:pStyle w:val="ListBullet"/>
            </w:pPr>
            <w:r w:rsidRPr="00A5399D">
              <w:t>semi concealed door closers</w:t>
            </w:r>
          </w:p>
          <w:p w:rsidR="00000000" w:rsidRPr="00A5399D" w:rsidP="00A5399D">
            <w:pPr>
              <w:pStyle w:val="ListBullet"/>
            </w:pPr>
            <w:r w:rsidRPr="00A5399D">
              <w:t>concealed closers</w:t>
            </w:r>
          </w:p>
          <w:p w:rsidR="00000000" w:rsidRPr="00A5399D" w:rsidP="00A5399D">
            <w:pPr>
              <w:pStyle w:val="ListBullet"/>
            </w:pPr>
            <w:r w:rsidRPr="00A5399D">
              <w:t>semi-automatic or automatic door cont</w:t>
            </w:r>
            <w:r w:rsidRPr="00A5399D">
              <w:t>rol devices</w:t>
            </w:r>
          </w:p>
          <w:p w:rsidR="00000000" w:rsidP="00A5399D">
            <w:pPr>
              <w:pStyle w:val="ListBullet"/>
              <w:rPr>
                <w:lang w:val="en-NZ"/>
              </w:rPr>
            </w:pPr>
            <w:r w:rsidRPr="00A5399D">
              <w:t>exit devices.</w:t>
            </w:r>
          </w:p>
        </w:tc>
      </w:tr>
      <w:tr w:rsidTr="00A53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D">
            <w:pPr>
              <w:pStyle w:val="BodyText"/>
              <w:rPr>
                <w:lang w:val="en-NZ"/>
              </w:rPr>
            </w:pPr>
            <w:r w:rsidRPr="00A5399D">
              <w:t>Documentation includes one or more of the following:</w:t>
            </w:r>
          </w:p>
        </w:tc>
        <w:tc>
          <w:tcPr>
            <w:tcW w:w="7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D" w:rsidP="00A5399D">
            <w:pPr>
              <w:pStyle w:val="ListBullet"/>
            </w:pPr>
            <w:r w:rsidRPr="00A5399D">
              <w:t>completion of work log</w:t>
            </w:r>
          </w:p>
          <w:p w:rsidR="00000000" w:rsidRPr="00A5399D" w:rsidP="00A5399D">
            <w:pPr>
              <w:pStyle w:val="ListBullet"/>
            </w:pPr>
            <w:r w:rsidRPr="00A5399D">
              <w:t>mechanical lock or locking system faults</w:t>
            </w:r>
          </w:p>
          <w:p w:rsidR="00000000" w:rsidRPr="00A5399D" w:rsidP="00A5399D">
            <w:pPr>
              <w:pStyle w:val="ListBullet"/>
            </w:pPr>
            <w:r w:rsidRPr="00A5399D">
              <w:t>warranty conditions and allowances</w:t>
            </w:r>
          </w:p>
          <w:p w:rsidR="00000000" w:rsidRPr="00A5399D" w:rsidP="00A5399D">
            <w:pPr>
              <w:pStyle w:val="ListBullet"/>
            </w:pPr>
            <w:r w:rsidRPr="00A5399D">
              <w:t>recommendation for repairs</w:t>
            </w:r>
          </w:p>
          <w:p w:rsidR="00000000" w:rsidRPr="00A5399D" w:rsidP="00A5399D">
            <w:pPr>
              <w:pStyle w:val="ListBullet"/>
            </w:pPr>
            <w:r w:rsidRPr="00A5399D">
              <w:t>operational checks and maintenance conducted</w:t>
            </w:r>
          </w:p>
          <w:p w:rsidR="00000000" w:rsidRPr="00A5399D" w:rsidP="00A5399D">
            <w:pPr>
              <w:pStyle w:val="ListBullet"/>
            </w:pPr>
            <w:r w:rsidRPr="00A5399D">
              <w:t>testing and commissioning results</w:t>
            </w:r>
          </w:p>
          <w:p w:rsidR="00000000" w:rsidRPr="00A5399D" w:rsidP="00A5399D">
            <w:pPr>
              <w:pStyle w:val="ListBullet"/>
            </w:pPr>
            <w:r w:rsidRPr="00A5399D">
              <w:t>parts and components replaced</w:t>
            </w:r>
          </w:p>
          <w:p w:rsidR="00000000" w:rsidRPr="00A5399D" w:rsidP="00A5399D">
            <w:pPr>
              <w:pStyle w:val="ListBullet"/>
            </w:pPr>
            <w:r w:rsidRPr="00A5399D">
              <w:t>materials used</w:t>
            </w:r>
          </w:p>
          <w:p w:rsidR="00000000" w:rsidRPr="00A5399D" w:rsidP="00A5399D">
            <w:pPr>
              <w:pStyle w:val="ListBullet"/>
            </w:pPr>
            <w:r w:rsidRPr="00A5399D">
              <w:t>master key plans (code matrix or key and door schedules)</w:t>
            </w:r>
          </w:p>
          <w:p w:rsidR="00000000" w:rsidRPr="00A5399D" w:rsidP="00A5399D">
            <w:pPr>
              <w:pStyle w:val="ListBullet"/>
            </w:pPr>
            <w:r w:rsidRPr="00A5399D">
              <w:t>recommendations for future operation and maintenance</w:t>
            </w:r>
          </w:p>
          <w:p w:rsidR="00000000" w:rsidRPr="00A5399D" w:rsidP="00A5399D">
            <w:pPr>
              <w:pStyle w:val="ListBullet"/>
            </w:pPr>
            <w:r w:rsidRPr="00A5399D">
              <w:t>costings.</w:t>
            </w:r>
          </w:p>
        </w:tc>
      </w:tr>
    </w:tbl>
    <w:p w:rsidR="00000000" w:rsidRPr="00A5399D" w:rsidP="00A5399D">
      <w:pPr>
        <w:pStyle w:val="BodyText"/>
      </w:pPr>
    </w:p>
    <w:p w:rsidR="00000000" w:rsidRPr="00A5399D" w:rsidP="00A5399D">
      <w:pPr>
        <w:pStyle w:val="AllowPageBreak"/>
      </w:pPr>
    </w:p>
    <w:p w:rsidR="00000000" w:rsidRPr="00A5399D" w:rsidP="00A5399D">
      <w:pPr>
        <w:pStyle w:val="Heading1"/>
      </w:pPr>
      <w:bookmarkStart w:id="9" w:name="O_1270493"/>
      <w:bookmarkEnd w:id="9"/>
      <w:r w:rsidRPr="00A5399D">
        <w:t>Unit Mapping Information</w:t>
      </w:r>
    </w:p>
    <w:p w:rsidR="00000000" w:rsidRPr="00A5399D" w:rsidP="004B6545">
      <w:pPr>
        <w:pStyle w:val="BodyText"/>
      </w:pPr>
      <w:r w:rsidRPr="00A5399D">
        <w:t>Release 1. Supersedes and is equivalent to MEM20005 Install and maintain door control devices/systems.</w:t>
      </w:r>
    </w:p>
    <w:p w:rsidR="00000000" w:rsidRPr="00A5399D" w:rsidP="00A5399D">
      <w:pPr>
        <w:pStyle w:val="Heading1"/>
      </w:pPr>
      <w:bookmarkStart w:id="10" w:name="O_1270500"/>
      <w:bookmarkEnd w:id="10"/>
      <w:r w:rsidRPr="00A5399D">
        <w:t>Links</w:t>
      </w:r>
    </w:p>
    <w:p w:rsidR="00000000" w:rsidRPr="00A5399D" w:rsidP="004B6545">
      <w:pPr>
        <w:pStyle w:val="BodyText"/>
      </w:pPr>
      <w:r w:rsidRPr="00A539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A767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5399D" w:rsidP="00A5399D"/>
    <w:sectPr w:rsidSect="00A539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D" w:rsidRPr="004B6545" w:rsidP="004B6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45" w:rsidP="00A53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6545" w:rsidP="00A53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B6545" w:rsidP="00A53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99D" w:rsidRPr="004B6545" w:rsidP="004B6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45" w:rsidRPr="002D2AF8" w:rsidP="00A53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MEM20026 Install and maintain door control devices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B6545" w:rsidP="00A53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C0C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E82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99D"/>
  </w:style>
  <w:style w:type="character" w:customStyle="1" w:styleId="Heading1Char">
    <w:name w:val="Heading 1 Char"/>
    <w:basedOn w:val="DefaultParagraphFont"/>
    <w:link w:val="Heading1"/>
    <w:rsid w:val="00A53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9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9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9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99D"/>
    <w:rPr>
      <w:b/>
      <w:spacing w:val="0"/>
    </w:rPr>
  </w:style>
  <w:style w:type="character" w:styleId="Emphasis">
    <w:name w:val="Emphasis"/>
    <w:basedOn w:val="DefaultParagraphFont"/>
    <w:qFormat/>
    <w:rsid w:val="00A5399D"/>
    <w:rPr>
      <w:i/>
    </w:rPr>
  </w:style>
  <w:style w:type="paragraph" w:customStyle="1" w:styleId="SuperHeading">
    <w:name w:val="SuperHeading"/>
    <w:basedOn w:val="Normal"/>
    <w:rsid w:val="00A53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9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9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9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9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99D"/>
  </w:style>
  <w:style w:type="paragraph" w:styleId="TableofFigures">
    <w:name w:val="table of figures"/>
    <w:basedOn w:val="Normal"/>
    <w:next w:val="Normal"/>
    <w:semiHidden/>
    <w:rsid w:val="00A53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9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99D"/>
    <w:rPr>
      <w:rFonts w:ascii="Wingdings" w:hAnsi="Wingdings"/>
    </w:rPr>
  </w:style>
  <w:style w:type="paragraph" w:customStyle="1" w:styleId="TableHeading">
    <w:name w:val="Table Heading"/>
    <w:basedOn w:val="HeadingBase"/>
    <w:rsid w:val="00A53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99D"/>
    <w:rPr>
      <w:color w:val="0033CC"/>
      <w:u w:val="none"/>
    </w:rPr>
  </w:style>
  <w:style w:type="paragraph" w:customStyle="1" w:styleId="BodyTextRight">
    <w:name w:val="Body Text Right"/>
    <w:basedOn w:val="BodyText"/>
    <w:rsid w:val="00A53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9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99D"/>
    <w:rPr>
      <w:sz w:val="32"/>
    </w:rPr>
  </w:style>
  <w:style w:type="paragraph" w:customStyle="1" w:styleId="HeadingProcedure">
    <w:name w:val="Heading Procedure"/>
    <w:basedOn w:val="HeadingBase"/>
    <w:next w:val="Normal"/>
    <w:rsid w:val="00A53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99D"/>
    <w:pPr>
      <w:spacing w:before="60" w:after="60"/>
    </w:pPr>
  </w:style>
  <w:style w:type="paragraph" w:styleId="ListContinue">
    <w:name w:val="List Continue"/>
    <w:basedOn w:val="List"/>
    <w:rsid w:val="00A5399D"/>
    <w:pPr>
      <w:ind w:firstLine="0"/>
    </w:pPr>
  </w:style>
  <w:style w:type="paragraph" w:customStyle="1" w:styleId="ListNote">
    <w:name w:val="List Note"/>
    <w:basedOn w:val="List"/>
    <w:rsid w:val="00A53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99D"/>
    <w:rPr>
      <w:rFonts w:ascii="Courier New" w:hAnsi="Courier New"/>
    </w:rPr>
  </w:style>
  <w:style w:type="paragraph" w:customStyle="1" w:styleId="NoteBullet">
    <w:name w:val="Note Bullet"/>
    <w:basedOn w:val="Note"/>
    <w:rsid w:val="00A53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9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99D"/>
    <w:rPr>
      <w:b/>
      <w:smallCaps/>
    </w:rPr>
  </w:style>
  <w:style w:type="paragraph" w:customStyle="1" w:styleId="TableListNumber">
    <w:name w:val="Table List Number"/>
    <w:basedOn w:val="ListNumber"/>
    <w:rsid w:val="00A53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99D"/>
    <w:pPr>
      <w:numPr>
        <w:numId w:val="8"/>
      </w:numPr>
    </w:pPr>
  </w:style>
  <w:style w:type="paragraph" w:customStyle="1" w:styleId="ListAlpha2">
    <w:name w:val="List Alpha 2"/>
    <w:basedOn w:val="List2"/>
    <w:rsid w:val="00A5399D"/>
    <w:pPr>
      <w:numPr>
        <w:numId w:val="7"/>
      </w:numPr>
    </w:pPr>
  </w:style>
  <w:style w:type="paragraph" w:styleId="List2">
    <w:name w:val="List 2"/>
    <w:basedOn w:val="BodyText"/>
    <w:rsid w:val="00A53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9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9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99D"/>
    <w:pPr>
      <w:numPr>
        <w:numId w:val="3"/>
      </w:numPr>
    </w:pPr>
  </w:style>
  <w:style w:type="paragraph" w:styleId="ListContinue2">
    <w:name w:val="List Continue 2"/>
    <w:basedOn w:val="List2"/>
    <w:rsid w:val="00A5399D"/>
    <w:pPr>
      <w:ind w:firstLine="0"/>
    </w:pPr>
  </w:style>
  <w:style w:type="paragraph" w:styleId="ListContinue3">
    <w:name w:val="List Continue 3"/>
    <w:basedOn w:val="List3"/>
    <w:rsid w:val="00A5399D"/>
    <w:pPr>
      <w:ind w:left="1021" w:firstLine="0"/>
    </w:pPr>
  </w:style>
  <w:style w:type="paragraph" w:styleId="ListContinue4">
    <w:name w:val="List Continue 4"/>
    <w:basedOn w:val="List4"/>
    <w:rsid w:val="00A5399D"/>
    <w:pPr>
      <w:ind w:firstLine="0"/>
    </w:pPr>
  </w:style>
  <w:style w:type="paragraph" w:styleId="ListContinue5">
    <w:name w:val="List Continue 5"/>
    <w:basedOn w:val="List5"/>
    <w:rsid w:val="00A5399D"/>
    <w:pPr>
      <w:ind w:firstLine="0"/>
    </w:pPr>
  </w:style>
  <w:style w:type="paragraph" w:styleId="ListNumber3">
    <w:name w:val="List Number 3"/>
    <w:basedOn w:val="List3"/>
    <w:rsid w:val="00A5399D"/>
    <w:pPr>
      <w:numPr>
        <w:numId w:val="4"/>
      </w:numPr>
    </w:pPr>
  </w:style>
  <w:style w:type="paragraph" w:styleId="ListNumber4">
    <w:name w:val="List Number 4"/>
    <w:basedOn w:val="List4"/>
    <w:rsid w:val="00A5399D"/>
    <w:pPr>
      <w:numPr>
        <w:numId w:val="5"/>
      </w:numPr>
    </w:pPr>
  </w:style>
  <w:style w:type="paragraph" w:styleId="ListNumber5">
    <w:name w:val="List Number 5"/>
    <w:basedOn w:val="List5"/>
    <w:rsid w:val="00A5399D"/>
    <w:pPr>
      <w:numPr>
        <w:numId w:val="6"/>
      </w:numPr>
    </w:pPr>
  </w:style>
  <w:style w:type="paragraph" w:styleId="BlockText">
    <w:name w:val="Block Text"/>
    <w:basedOn w:val="Normal"/>
    <w:rsid w:val="00A53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99D"/>
    <w:rPr>
      <w:sz w:val="16"/>
      <w:vertAlign w:val="superscript"/>
    </w:rPr>
  </w:style>
  <w:style w:type="character" w:customStyle="1" w:styleId="Symbols">
    <w:name w:val="Symbols"/>
    <w:basedOn w:val="DefaultParagraphFont"/>
    <w:rsid w:val="00A5399D"/>
    <w:rPr>
      <w:rFonts w:ascii="Symbol" w:hAnsi="Symbol"/>
    </w:rPr>
  </w:style>
  <w:style w:type="character" w:customStyle="1" w:styleId="MenuOptions">
    <w:name w:val="Menu Options"/>
    <w:basedOn w:val="DefaultParagraphFont"/>
    <w:rsid w:val="00A53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99D"/>
    <w:rPr>
      <w:b/>
    </w:rPr>
  </w:style>
  <w:style w:type="character" w:customStyle="1" w:styleId="Underlined">
    <w:name w:val="Underlined"/>
    <w:basedOn w:val="DefaultParagraphFont"/>
    <w:rsid w:val="00A5399D"/>
    <w:rPr>
      <w:u w:val="single"/>
    </w:rPr>
  </w:style>
  <w:style w:type="paragraph" w:customStyle="1" w:styleId="TableBodyTextRight">
    <w:name w:val="Table Body Text Right"/>
    <w:basedOn w:val="TableBodyText"/>
    <w:rsid w:val="00A53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99D"/>
    <w:rPr>
      <w:sz w:val="18"/>
    </w:rPr>
  </w:style>
  <w:style w:type="paragraph" w:customStyle="1" w:styleId="BodySmallRight">
    <w:name w:val="Body Small Right"/>
    <w:basedOn w:val="BodyTextRight"/>
    <w:rsid w:val="00A5399D"/>
    <w:rPr>
      <w:sz w:val="18"/>
      <w:szCs w:val="18"/>
    </w:rPr>
  </w:style>
  <w:style w:type="paragraph" w:customStyle="1" w:styleId="MarginEdition">
    <w:name w:val="Margin Edition"/>
    <w:basedOn w:val="MarginNote"/>
    <w:rsid w:val="00A53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99D"/>
    <w:rPr>
      <w:sz w:val="2"/>
      <w:szCs w:val="2"/>
    </w:rPr>
  </w:style>
  <w:style w:type="character" w:customStyle="1" w:styleId="Small">
    <w:name w:val="Small"/>
    <w:basedOn w:val="DefaultParagraphFont"/>
    <w:rsid w:val="00A5399D"/>
    <w:rPr>
      <w:sz w:val="16"/>
    </w:rPr>
  </w:style>
  <w:style w:type="paragraph" w:customStyle="1" w:styleId="WideTable">
    <w:name w:val="Wide Table"/>
    <w:basedOn w:val="Normal"/>
    <w:rsid w:val="00A53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99D"/>
  </w:style>
  <w:style w:type="paragraph" w:styleId="Quote">
    <w:name w:val="Quote"/>
    <w:basedOn w:val="Heading1"/>
    <w:link w:val="QuoteChar"/>
    <w:qFormat/>
    <w:rsid w:val="00A53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99D"/>
    <w:pPr>
      <w:pageBreakBefore/>
    </w:pPr>
  </w:style>
  <w:style w:type="paragraph" w:customStyle="1" w:styleId="Border">
    <w:name w:val="Border"/>
    <w:basedOn w:val="Normal"/>
    <w:qFormat/>
    <w:rsid w:val="00A53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99D"/>
    <w:rPr>
      <w:u w:val="single"/>
    </w:rPr>
  </w:style>
  <w:style w:type="character" w:customStyle="1" w:styleId="BoldandItalics">
    <w:name w:val="Bold and Italics"/>
    <w:qFormat/>
    <w:rsid w:val="00A5399D"/>
    <w:rPr>
      <w:b/>
      <w:i/>
      <w:u w:val="none"/>
    </w:rPr>
  </w:style>
  <w:style w:type="paragraph" w:styleId="BalloonText">
    <w:name w:val="Balloon Text"/>
    <w:basedOn w:val="Normal"/>
    <w:link w:val="BalloonTextChar"/>
    <w:rsid w:val="00A53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9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9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99D"/>
    <w:pPr>
      <w:spacing w:before="0" w:after="0"/>
    </w:pPr>
  </w:style>
  <w:style w:type="paragraph" w:customStyle="1" w:styleId="BodyTextBold">
    <w:name w:val="Body Text Bold"/>
    <w:basedOn w:val="BodyText"/>
    <w:qFormat/>
    <w:rsid w:val="00A5399D"/>
    <w:rPr>
      <w:b/>
    </w:rPr>
  </w:style>
  <w:style w:type="character" w:styleId="Hyperlink">
    <w:name w:val="Hyperlink"/>
    <w:basedOn w:val="DefaultParagraphFont"/>
    <w:uiPriority w:val="99"/>
    <w:unhideWhenUsed/>
    <w:rsid w:val="004B6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6102</Characters>
  <Application>Microsoft Office Word</Application>
  <DocSecurity>0</DocSecurity>
  <Lines>244</Lines>
  <Paragraphs>185</Paragraphs>
  <ScaleCrop>false</ScaleCrop>
  <Company>Author-it Software Corporation Ltd.</Company>
  <LinksUpToDate>false</LinksUpToDate>
  <CharactersWithSpaces>6883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MEM20026 Install and maintain door control devices and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2023-02-03T07:15:00Z</dcterms:created>
  <dcterms:modified xsi:type="dcterms:W3CDTF">2023-02-03T07:15:00Z</dcterms:modified>
</cp:coreProperties>
</file>