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44D" w:rsidP="00993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MEM20026 Install and maintain door control devices and systems</w:t>
      </w:r>
      <w:r>
        <w:fldChar w:fldCharType="end"/>
      </w:r>
    </w:p>
    <w:p w:rsidR="0099344D" w:rsidP="0099344D">
      <w:pPr>
        <w:pStyle w:val="Version"/>
        <w:sectPr w:rsidSect="00F04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390" w:rsidP="00F04390">
      <w:pPr>
        <w:pStyle w:val="SuperHeading"/>
      </w:pPr>
      <w:r w:rsidRPr="00F04390">
        <w:t>MEM20026 Install and maintain door control devices and systems</w:t>
      </w:r>
    </w:p>
    <w:p w:rsidR="00000000" w:rsidRPr="00F04390" w:rsidP="00F04390">
      <w:pPr>
        <w:pStyle w:val="Heading1"/>
      </w:pPr>
      <w:bookmarkStart w:id="1" w:name="O_1270485"/>
      <w:bookmarkEnd w:id="1"/>
      <w:r w:rsidRPr="00F04390">
        <w:t>Modification History</w:t>
      </w:r>
    </w:p>
    <w:p w:rsidR="00000000" w:rsidRPr="00F04390" w:rsidP="0099344D">
      <w:pPr>
        <w:pStyle w:val="BodyText"/>
      </w:pPr>
      <w:r w:rsidRPr="00F04390">
        <w:t>Release 1. Supersedes and is equivalent to MEM20005 Install and maintain door control devices/systems.</w:t>
      </w:r>
    </w:p>
    <w:p w:rsidR="00000000" w:rsidRPr="00F04390" w:rsidP="00F04390">
      <w:pPr>
        <w:pStyle w:val="Heading1"/>
      </w:pPr>
      <w:bookmarkStart w:id="2" w:name="O_1270486"/>
      <w:bookmarkEnd w:id="2"/>
      <w:r w:rsidRPr="00F04390">
        <w:t>Application</w:t>
      </w:r>
    </w:p>
    <w:p w:rsidR="00000000" w:rsidRPr="00F04390" w:rsidP="0099344D">
      <w:pPr>
        <w:pStyle w:val="BodyText"/>
      </w:pPr>
      <w:r w:rsidRPr="00F04390">
        <w:t>This unit of competency defines the skills and knowledge required to select, install, fault-find and adjust a range of door control devices and door control systems. It applies to work conducted in commercial, industrial and domestic environments.</w:t>
      </w:r>
    </w:p>
    <w:p w:rsidR="00000000" w:rsidRPr="00F04390" w:rsidP="0099344D">
      <w:pPr>
        <w:pStyle w:val="BodyText"/>
      </w:pPr>
      <w:r w:rsidRPr="00F04390">
        <w:t>No licen</w:t>
      </w:r>
      <w:r w:rsidRPr="00F04390">
        <w:t>sing, legislative or certification requirements apply to this unit at the time of publication.</w:t>
      </w:r>
    </w:p>
    <w:p w:rsidR="00000000" w:rsidRPr="00F04390" w:rsidP="0099344D">
      <w:pPr>
        <w:pStyle w:val="Heading3"/>
      </w:pPr>
      <w:r w:rsidRPr="00F04390">
        <w:rPr>
          <w:rStyle w:val="SpecialBold"/>
        </w:rPr>
        <w:t>Band</w:t>
      </w:r>
      <w:r w:rsidRPr="00F04390">
        <w:t xml:space="preserve">: </w:t>
      </w:r>
      <w:r w:rsidRPr="00F04390">
        <w:rPr>
          <w:rStyle w:val="SpecialBold"/>
        </w:rPr>
        <w:t>A</w:t>
      </w:r>
    </w:p>
    <w:p w:rsidR="00000000" w:rsidRPr="00F04390" w:rsidP="0099344D">
      <w:pPr>
        <w:pStyle w:val="Heading3"/>
      </w:pPr>
      <w:r w:rsidRPr="00F04390">
        <w:rPr>
          <w:rStyle w:val="SpecialBold"/>
        </w:rPr>
        <w:t>Unit Weight</w:t>
      </w:r>
      <w:r w:rsidRPr="00F04390">
        <w:t xml:space="preserve">: </w:t>
      </w:r>
      <w:r w:rsidRPr="00F04390">
        <w:rPr>
          <w:rStyle w:val="SpecialBold"/>
        </w:rPr>
        <w:t>2</w:t>
      </w:r>
    </w:p>
    <w:p w:rsidR="00000000" w:rsidRPr="00F04390" w:rsidP="00F04390">
      <w:pPr>
        <w:pStyle w:val="Heading1"/>
      </w:pPr>
      <w:bookmarkStart w:id="3" w:name="O_1270487"/>
      <w:bookmarkEnd w:id="3"/>
      <w:r w:rsidRPr="00F04390">
        <w:t>Pre-requisite Unit</w:t>
      </w:r>
    </w:p>
    <w:p w:rsidR="00000000" w:rsidRPr="00F04390" w:rsidP="0099344D">
      <w:pPr>
        <w:pStyle w:val="Heading3"/>
      </w:pPr>
      <w:r w:rsidRPr="00F04390">
        <w:t>MEM11011 Undertake manual handling</w:t>
      </w:r>
    </w:p>
    <w:p w:rsidR="00000000" w:rsidRPr="00F04390" w:rsidP="0099344D">
      <w:pPr>
        <w:pStyle w:val="List"/>
      </w:pPr>
      <w:r w:rsidRPr="00F04390">
        <w:t>MEM13015 Work safely and effectively in manufacturing and enginee</w:t>
      </w:r>
      <w:r w:rsidRPr="00F04390">
        <w:t>ring</w:t>
      </w:r>
    </w:p>
    <w:p w:rsidR="00000000" w:rsidRPr="00F04390" w:rsidP="0099344D">
      <w:pPr>
        <w:pStyle w:val="List"/>
      </w:pPr>
      <w:r w:rsidRPr="00F04390">
        <w:t>MEM16006 Organise and communicate information</w:t>
      </w:r>
    </w:p>
    <w:p w:rsidR="00000000" w:rsidRPr="00F04390" w:rsidP="0099344D">
      <w:pPr>
        <w:pStyle w:val="List"/>
      </w:pPr>
      <w:r w:rsidRPr="00F04390">
        <w:t>MEM18001 Use hand tools</w:t>
      </w:r>
    </w:p>
    <w:p w:rsidR="00000000" w:rsidRPr="00F04390" w:rsidP="0099344D">
      <w:pPr>
        <w:pStyle w:val="List"/>
      </w:pPr>
      <w:r w:rsidRPr="00F04390">
        <w:t>MEM18002 Use power tools/hand held operations</w:t>
      </w:r>
    </w:p>
    <w:p w:rsidR="00000000" w:rsidRPr="00F04390" w:rsidP="00F04390">
      <w:pPr>
        <w:pStyle w:val="AllowPageBreak"/>
      </w:pPr>
    </w:p>
    <w:p w:rsidR="00000000" w:rsidRPr="00F04390" w:rsidP="00F04390">
      <w:pPr>
        <w:pStyle w:val="Heading1"/>
      </w:pPr>
      <w:bookmarkStart w:id="4" w:name="O_1270488"/>
      <w:bookmarkEnd w:id="4"/>
      <w:r w:rsidRPr="00F04390">
        <w:t>Competency Field</w:t>
      </w:r>
    </w:p>
    <w:p w:rsidR="00000000" w:rsidRPr="00F04390" w:rsidP="0099344D">
      <w:pPr>
        <w:pStyle w:val="BodyText"/>
      </w:pPr>
      <w:r w:rsidRPr="00F04390">
        <w:t>Locksmithing</w:t>
      </w:r>
    </w:p>
    <w:p w:rsidR="00000000" w:rsidRPr="00F04390" w:rsidP="00F04390">
      <w:pPr>
        <w:pStyle w:val="Heading1"/>
      </w:pPr>
      <w:bookmarkStart w:id="5" w:name="O_1270489"/>
      <w:bookmarkEnd w:id="5"/>
      <w:r w:rsidRPr="00F04390">
        <w:t>Unit Sector</w:t>
      </w:r>
    </w:p>
    <w:p w:rsidR="00000000" w:rsidRPr="00F04390" w:rsidP="00F04390">
      <w:pPr>
        <w:pStyle w:val="Heading1"/>
      </w:pPr>
      <w:bookmarkStart w:id="6" w:name="O_1270490"/>
      <w:bookmarkEnd w:id="6"/>
      <w:r w:rsidRPr="00F0439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93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BodyText"/>
            </w:pPr>
            <w:r w:rsidRPr="00F04390">
              <w:rPr>
                <w:rStyle w:val="SpecialBold"/>
              </w:rPr>
              <w:t>Ele</w:t>
            </w:r>
            <w:r w:rsidRPr="00F04390">
              <w:rPr>
                <w:rStyle w:val="SpecialBold"/>
              </w:rPr>
              <w:t>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rPr>
                <w:rStyle w:val="SpecialBold"/>
              </w:rPr>
              <w:t>Performance Criteria</w:t>
            </w:r>
          </w:p>
        </w:tc>
      </w:tr>
      <w:tr w:rsidTr="00993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BodyText"/>
            </w:pPr>
            <w:r w:rsidRPr="00F04390">
              <w:rPr>
                <w:rStyle w:val="Emphasis"/>
              </w:rPr>
              <w:t xml:space="preserve">Elements describe the </w:t>
            </w:r>
            <w:r w:rsidRPr="00F04390">
              <w:t xml:space="preserve">essential </w:t>
            </w:r>
            <w:r w:rsidRPr="00F0439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3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BodyText"/>
            </w:pPr>
            <w:r w:rsidRPr="00F04390">
              <w:t>1.1 Follow standard operating procedures (SOPs)</w:t>
            </w:r>
          </w:p>
          <w:p w:rsidR="00000000" w:rsidRPr="00F04390" w:rsidP="00F04390">
            <w:pPr>
              <w:pStyle w:val="BodyText"/>
            </w:pPr>
            <w:r w:rsidRPr="00F04390">
              <w:t xml:space="preserve">1.2 Comply with work health and safety (WHS) requirements at all </w:t>
            </w:r>
            <w:r w:rsidRPr="00F04390">
              <w:t>times</w:t>
            </w:r>
          </w:p>
          <w:p w:rsidR="00000000" w:rsidRPr="00F04390" w:rsidP="00F04390">
            <w:pPr>
              <w:pStyle w:val="BodyText"/>
            </w:pPr>
            <w:r w:rsidRPr="00F04390">
              <w:t>1.3 Select and use personal protective equipment (PPE) in accordance with SOPs</w:t>
            </w:r>
          </w:p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1.4 Review work order, identify job requirements and follow up with appropriate personnel about items requ</w:t>
            </w:r>
            <w:r w:rsidRPr="00F04390">
              <w:t>iring clarification</w:t>
            </w:r>
          </w:p>
        </w:tc>
      </w:tr>
      <w:tr w:rsidTr="00993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2. Prepare for installation and service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BodyText"/>
            </w:pPr>
            <w:r w:rsidRPr="00F04390">
              <w:t>2.1 Select tools, equipment and materials to meet job requirements and check for operational effectiveness in accordance with manufacturer specification</w:t>
            </w:r>
          </w:p>
          <w:p w:rsidR="00000000" w:rsidRPr="00F04390" w:rsidP="00F04390">
            <w:pPr>
              <w:pStyle w:val="BodyText"/>
            </w:pPr>
            <w:r w:rsidRPr="00F04390">
              <w:t>2.2 Identify faulty or unsafe tools and segregate for repair or replacement in accordance with SOPs</w:t>
            </w:r>
          </w:p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2.3 Identify potential and existing risks and hazards associated with maintenance activities and control in accordance procedures and SOPs</w:t>
            </w:r>
          </w:p>
        </w:tc>
      </w:tr>
      <w:tr w:rsidTr="00993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 xml:space="preserve">3. Install door </w:t>
            </w:r>
            <w:r w:rsidRPr="00F04390">
              <w:t>control devices or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BodyText"/>
            </w:pPr>
            <w:r w:rsidRPr="00F04390">
              <w:t>3.1 Select the appropriate door control device or system for the given door type and specifications</w:t>
            </w:r>
          </w:p>
          <w:p w:rsidR="00000000" w:rsidRPr="00F04390" w:rsidP="00F04390">
            <w:pPr>
              <w:pStyle w:val="BodyText"/>
            </w:pPr>
            <w:r w:rsidRPr="00F04390">
              <w:t>3.2 Install door control device or system in accordance with manufacturer specifications, work order, legislative requirements and</w:t>
            </w:r>
            <w:r w:rsidRPr="00F04390">
              <w:t xml:space="preserve"> SOPs</w:t>
            </w:r>
          </w:p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3.3 Check door control device or system for correct operation and adjust to meet requirements</w:t>
            </w:r>
          </w:p>
        </w:tc>
      </w:tr>
      <w:tr w:rsidTr="00993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4. Service door control devices or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BodyText"/>
            </w:pPr>
            <w:r w:rsidRPr="00F04390">
              <w:t>4.1 Conduct checks on door control devices or systems and/or components to identify any damage, friction or stick</w:t>
            </w:r>
            <w:r w:rsidRPr="00F04390">
              <w:t>ing in accordance with manufacturer specifications</w:t>
            </w:r>
          </w:p>
          <w:p w:rsidR="00000000" w:rsidRPr="00F04390" w:rsidP="00F04390">
            <w:pPr>
              <w:pStyle w:val="BodyText"/>
            </w:pPr>
            <w:r w:rsidRPr="00F04390">
              <w:t>4.2 Assess viability for continued operation or replacement of door control device</w:t>
            </w:r>
          </w:p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4.3 Adjust door control devices or systems and/or components in accordance with manufacturer specifications, work order, l</w:t>
            </w:r>
            <w:r w:rsidRPr="00F04390">
              <w:t>egislative requirements and SOPs</w:t>
            </w:r>
          </w:p>
        </w:tc>
      </w:tr>
      <w:tr w:rsidTr="00993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5. Complete installation or service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BodyText"/>
            </w:pPr>
            <w:r w:rsidRPr="00F04390">
              <w:t>5.1 Communicate work completion to appropriate personnel in accordance with SOPs</w:t>
            </w:r>
          </w:p>
          <w:p w:rsidR="00000000" w:rsidRPr="00F04390" w:rsidP="00F04390">
            <w:pPr>
              <w:pStyle w:val="BodyText"/>
            </w:pPr>
            <w:r w:rsidRPr="00F04390">
              <w:t>5.2 Complete documentation, and process in a prompt and accurate manner in accordance with SOPs</w:t>
            </w:r>
          </w:p>
          <w:p w:rsidR="00000000" w:rsidRPr="00F04390" w:rsidP="00F04390">
            <w:pPr>
              <w:pStyle w:val="BodyText"/>
            </w:pPr>
            <w:r w:rsidRPr="00F04390">
              <w:t>5.3 Clean</w:t>
            </w:r>
            <w:r w:rsidRPr="00F04390">
              <w:t xml:space="preserve"> work area, tools and equipment, and store in accordance with SOPs</w:t>
            </w:r>
          </w:p>
          <w:p w:rsidR="00000000" w:rsidRPr="00F04390" w:rsidP="00F04390">
            <w:pPr>
              <w:pStyle w:val="BodyText"/>
            </w:pPr>
            <w:r w:rsidRPr="00F04390">
              <w:t xml:space="preserve">5.4 Report malfunctions, faults, wear or damage to tools for repair or </w:t>
            </w:r>
            <w:r w:rsidRPr="00F04390">
              <w:t>replacement</w:t>
            </w:r>
          </w:p>
          <w:p w:rsidR="00000000" w:rsidRPr="00F04390" w:rsidP="00F04390">
            <w:pPr>
              <w:pStyle w:val="BodyText"/>
            </w:pPr>
            <w:r w:rsidRPr="00F04390">
              <w:t>5.5 Collect waste from service and repair activities, and comply with organisational and environmental req</w:t>
            </w:r>
            <w:r w:rsidRPr="00F04390">
              <w:t>uirements for treatment, disposal or recycling</w:t>
            </w:r>
          </w:p>
        </w:tc>
      </w:tr>
    </w:tbl>
    <w:p w:rsidR="00000000" w:rsidRPr="00F04390" w:rsidP="00F04390">
      <w:pPr>
        <w:pStyle w:val="BodyText"/>
      </w:pPr>
    </w:p>
    <w:p w:rsidR="00000000" w:rsidRPr="00F04390" w:rsidP="00F04390">
      <w:pPr>
        <w:pStyle w:val="AllowPageBreak"/>
      </w:pPr>
    </w:p>
    <w:p w:rsidR="00000000" w:rsidRPr="00F04390" w:rsidP="00F04390">
      <w:pPr>
        <w:pStyle w:val="Heading1"/>
      </w:pPr>
      <w:bookmarkStart w:id="7" w:name="O_1270491"/>
      <w:bookmarkEnd w:id="7"/>
      <w:r w:rsidRPr="00F04390">
        <w:t>Foundation Skills</w:t>
      </w:r>
    </w:p>
    <w:p w:rsidR="00000000" w:rsidRPr="00F04390" w:rsidP="0099344D">
      <w:pPr>
        <w:pStyle w:val="BodyText"/>
      </w:pPr>
      <w:r w:rsidRPr="00F04390">
        <w:t>This section describes those language, literacy, numeracy and employment skills that are essential to performance.</w:t>
      </w:r>
    </w:p>
    <w:p w:rsidR="00000000" w:rsidRPr="00F04390" w:rsidP="0099344D">
      <w:pPr>
        <w:pStyle w:val="BodyText"/>
      </w:pPr>
      <w:r w:rsidRPr="00F04390">
        <w:t>Foundation skills essential to performance are explicit in the performance criteria of this unit of competency.</w:t>
      </w:r>
    </w:p>
    <w:p w:rsidR="00000000" w:rsidRPr="00F04390" w:rsidP="00F04390">
      <w:pPr>
        <w:pStyle w:val="Heading1"/>
      </w:pPr>
      <w:bookmarkStart w:id="8" w:name="O_1270492"/>
      <w:bookmarkEnd w:id="8"/>
      <w:r w:rsidRPr="00F04390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7458"/>
      </w:tblGrid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This field allows for different work environments and conditions that may affect performance. Essential o</w:t>
            </w:r>
            <w:r w:rsidRPr="00F04390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Personal protective equipment (PPE) includes one or more of the following</w:t>
            </w:r>
            <w:r w:rsidRPr="00F04390">
              <w:t>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face shields, goggles and safety glasses</w:t>
            </w:r>
          </w:p>
          <w:p w:rsidR="00000000" w:rsidRPr="00F04390" w:rsidP="00F04390">
            <w:pPr>
              <w:pStyle w:val="ListBullet"/>
            </w:pPr>
            <w:r w:rsidRPr="00F04390">
              <w:t>hearing protection</w:t>
            </w:r>
          </w:p>
          <w:p w:rsidR="00000000" w:rsidRPr="00F04390" w:rsidP="00F04390">
            <w:pPr>
              <w:pStyle w:val="ListBullet"/>
            </w:pPr>
            <w:r w:rsidRPr="00F04390">
              <w:t>dust masks and respirators</w:t>
            </w:r>
          </w:p>
          <w:p w:rsidR="00000000" w:rsidRPr="00F04390" w:rsidP="00F04390">
            <w:pPr>
              <w:pStyle w:val="ListBullet"/>
            </w:pPr>
            <w:r w:rsidRPr="00F04390">
              <w:t>high visibility vests or clothing</w:t>
            </w:r>
          </w:p>
          <w:p w:rsidR="00000000" w:rsidRPr="00F04390" w:rsidP="00F04390">
            <w:pPr>
              <w:pStyle w:val="ListBullet"/>
            </w:pPr>
            <w:r w:rsidRPr="00F04390">
              <w:t>head protection</w:t>
            </w:r>
          </w:p>
          <w:p w:rsidR="00000000" w:rsidRPr="00F04390" w:rsidP="00F04390">
            <w:pPr>
              <w:pStyle w:val="ListBullet"/>
            </w:pPr>
            <w:r w:rsidRPr="00F04390">
              <w:t>sun protection, hats and sunscreen</w:t>
            </w:r>
          </w:p>
          <w:p w:rsidR="00000000" w:rsidRPr="00F04390" w:rsidP="00F04390">
            <w:pPr>
              <w:pStyle w:val="ListBullet"/>
            </w:pPr>
            <w:r w:rsidRPr="00F04390">
              <w:t>gloves and knee pads</w:t>
            </w:r>
          </w:p>
          <w:p w:rsidR="00000000" w:rsidRPr="00F04390" w:rsidP="00F04390">
            <w:pPr>
              <w:pStyle w:val="ListBullet"/>
            </w:pPr>
            <w:r w:rsidRPr="00F04390">
              <w:t>safety footwear</w:t>
            </w:r>
          </w:p>
          <w:p w:rsidR="00000000" w:rsidRPr="00F04390" w:rsidP="00F04390">
            <w:pPr>
              <w:pStyle w:val="ListBullet"/>
            </w:pPr>
            <w:r w:rsidRPr="00F04390">
              <w:t>witches hats</w:t>
            </w:r>
          </w:p>
          <w:p w:rsidR="00000000" w:rsidRPr="00F04390" w:rsidP="00F04390">
            <w:pPr>
              <w:pStyle w:val="ListBullet"/>
            </w:pPr>
            <w:r w:rsidRPr="00F04390">
              <w:t>warning signs and warning tapes</w:t>
            </w:r>
          </w:p>
          <w:p w:rsidR="00000000" w:rsidRPr="00F04390" w:rsidP="00F04390">
            <w:pPr>
              <w:pStyle w:val="ListBullet"/>
            </w:pPr>
            <w:r w:rsidRPr="00F04390">
              <w:t>temporary safety barriers</w:t>
            </w:r>
          </w:p>
          <w:p w:rsidR="00000000" w:rsidRPr="00F04390" w:rsidP="00F04390">
            <w:pPr>
              <w:pStyle w:val="ListBullet"/>
            </w:pPr>
            <w:r w:rsidRPr="00F04390">
              <w:t>fire extinguisher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first aid kit.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Work order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work schedules, completion dates, job requirements and tasks</w:t>
            </w:r>
          </w:p>
          <w:p w:rsidR="00000000" w:rsidRPr="00F04390" w:rsidP="00F04390">
            <w:pPr>
              <w:pStyle w:val="ListBullet"/>
            </w:pPr>
            <w:r w:rsidRPr="00F04390">
              <w:t>specific client requirements</w:t>
            </w:r>
          </w:p>
          <w:p w:rsidR="00000000" w:rsidRPr="00F04390" w:rsidP="00F04390">
            <w:pPr>
              <w:pStyle w:val="ListBullet"/>
            </w:pPr>
            <w:r w:rsidRPr="00F04390">
              <w:t>access to site and specific site requirements</w:t>
            </w:r>
          </w:p>
          <w:p w:rsidR="00000000" w:rsidRPr="00F04390" w:rsidP="00F04390">
            <w:pPr>
              <w:pStyle w:val="ListBullet"/>
            </w:pPr>
            <w:r w:rsidRPr="00F04390">
              <w:t>resource requirements</w:t>
            </w:r>
          </w:p>
          <w:p w:rsidR="00000000" w:rsidRPr="00F04390" w:rsidP="00F04390">
            <w:pPr>
              <w:pStyle w:val="ListBullet"/>
            </w:pPr>
            <w:r w:rsidRPr="00F04390">
              <w:t>work health and safety (WHS) requirements and compliance with relevant legislation</w:t>
            </w:r>
          </w:p>
          <w:p w:rsidR="00000000" w:rsidRPr="00F04390" w:rsidP="00F04390">
            <w:pPr>
              <w:pStyle w:val="ListBullet"/>
            </w:pPr>
            <w:r w:rsidRPr="00F04390">
              <w:t>budget allocations and warranties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service information.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Appropriate personnel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installer</w:t>
            </w:r>
          </w:p>
          <w:p w:rsidR="00000000" w:rsidRPr="00F04390" w:rsidP="00F04390">
            <w:pPr>
              <w:pStyle w:val="ListBullet"/>
            </w:pPr>
            <w:r w:rsidRPr="00F04390">
              <w:t>subcontractor</w:t>
            </w:r>
          </w:p>
          <w:p w:rsidR="00000000" w:rsidRPr="00F04390" w:rsidP="00F04390">
            <w:pPr>
              <w:pStyle w:val="ListBullet"/>
            </w:pPr>
            <w:r w:rsidRPr="00F04390">
              <w:t>technician</w:t>
            </w:r>
          </w:p>
          <w:p w:rsidR="00000000" w:rsidRPr="00F04390" w:rsidP="00F04390">
            <w:pPr>
              <w:pStyle w:val="ListBullet"/>
            </w:pPr>
            <w:r w:rsidRPr="00F04390">
              <w:t>supervisor</w:t>
            </w:r>
          </w:p>
          <w:p w:rsidR="00000000" w:rsidRPr="00F04390" w:rsidP="00F04390">
            <w:pPr>
              <w:pStyle w:val="ListBullet"/>
            </w:pPr>
            <w:r w:rsidRPr="00F04390">
              <w:t>manager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client.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Materials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solder</w:t>
            </w:r>
          </w:p>
          <w:p w:rsidR="00000000" w:rsidRPr="00F04390" w:rsidP="00F04390">
            <w:pPr>
              <w:pStyle w:val="ListBullet"/>
            </w:pPr>
            <w:r w:rsidRPr="00F04390">
              <w:t>insulation tape</w:t>
            </w:r>
          </w:p>
          <w:p w:rsidR="00000000" w:rsidRPr="00F04390" w:rsidP="00F04390">
            <w:pPr>
              <w:pStyle w:val="ListBullet"/>
            </w:pPr>
            <w:r w:rsidRPr="00F04390">
              <w:t>screws, springs, split pins and masonry fasteners</w:t>
            </w:r>
          </w:p>
          <w:p w:rsidR="00000000" w:rsidRPr="00F04390" w:rsidP="00F04390">
            <w:pPr>
              <w:pStyle w:val="ListBullet"/>
            </w:pPr>
            <w:r w:rsidRPr="00F04390">
              <w:t>graphite powder and lockease</w:t>
            </w:r>
          </w:p>
          <w:p w:rsidR="00000000" w:rsidRPr="00F04390" w:rsidP="00F04390">
            <w:pPr>
              <w:pStyle w:val="ListBullet"/>
            </w:pPr>
            <w:r w:rsidRPr="00F04390">
              <w:t>oil, silicon, dry lube and grease</w:t>
            </w:r>
          </w:p>
          <w:p w:rsidR="00000000" w:rsidRPr="00F04390" w:rsidP="00F04390">
            <w:pPr>
              <w:pStyle w:val="ListBullet"/>
            </w:pPr>
            <w:r w:rsidRPr="00F04390">
              <w:t>adhesives</w:t>
            </w:r>
          </w:p>
          <w:p w:rsidR="00000000" w:rsidRPr="00F04390" w:rsidP="00F04390">
            <w:pPr>
              <w:pStyle w:val="ListBullet"/>
            </w:pPr>
            <w:r w:rsidRPr="00F04390">
              <w:t>paint, patch materials</w:t>
            </w:r>
          </w:p>
          <w:p w:rsidR="00000000" w:rsidRPr="00F04390" w:rsidP="00F04390">
            <w:pPr>
              <w:pStyle w:val="ListBullet"/>
            </w:pPr>
            <w:r w:rsidRPr="00F04390">
              <w:t>electronic components</w:t>
            </w:r>
          </w:p>
          <w:p w:rsidR="00000000" w:rsidRPr="00F04390" w:rsidP="00F04390">
            <w:pPr>
              <w:pStyle w:val="ListBullet"/>
            </w:pPr>
            <w:r w:rsidRPr="00F04390">
              <w:t>cleaning compounds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key blanks.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Tools and equipment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hand tools</w:t>
            </w:r>
          </w:p>
          <w:p w:rsidR="00000000" w:rsidRPr="00F04390" w:rsidP="00F04390">
            <w:pPr>
              <w:pStyle w:val="ListBullet"/>
            </w:pPr>
            <w:r w:rsidRPr="00F04390">
              <w:t>fixing tools</w:t>
            </w:r>
          </w:p>
          <w:p w:rsidR="00000000" w:rsidRPr="00F04390" w:rsidP="00F04390">
            <w:pPr>
              <w:pStyle w:val="ListBullet"/>
            </w:pPr>
            <w:r w:rsidRPr="00F04390">
              <w:t>strippers</w:t>
            </w:r>
          </w:p>
          <w:p w:rsidR="00000000" w:rsidRPr="00F04390" w:rsidP="00F04390">
            <w:pPr>
              <w:pStyle w:val="ListBullet"/>
            </w:pPr>
            <w:r w:rsidRPr="00F04390">
              <w:t>router</w:t>
            </w:r>
          </w:p>
          <w:p w:rsidR="00000000" w:rsidRPr="00F04390" w:rsidP="00F04390">
            <w:pPr>
              <w:pStyle w:val="ListBullet"/>
            </w:pPr>
            <w:r w:rsidRPr="00F04390">
              <w:t>file</w:t>
            </w:r>
          </w:p>
          <w:p w:rsidR="00000000" w:rsidRPr="00F04390" w:rsidP="00F04390">
            <w:pPr>
              <w:pStyle w:val="ListBullet"/>
            </w:pPr>
            <w:r w:rsidRPr="00F04390">
              <w:t>drill and power saw</w:t>
            </w:r>
          </w:p>
          <w:p w:rsidR="00000000" w:rsidRPr="00F04390" w:rsidP="00F04390">
            <w:pPr>
              <w:pStyle w:val="ListBullet"/>
            </w:pPr>
            <w:r w:rsidRPr="00F04390">
              <w:t>spirit level</w:t>
            </w:r>
          </w:p>
          <w:p w:rsidR="00000000" w:rsidRPr="00F04390" w:rsidP="00F04390">
            <w:pPr>
              <w:pStyle w:val="ListBullet"/>
            </w:pPr>
            <w:r w:rsidRPr="00F04390">
              <w:t>soldering iron and welder</w:t>
            </w:r>
          </w:p>
          <w:p w:rsidR="00000000" w:rsidRPr="00F04390" w:rsidP="00F04390">
            <w:pPr>
              <w:pStyle w:val="ListBullet"/>
            </w:pPr>
            <w:r w:rsidRPr="00F04390">
              <w:t>ladder and hoist</w:t>
            </w:r>
          </w:p>
          <w:p w:rsidR="00000000" w:rsidRPr="00F04390" w:rsidP="00F04390">
            <w:pPr>
              <w:pStyle w:val="ListBullet"/>
            </w:pPr>
            <w:r w:rsidRPr="00F04390">
              <w:t>drop sheet</w:t>
            </w:r>
          </w:p>
          <w:p w:rsidR="00000000" w:rsidRPr="00F04390" w:rsidP="00F04390">
            <w:pPr>
              <w:pStyle w:val="ListBullet"/>
            </w:pPr>
            <w:r w:rsidRPr="00F04390">
              <w:t>batteries</w:t>
            </w:r>
          </w:p>
          <w:p w:rsidR="00000000" w:rsidRPr="00F04390" w:rsidP="00F04390">
            <w:pPr>
              <w:pStyle w:val="ListBullet"/>
            </w:pPr>
            <w:r w:rsidRPr="00F04390">
              <w:t>master key plans</w:t>
            </w:r>
          </w:p>
          <w:p w:rsidR="00000000" w:rsidRPr="00F04390" w:rsidP="00F04390">
            <w:pPr>
              <w:pStyle w:val="ListBullet"/>
            </w:pPr>
            <w:r w:rsidRPr="00F04390">
              <w:t>PPE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communications equipment.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Safe operating practices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working safely around electrical wiring, cables and overhead power lines</w:t>
            </w:r>
          </w:p>
          <w:p w:rsidR="00000000" w:rsidRPr="00F04390" w:rsidP="00F04390">
            <w:pPr>
              <w:pStyle w:val="ListBullet"/>
            </w:pPr>
            <w:r w:rsidRPr="00F04390">
              <w:t>working safely around tools and equipment</w:t>
            </w:r>
          </w:p>
          <w:p w:rsidR="00000000" w:rsidRPr="00F04390" w:rsidP="00F04390">
            <w:pPr>
              <w:pStyle w:val="ListBullet"/>
            </w:pPr>
            <w:r w:rsidRPr="00F04390">
              <w:t>recognising hazards and following emergency procedures</w:t>
            </w:r>
          </w:p>
          <w:p w:rsidR="00000000" w:rsidRPr="00F04390" w:rsidP="00F04390">
            <w:pPr>
              <w:pStyle w:val="ListBullet"/>
            </w:pPr>
            <w:r w:rsidRPr="00F04390">
              <w:t>awareness of electrical hazards</w:t>
            </w:r>
          </w:p>
          <w:p w:rsidR="00000000" w:rsidRPr="00F04390" w:rsidP="00F04390">
            <w:pPr>
              <w:pStyle w:val="ListBullet"/>
            </w:pPr>
            <w:r w:rsidRPr="00F04390">
              <w:t>following confined spaces procedures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administering first aid.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Risks and hazards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non-compliance with building codes and regulation</w:t>
            </w:r>
            <w:r w:rsidRPr="00F04390">
              <w:t>s</w:t>
            </w:r>
          </w:p>
          <w:p w:rsidR="00000000" w:rsidRPr="00F04390" w:rsidP="00F04390">
            <w:pPr>
              <w:pStyle w:val="ListBullet"/>
            </w:pPr>
            <w:r w:rsidRPr="00F04390">
              <w:t>exposed electrical wiring</w:t>
            </w:r>
          </w:p>
          <w:p w:rsidR="00000000" w:rsidRPr="00F04390" w:rsidP="00F04390">
            <w:pPr>
              <w:pStyle w:val="ListBullet"/>
            </w:pPr>
            <w:r w:rsidRPr="00F04390">
              <w:t>manual handling</w:t>
            </w:r>
          </w:p>
          <w:p w:rsidR="00000000" w:rsidRPr="00F04390" w:rsidP="00F04390">
            <w:pPr>
              <w:pStyle w:val="ListBullet"/>
            </w:pPr>
            <w:r w:rsidRPr="00F04390">
              <w:t>asbestos</w:t>
            </w:r>
          </w:p>
          <w:p w:rsidR="00000000" w:rsidRPr="00F04390" w:rsidP="00F04390">
            <w:pPr>
              <w:pStyle w:val="ListBullet"/>
            </w:pPr>
            <w:r w:rsidRPr="00F04390">
              <w:t>dust</w:t>
            </w:r>
          </w:p>
          <w:p w:rsidR="00000000" w:rsidRPr="00F04390" w:rsidP="00F04390">
            <w:pPr>
              <w:pStyle w:val="ListBullet"/>
            </w:pPr>
            <w:r w:rsidRPr="00F04390">
              <w:t>noise</w:t>
            </w:r>
          </w:p>
          <w:p w:rsidR="00000000" w:rsidRPr="00F04390" w:rsidP="00F04390">
            <w:pPr>
              <w:pStyle w:val="ListBullet"/>
            </w:pPr>
            <w:r w:rsidRPr="00F04390">
              <w:t>live power</w:t>
            </w:r>
          </w:p>
          <w:p w:rsidR="00000000" w:rsidRPr="00F04390" w:rsidP="00F04390">
            <w:pPr>
              <w:pStyle w:val="ListBullet"/>
            </w:pPr>
            <w:r w:rsidRPr="00F04390">
              <w:t>vermin</w:t>
            </w:r>
          </w:p>
          <w:p w:rsidR="00000000" w:rsidRPr="00F04390" w:rsidP="00F04390">
            <w:pPr>
              <w:pStyle w:val="ListBullet"/>
            </w:pPr>
            <w:r w:rsidRPr="00F04390">
              <w:t>water</w:t>
            </w:r>
          </w:p>
          <w:p w:rsidR="00000000" w:rsidRPr="00F04390" w:rsidP="00F04390">
            <w:pPr>
              <w:pStyle w:val="ListBullet"/>
            </w:pPr>
            <w:r w:rsidRPr="00F04390">
              <w:t>glass fibre</w:t>
            </w:r>
          </w:p>
          <w:p w:rsidR="00000000" w:rsidRPr="00F04390" w:rsidP="00F04390">
            <w:pPr>
              <w:pStyle w:val="ListBullet"/>
            </w:pPr>
            <w:r w:rsidRPr="00F04390">
              <w:t>building debris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natural and other gas build-up.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Maintenance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cleaning</w:t>
            </w:r>
          </w:p>
          <w:p w:rsidR="00000000" w:rsidRPr="00F04390" w:rsidP="00F04390">
            <w:pPr>
              <w:pStyle w:val="ListBullet"/>
            </w:pPr>
            <w:r w:rsidRPr="00F04390">
              <w:t>inspection</w:t>
            </w:r>
          </w:p>
          <w:p w:rsidR="00000000" w:rsidRPr="00F04390" w:rsidP="00F04390">
            <w:pPr>
              <w:pStyle w:val="ListBullet"/>
            </w:pPr>
            <w:r w:rsidRPr="00F04390">
              <w:t>lubrication</w:t>
            </w:r>
          </w:p>
          <w:p w:rsidR="00000000" w:rsidRPr="00F04390" w:rsidP="00F04390">
            <w:pPr>
              <w:pStyle w:val="ListBullet"/>
            </w:pPr>
            <w:r w:rsidRPr="00F04390">
              <w:t>routine repairs</w:t>
            </w:r>
          </w:p>
          <w:p w:rsidR="00000000" w:rsidRPr="00F04390" w:rsidP="00F04390">
            <w:pPr>
              <w:pStyle w:val="ListBullet"/>
            </w:pPr>
            <w:r w:rsidRPr="00F04390">
              <w:t>identification of worn parts</w:t>
            </w:r>
          </w:p>
          <w:p w:rsidR="00000000" w:rsidRPr="00F04390" w:rsidP="00F04390">
            <w:pPr>
              <w:pStyle w:val="ListBullet"/>
            </w:pPr>
            <w:r w:rsidRPr="00F04390">
              <w:t>confirming operation</w:t>
            </w:r>
          </w:p>
          <w:p w:rsidR="00000000" w:rsidRPr="00F04390" w:rsidP="00F04390">
            <w:pPr>
              <w:pStyle w:val="ListBullet"/>
            </w:pPr>
            <w:r w:rsidRPr="00F04390">
              <w:t>adjustments</w:t>
            </w:r>
          </w:p>
          <w:p w:rsidR="00000000" w:rsidRPr="00F04390" w:rsidP="00F04390">
            <w:pPr>
              <w:pStyle w:val="ListBullet"/>
            </w:pPr>
            <w:r w:rsidRPr="00F04390">
              <w:t>key cutting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replacement of worn parts.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Door control devices or systems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surface mounted door closers</w:t>
            </w:r>
          </w:p>
          <w:p w:rsidR="00000000" w:rsidRPr="00F04390" w:rsidP="00F04390">
            <w:pPr>
              <w:pStyle w:val="ListBullet"/>
            </w:pPr>
            <w:r w:rsidRPr="00F04390">
              <w:t>semi concealed door closers</w:t>
            </w:r>
          </w:p>
          <w:p w:rsidR="00000000" w:rsidRPr="00F04390" w:rsidP="00F04390">
            <w:pPr>
              <w:pStyle w:val="ListBullet"/>
            </w:pPr>
            <w:r w:rsidRPr="00F04390">
              <w:t>concealed closers</w:t>
            </w:r>
          </w:p>
          <w:p w:rsidR="00000000" w:rsidRPr="00F04390" w:rsidP="00F04390">
            <w:pPr>
              <w:pStyle w:val="ListBullet"/>
            </w:pPr>
            <w:r w:rsidRPr="00F04390">
              <w:t>semi-aut</w:t>
            </w:r>
            <w:r w:rsidRPr="00F04390">
              <w:t>omatic or automatic door control devices</w:t>
            </w:r>
          </w:p>
          <w:p w:rsidR="00000000" w:rsidP="00F04390">
            <w:pPr>
              <w:pStyle w:val="ListBullet"/>
              <w:rPr>
                <w:lang w:val="en-NZ"/>
              </w:rPr>
            </w:pPr>
            <w:r w:rsidRPr="00F04390">
              <w:t>exit devices.</w:t>
            </w:r>
          </w:p>
        </w:tc>
      </w:tr>
      <w:tr w:rsidTr="00F043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90">
            <w:pPr>
              <w:pStyle w:val="BodyText"/>
              <w:rPr>
                <w:lang w:val="en-NZ"/>
              </w:rPr>
            </w:pPr>
            <w:r w:rsidRPr="00F04390">
              <w:t>Documentation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90" w:rsidP="00F04390">
            <w:pPr>
              <w:pStyle w:val="ListBullet"/>
            </w:pPr>
            <w:r w:rsidRPr="00F04390">
              <w:t>completion of work log</w:t>
            </w:r>
          </w:p>
          <w:p w:rsidR="00000000" w:rsidRPr="00F04390" w:rsidP="00F04390">
            <w:pPr>
              <w:pStyle w:val="ListBullet"/>
            </w:pPr>
            <w:r w:rsidRPr="00F04390">
              <w:t>mechanical lock or locking system faults</w:t>
            </w:r>
          </w:p>
          <w:p w:rsidR="00000000" w:rsidRPr="00F04390" w:rsidP="00F04390">
            <w:pPr>
              <w:pStyle w:val="ListBullet"/>
            </w:pPr>
            <w:r w:rsidRPr="00F04390">
              <w:t>warranty conditions and allowances</w:t>
            </w:r>
          </w:p>
          <w:p w:rsidR="00000000" w:rsidRPr="00F04390" w:rsidP="00F04390">
            <w:pPr>
              <w:pStyle w:val="ListBullet"/>
            </w:pPr>
            <w:r w:rsidRPr="00F04390">
              <w:t>recommendation for repairs</w:t>
            </w:r>
          </w:p>
          <w:p w:rsidR="00000000" w:rsidRPr="00F04390" w:rsidP="00F04390">
            <w:pPr>
              <w:pStyle w:val="ListBullet"/>
            </w:pPr>
            <w:r w:rsidRPr="00F04390">
              <w:t>operational checks and maintenance conducted</w:t>
            </w:r>
          </w:p>
          <w:p w:rsidR="00000000" w:rsidRPr="00F04390" w:rsidP="00F04390">
            <w:pPr>
              <w:pStyle w:val="ListBullet"/>
            </w:pPr>
            <w:r w:rsidRPr="00F04390">
              <w:t>testing and commissioning results</w:t>
            </w:r>
          </w:p>
          <w:p w:rsidR="00000000" w:rsidRPr="00F04390" w:rsidP="00F04390">
            <w:pPr>
              <w:pStyle w:val="ListBullet"/>
            </w:pPr>
            <w:r w:rsidRPr="00F04390">
              <w:t>parts and components replaced</w:t>
            </w:r>
          </w:p>
          <w:p w:rsidR="00000000" w:rsidRPr="00F04390" w:rsidP="00F04390">
            <w:pPr>
              <w:pStyle w:val="ListBullet"/>
            </w:pPr>
            <w:r w:rsidRPr="00F04390">
              <w:t>materials used</w:t>
            </w:r>
          </w:p>
          <w:p w:rsidR="00000000" w:rsidRPr="00F04390" w:rsidP="00F04390">
            <w:pPr>
              <w:pStyle w:val="ListBullet"/>
            </w:pPr>
            <w:r w:rsidRPr="00F04390">
              <w:t>master key plans (code matrix or key and door schedules)</w:t>
            </w:r>
          </w:p>
          <w:p w:rsidR="00000000" w:rsidRPr="00F04390" w:rsidP="00F04390">
            <w:pPr>
              <w:pStyle w:val="ListBullet"/>
            </w:pPr>
            <w:r w:rsidRPr="00F04390">
              <w:t>recommendations for future operation and maintenance</w:t>
            </w:r>
          </w:p>
          <w:p w:rsidR="00000000" w:rsidRPr="00F04390" w:rsidP="00F04390">
            <w:pPr>
              <w:pStyle w:val="ListBullet"/>
            </w:pPr>
            <w:r w:rsidRPr="00F04390">
              <w:t>costings.</w:t>
            </w:r>
          </w:p>
        </w:tc>
      </w:tr>
    </w:tbl>
    <w:p w:rsidR="00000000" w:rsidRPr="00F04390" w:rsidP="00F04390">
      <w:pPr>
        <w:pStyle w:val="BodyText"/>
      </w:pPr>
    </w:p>
    <w:p w:rsidR="00000000" w:rsidRPr="00F04390" w:rsidP="00F04390">
      <w:pPr>
        <w:pStyle w:val="AllowPageBreak"/>
      </w:pPr>
    </w:p>
    <w:p w:rsidR="00000000" w:rsidRPr="00F04390" w:rsidP="00F04390">
      <w:pPr>
        <w:pStyle w:val="Heading1"/>
      </w:pPr>
      <w:bookmarkStart w:id="9" w:name="O_1270493"/>
      <w:bookmarkEnd w:id="9"/>
      <w:r w:rsidRPr="00F04390">
        <w:t>Unit Mapping Information</w:t>
      </w:r>
    </w:p>
    <w:p w:rsidR="00000000" w:rsidRPr="00F04390" w:rsidP="0099344D">
      <w:pPr>
        <w:pStyle w:val="BodyText"/>
      </w:pPr>
      <w:r w:rsidRPr="00F04390">
        <w:t>Release 1. Supersedes and is equivalent to MEM20005 Install and maintain door control devices/systems.</w:t>
      </w:r>
    </w:p>
    <w:p w:rsidR="00000000" w:rsidRPr="00F04390" w:rsidP="00F04390">
      <w:pPr>
        <w:pStyle w:val="Heading1"/>
      </w:pPr>
      <w:bookmarkStart w:id="10" w:name="O_1270500"/>
      <w:bookmarkEnd w:id="10"/>
      <w:r w:rsidRPr="00F04390">
        <w:t>Links</w:t>
      </w:r>
    </w:p>
    <w:p w:rsidR="00000000" w:rsidRPr="00F04390" w:rsidP="0099344D">
      <w:pPr>
        <w:pStyle w:val="BodyText"/>
      </w:pPr>
      <w:r w:rsidRPr="00F043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5F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4390" w:rsidP="0099344D">
      <w:pPr>
        <w:pStyle w:val="BodyText"/>
        <w:sectPr w:rsidSect="00F043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390" w:rsidP="00F04390">
      <w:pPr>
        <w:pStyle w:val="SuperHeading"/>
      </w:pPr>
      <w:r w:rsidRPr="00F04390">
        <w:t>Assessment Requirements for MEM20026 Install and maintain door control devices and systems</w:t>
      </w:r>
    </w:p>
    <w:p w:rsidR="00000000" w:rsidRPr="00F04390" w:rsidP="00F04390">
      <w:pPr>
        <w:pStyle w:val="Heading1"/>
      </w:pPr>
      <w:bookmarkStart w:id="11" w:name="O_1270495"/>
      <w:bookmarkEnd w:id="11"/>
      <w:r w:rsidRPr="00F04390">
        <w:t>Modification History</w:t>
      </w:r>
    </w:p>
    <w:p w:rsidR="00000000" w:rsidRPr="00F04390" w:rsidP="0099344D">
      <w:pPr>
        <w:pStyle w:val="BodyText"/>
      </w:pPr>
      <w:r w:rsidRPr="00F04390">
        <w:t>Release 1. Supersedes and is equivalent to MEM20005 Install and maintain door control devices/systems.</w:t>
      </w:r>
    </w:p>
    <w:p w:rsidR="00000000" w:rsidRPr="00F04390" w:rsidP="00F04390">
      <w:pPr>
        <w:pStyle w:val="Heading1"/>
      </w:pPr>
      <w:bookmarkStart w:id="12" w:name="O_1270496"/>
      <w:bookmarkEnd w:id="12"/>
      <w:r w:rsidRPr="00F04390">
        <w:t>Performance Evidence</w:t>
      </w:r>
    </w:p>
    <w:p w:rsidR="00000000" w:rsidRPr="00F04390" w:rsidP="0099344D">
      <w:pPr>
        <w:pStyle w:val="BodyText"/>
      </w:pPr>
      <w:r w:rsidRPr="00F04390">
        <w:t xml:space="preserve">Evidence required to demonstrate competence in this unit must be relevant to and satisfy the requirements of the </w:t>
      </w:r>
      <w:r w:rsidRPr="00F04390">
        <w:t>elements and performance criteria and include:</w:t>
      </w:r>
    </w:p>
    <w:p w:rsidR="00000000" w:rsidRPr="00F04390" w:rsidP="00F04390">
      <w:pPr>
        <w:pStyle w:val="ListBullet"/>
      </w:pPr>
      <w:r w:rsidRPr="00F04390">
        <w:t>following work instructions, standard operating procedures (SOPs) and safe work practices</w:t>
      </w:r>
    </w:p>
    <w:p w:rsidR="00000000" w:rsidRPr="00F04390" w:rsidP="00F04390">
      <w:pPr>
        <w:pStyle w:val="ListBullet"/>
      </w:pPr>
      <w:r w:rsidRPr="00F04390">
        <w:t>interpreting and following specifications, charts and diagrams and communicating in a clear and concise manner when in</w:t>
      </w:r>
      <w:r w:rsidRPr="00F04390">
        <w:t>stalling and maintaining door control devices or systems</w:t>
      </w:r>
    </w:p>
    <w:p w:rsidR="00000000" w:rsidRPr="00F04390" w:rsidP="00F04390">
      <w:pPr>
        <w:pStyle w:val="ListBullet"/>
      </w:pPr>
      <w:r w:rsidRPr="00F04390">
        <w:t>identifying work health and safety (WHS) hazards and risks and implementing appropriate risk control measures and procedures</w:t>
      </w:r>
    </w:p>
    <w:p w:rsidR="00000000" w:rsidRPr="00F04390" w:rsidP="00F04390">
      <w:pPr>
        <w:pStyle w:val="ListBullet"/>
      </w:pPr>
      <w:r w:rsidRPr="00F04390">
        <w:t>selecting the appropriate tools and equipment to complete the task</w:t>
      </w:r>
    </w:p>
    <w:p w:rsidR="00000000" w:rsidRPr="00F04390" w:rsidP="00F04390">
      <w:pPr>
        <w:pStyle w:val="ListBullet"/>
      </w:pPr>
      <w:r w:rsidRPr="00F04390">
        <w:t>carrying out routine maintenance on door control devices or systems on at least two occasions</w:t>
      </w:r>
    </w:p>
    <w:p w:rsidR="00000000" w:rsidRPr="00F04390" w:rsidP="00F04390">
      <w:pPr>
        <w:pStyle w:val="ListBullet"/>
      </w:pPr>
      <w:r w:rsidRPr="00F04390">
        <w:t>adjusting door control devices in accordance with manufacturer and organisational requirements on at least two occasions</w:t>
      </w:r>
    </w:p>
    <w:p w:rsidR="00000000" w:rsidRPr="00F04390" w:rsidP="00F04390">
      <w:pPr>
        <w:pStyle w:val="ListBullet"/>
      </w:pPr>
      <w:r w:rsidRPr="00F04390">
        <w:t>cleaning worksite in accordance with orig</w:t>
      </w:r>
      <w:r w:rsidRPr="00F04390">
        <w:t>inal presentation, client requirements, industry standards and SOPs</w:t>
      </w:r>
    </w:p>
    <w:p w:rsidR="00000000" w:rsidRPr="00F04390" w:rsidP="00F04390">
      <w:pPr>
        <w:pStyle w:val="ListBullet"/>
      </w:pPr>
      <w:r w:rsidRPr="00F04390">
        <w:t>completing all documentation in accordance with SOPs.</w:t>
      </w:r>
    </w:p>
    <w:p w:rsidR="00000000" w:rsidRPr="0099344D" w:rsidP="0099344D">
      <w:pPr>
        <w:pStyle w:val="BodyText"/>
        <w:rPr>
          <w:i/>
        </w:rPr>
      </w:pPr>
      <w:r w:rsidRPr="0099344D">
        <w:rPr>
          <w:rStyle w:val="Emphasis"/>
        </w:rPr>
        <w:t>Note: Where a volume and/or frequency is not specified, demonstration must be provided at least once.</w:t>
      </w:r>
    </w:p>
    <w:p w:rsidR="00000000" w:rsidRPr="00F04390" w:rsidP="00F04390">
      <w:pPr>
        <w:pStyle w:val="Heading1"/>
      </w:pPr>
      <w:bookmarkStart w:id="13" w:name="O_1270497"/>
      <w:bookmarkEnd w:id="13"/>
      <w:r w:rsidRPr="00F04390">
        <w:t>Knowledge Evi</w:t>
      </w:r>
      <w:r w:rsidRPr="00F04390">
        <w:t>dence</w:t>
      </w:r>
    </w:p>
    <w:p w:rsidR="00000000" w:rsidRPr="00F04390" w:rsidP="0099344D">
      <w:pPr>
        <w:pStyle w:val="BodyText"/>
      </w:pPr>
      <w:r w:rsidRPr="00F04390">
        <w:t>Evidence required to demonstrate the required knowledge for this unit must be relevant to and satisfy the requirements of the elements and performance criteria and include knowledge of:</w:t>
      </w:r>
    </w:p>
    <w:p w:rsidR="00000000" w:rsidRPr="00F04390" w:rsidP="00F04390">
      <w:pPr>
        <w:pStyle w:val="ListBullet"/>
      </w:pPr>
      <w:r w:rsidRPr="00F04390">
        <w:t>safe work practices and procedures and use of personal protecti</w:t>
      </w:r>
      <w:r w:rsidRPr="00F04390">
        <w:t>ve equipment (PPE)</w:t>
      </w:r>
    </w:p>
    <w:p w:rsidR="00000000" w:rsidRPr="00F04390" w:rsidP="00F04390">
      <w:pPr>
        <w:pStyle w:val="ListBullet"/>
      </w:pPr>
      <w:r w:rsidRPr="00F04390">
        <w:t>types, functions, specifications and operational principles of door control devices or systems</w:t>
      </w:r>
    </w:p>
    <w:p w:rsidR="00000000" w:rsidRPr="00F04390" w:rsidP="00F04390">
      <w:pPr>
        <w:pStyle w:val="ListBullet"/>
      </w:pPr>
      <w:r w:rsidRPr="00F04390">
        <w:t>types of information on work orders and other documentation requirements</w:t>
      </w:r>
    </w:p>
    <w:p w:rsidR="00000000" w:rsidRPr="00F04390" w:rsidP="00F04390">
      <w:pPr>
        <w:pStyle w:val="ListBullet"/>
      </w:pPr>
      <w:r w:rsidRPr="00F04390">
        <w:t>tools, equipment and materials required for installation and maintena</w:t>
      </w:r>
      <w:r w:rsidRPr="00F04390">
        <w:t>nce of door control devices or systems</w:t>
      </w:r>
    </w:p>
    <w:p w:rsidR="00000000" w:rsidRPr="00F04390" w:rsidP="00F04390">
      <w:pPr>
        <w:pStyle w:val="ListBullet"/>
      </w:pPr>
      <w:r w:rsidRPr="00F04390">
        <w:t>correct selection of door control devices</w:t>
      </w:r>
    </w:p>
    <w:p w:rsidR="00000000" w:rsidRPr="00F04390" w:rsidP="00F04390">
      <w:pPr>
        <w:pStyle w:val="ListBullet"/>
      </w:pPr>
      <w:r w:rsidRPr="00F04390">
        <w:t>common door control device or system faults</w:t>
      </w:r>
    </w:p>
    <w:p w:rsidR="00000000" w:rsidRPr="00F04390" w:rsidP="00F04390">
      <w:pPr>
        <w:pStyle w:val="ListBullet"/>
      </w:pPr>
      <w:r w:rsidRPr="00F04390">
        <w:t>maintenance requirements of door control devices or systems</w:t>
      </w:r>
    </w:p>
    <w:p w:rsidR="00000000" w:rsidRPr="00F04390" w:rsidP="00F04390">
      <w:pPr>
        <w:pStyle w:val="ListBullet"/>
      </w:pPr>
      <w:r w:rsidRPr="00F04390">
        <w:t>tests to confirm operation of door control devices or systems</w:t>
      </w:r>
    </w:p>
    <w:p w:rsidR="00000000" w:rsidRPr="00F04390" w:rsidP="00F04390">
      <w:pPr>
        <w:pStyle w:val="ListBullet"/>
      </w:pPr>
      <w:r w:rsidRPr="00F04390">
        <w:t xml:space="preserve">types of </w:t>
      </w:r>
      <w:r w:rsidRPr="00F04390">
        <w:t>doors</w:t>
      </w:r>
    </w:p>
    <w:p w:rsidR="00000000" w:rsidRPr="00F04390" w:rsidP="00F04390">
      <w:pPr>
        <w:pStyle w:val="ListBullet"/>
      </w:pPr>
      <w:r w:rsidRPr="00F04390">
        <w:t>hazards and control measures associated with installing and maintaining door control devices or systems.</w:t>
      </w:r>
    </w:p>
    <w:p w:rsidR="00000000" w:rsidRPr="00F04390" w:rsidP="00F04390">
      <w:pPr>
        <w:pStyle w:val="AllowPageBreak"/>
      </w:pPr>
    </w:p>
    <w:p w:rsidR="00000000" w:rsidRPr="00F04390" w:rsidP="00F04390">
      <w:pPr>
        <w:pStyle w:val="Heading1"/>
      </w:pPr>
      <w:bookmarkStart w:id="14" w:name="O_1270498"/>
      <w:bookmarkEnd w:id="14"/>
      <w:r w:rsidRPr="00F04390">
        <w:t>Assessment Conditions</w:t>
      </w:r>
    </w:p>
    <w:p w:rsidR="00000000" w:rsidRPr="00F04390" w:rsidP="00F04390">
      <w:pPr>
        <w:pStyle w:val="ListBullet"/>
      </w:pPr>
      <w:r w:rsidRPr="00F04390">
        <w:t>Assessors must:</w:t>
      </w:r>
    </w:p>
    <w:p w:rsidR="00000000" w:rsidRPr="00F04390" w:rsidP="00F04390">
      <w:pPr>
        <w:pStyle w:val="ListBullet2"/>
      </w:pPr>
      <w:r w:rsidRPr="00F04390">
        <w:t>have vocational competency in installing and maintaining door control devices and systems at least to the level being assessed with relevant industry knowledge and experience</w:t>
      </w:r>
    </w:p>
    <w:p w:rsidR="00000000" w:rsidRPr="00F04390" w:rsidP="00F04390">
      <w:pPr>
        <w:pStyle w:val="ListBullet2"/>
      </w:pPr>
      <w:r w:rsidRPr="00F04390">
        <w:t>satisfy the assessor requirements in the Standards for Registered Training Organi</w:t>
      </w:r>
      <w:r w:rsidRPr="00F04390">
        <w:t xml:space="preserve">sations 2015 or its </w:t>
      </w:r>
      <w:r w:rsidRPr="00F04390">
        <w:t>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F04390" w:rsidP="00F04390">
      <w:pPr>
        <w:pStyle w:val="ListBullet"/>
      </w:pPr>
      <w:r w:rsidRPr="00F04390">
        <w:t>Where possible, a</w:t>
      </w:r>
      <w:r w:rsidRPr="00F04390">
        <w:t>ssessment must occur in operational workplace situations. Where this is not possible or where personal safety or environmental damage are limiting factors, assessment must occur in a sufficiently rigorous simulated environment that reflects realistic opera</w:t>
      </w:r>
      <w:r w:rsidRPr="00F04390">
        <w:t>tional workplace conditions. This must cover all aspects of workplace performance, including environment, task skills, task management skills, contingency management skills and job role environment skills.</w:t>
      </w:r>
    </w:p>
    <w:p w:rsidR="00000000" w:rsidRPr="00F04390" w:rsidP="00F04390">
      <w:pPr>
        <w:pStyle w:val="ListBullet"/>
      </w:pPr>
      <w:r w:rsidRPr="00F04390">
        <w:t>Conditions for assessment must include access to a</w:t>
      </w:r>
      <w:r w:rsidRPr="00F04390">
        <w:t>ll tools, equipment, materials and documentation required, including relevant workplace procedures, product and manufacturing specifications.</w:t>
      </w:r>
    </w:p>
    <w:p w:rsidR="00000000" w:rsidRPr="00F04390" w:rsidP="00F04390">
      <w:pPr>
        <w:pStyle w:val="ListBullet"/>
      </w:pPr>
      <w:r w:rsidRPr="00F04390">
        <w:t>Assessment processes and techniques must be appropriate to the language, literacy and numeracy requirements of the</w:t>
      </w:r>
      <w:r w:rsidRPr="00F04390">
        <w:t xml:space="preserve"> work being performed and the needs of the candidate.</w:t>
      </w:r>
    </w:p>
    <w:p w:rsidR="00000000" w:rsidRPr="00F04390" w:rsidP="00F04390">
      <w:pPr>
        <w:pStyle w:val="AllowPageBreak"/>
      </w:pPr>
    </w:p>
    <w:p w:rsidR="00000000" w:rsidRPr="00F04390" w:rsidP="00F04390">
      <w:pPr>
        <w:pStyle w:val="Heading1"/>
      </w:pPr>
      <w:bookmarkStart w:id="15" w:name="O_1270501"/>
      <w:bookmarkEnd w:id="15"/>
      <w:r w:rsidRPr="00F04390">
        <w:t>Links</w:t>
      </w:r>
    </w:p>
    <w:p w:rsidR="00000000" w:rsidRPr="00F04390" w:rsidP="0099344D">
      <w:pPr>
        <w:pStyle w:val="BodyText"/>
      </w:pPr>
      <w:r w:rsidRPr="00F043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5F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4390" w:rsidP="00F04390"/>
    <w:sectPr w:rsidSect="00F043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90" w:rsidRPr="0099344D" w:rsidP="00993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4D" w:rsidP="00F04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9344D" w:rsidP="00F04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9344D" w:rsidP="00F043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90" w:rsidP="00F04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344D">
      <w:t>Approved</w:t>
    </w:r>
    <w:r w:rsidR="009934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344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344D">
      <w:rPr>
        <w:noProof/>
      </w:rPr>
      <w:t>7</w:t>
    </w:r>
    <w:r>
      <w:rPr>
        <w:noProof/>
      </w:rPr>
      <w:fldChar w:fldCharType="end"/>
    </w:r>
  </w:p>
  <w:p w:rsidR="00F04390" w:rsidP="00F04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34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344D">
      <w:t>Manufacturing Industry Skills Alliance</w:t>
    </w:r>
    <w:r w:rsidR="0099344D">
      <w:fldChar w:fldCharType="end"/>
    </w:r>
  </w:p>
  <w:p w:rsidR="00F04390" w:rsidP="00F04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390" w:rsidRPr="0099344D" w:rsidP="00993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4D" w:rsidRPr="002D2AF8" w:rsidP="00F04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MEM20026 Install and maintain door control devices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344D" w:rsidP="00F043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90" w:rsidRPr="002D2AF8" w:rsidP="00F04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344D">
      <w:t>MEM20026 Install and maintain door control devices and systems</w:t>
    </w:r>
    <w:r w:rsidR="009934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344D">
      <w:rPr>
        <w:noProof/>
      </w:rPr>
      <w:t>2 March 2025</w:t>
    </w:r>
    <w:r>
      <w:fldChar w:fldCharType="end"/>
    </w:r>
  </w:p>
  <w:p w:rsidR="00F04390" w:rsidP="00F04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267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F6E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7C1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390"/>
  </w:style>
  <w:style w:type="character" w:customStyle="1" w:styleId="Heading1Char">
    <w:name w:val="Heading 1 Char"/>
    <w:basedOn w:val="DefaultParagraphFont"/>
    <w:link w:val="Heading1"/>
    <w:rsid w:val="00F04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3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390"/>
    <w:rPr>
      <w:b/>
      <w:spacing w:val="0"/>
    </w:rPr>
  </w:style>
  <w:style w:type="paragraph" w:styleId="ListBullet2">
    <w:name w:val="List Bullet 2"/>
    <w:basedOn w:val="List2"/>
    <w:rsid w:val="00F043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390"/>
    <w:rPr>
      <w:i/>
    </w:rPr>
  </w:style>
  <w:style w:type="paragraph" w:customStyle="1" w:styleId="SuperHeading">
    <w:name w:val="SuperHeading"/>
    <w:basedOn w:val="Normal"/>
    <w:rsid w:val="00F04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390"/>
  </w:style>
  <w:style w:type="paragraph" w:styleId="TableofFigures">
    <w:name w:val="table of figures"/>
    <w:basedOn w:val="Normal"/>
    <w:next w:val="Normal"/>
    <w:semiHidden/>
    <w:rsid w:val="00F04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3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390"/>
    <w:rPr>
      <w:rFonts w:ascii="Wingdings" w:hAnsi="Wingdings"/>
    </w:rPr>
  </w:style>
  <w:style w:type="paragraph" w:customStyle="1" w:styleId="TableHeading">
    <w:name w:val="Table Heading"/>
    <w:basedOn w:val="HeadingBase"/>
    <w:rsid w:val="00F04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390"/>
    <w:rPr>
      <w:color w:val="0033CC"/>
      <w:u w:val="none"/>
    </w:rPr>
  </w:style>
  <w:style w:type="paragraph" w:customStyle="1" w:styleId="BodyTextRight">
    <w:name w:val="Body Text Right"/>
    <w:basedOn w:val="BodyText"/>
    <w:rsid w:val="00F04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3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390"/>
    <w:rPr>
      <w:sz w:val="32"/>
    </w:rPr>
  </w:style>
  <w:style w:type="paragraph" w:customStyle="1" w:styleId="HeadingProcedure">
    <w:name w:val="Heading Procedure"/>
    <w:basedOn w:val="HeadingBase"/>
    <w:next w:val="Normal"/>
    <w:rsid w:val="00F04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390"/>
    <w:pPr>
      <w:spacing w:before="60" w:after="60"/>
    </w:pPr>
  </w:style>
  <w:style w:type="paragraph" w:styleId="ListContinue">
    <w:name w:val="List Continue"/>
    <w:basedOn w:val="List"/>
    <w:rsid w:val="00F04390"/>
    <w:pPr>
      <w:ind w:firstLine="0"/>
    </w:pPr>
  </w:style>
  <w:style w:type="paragraph" w:customStyle="1" w:styleId="ListNote">
    <w:name w:val="List Note"/>
    <w:basedOn w:val="List"/>
    <w:rsid w:val="00F04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390"/>
    <w:rPr>
      <w:rFonts w:ascii="Courier New" w:hAnsi="Courier New"/>
    </w:rPr>
  </w:style>
  <w:style w:type="paragraph" w:customStyle="1" w:styleId="NoteBullet">
    <w:name w:val="Note Bullet"/>
    <w:basedOn w:val="Note"/>
    <w:rsid w:val="00F04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3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390"/>
    <w:rPr>
      <w:b/>
      <w:smallCaps/>
    </w:rPr>
  </w:style>
  <w:style w:type="paragraph" w:customStyle="1" w:styleId="TableListNumber">
    <w:name w:val="Table List Number"/>
    <w:basedOn w:val="ListNumber"/>
    <w:rsid w:val="00F04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390"/>
    <w:pPr>
      <w:numPr>
        <w:numId w:val="9"/>
      </w:numPr>
    </w:pPr>
  </w:style>
  <w:style w:type="paragraph" w:customStyle="1" w:styleId="ListAlpha2">
    <w:name w:val="List Alpha 2"/>
    <w:basedOn w:val="List2"/>
    <w:rsid w:val="00F04390"/>
    <w:pPr>
      <w:numPr>
        <w:numId w:val="8"/>
      </w:numPr>
    </w:pPr>
  </w:style>
  <w:style w:type="paragraph" w:styleId="List2">
    <w:name w:val="List 2"/>
    <w:basedOn w:val="BodyText"/>
    <w:rsid w:val="00F04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3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3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390"/>
    <w:pPr>
      <w:numPr>
        <w:numId w:val="4"/>
      </w:numPr>
    </w:pPr>
  </w:style>
  <w:style w:type="paragraph" w:styleId="ListContinue2">
    <w:name w:val="List Continue 2"/>
    <w:basedOn w:val="List2"/>
    <w:rsid w:val="00F04390"/>
    <w:pPr>
      <w:ind w:firstLine="0"/>
    </w:pPr>
  </w:style>
  <w:style w:type="paragraph" w:styleId="ListContinue3">
    <w:name w:val="List Continue 3"/>
    <w:basedOn w:val="List3"/>
    <w:rsid w:val="00F04390"/>
    <w:pPr>
      <w:ind w:left="1021" w:firstLine="0"/>
    </w:pPr>
  </w:style>
  <w:style w:type="paragraph" w:styleId="ListContinue4">
    <w:name w:val="List Continue 4"/>
    <w:basedOn w:val="List4"/>
    <w:rsid w:val="00F04390"/>
    <w:pPr>
      <w:ind w:firstLine="0"/>
    </w:pPr>
  </w:style>
  <w:style w:type="paragraph" w:styleId="ListContinue5">
    <w:name w:val="List Continue 5"/>
    <w:basedOn w:val="List5"/>
    <w:rsid w:val="00F04390"/>
    <w:pPr>
      <w:ind w:firstLine="0"/>
    </w:pPr>
  </w:style>
  <w:style w:type="paragraph" w:styleId="ListNumber3">
    <w:name w:val="List Number 3"/>
    <w:basedOn w:val="List3"/>
    <w:rsid w:val="00F04390"/>
    <w:pPr>
      <w:numPr>
        <w:numId w:val="5"/>
      </w:numPr>
    </w:pPr>
  </w:style>
  <w:style w:type="paragraph" w:styleId="ListNumber4">
    <w:name w:val="List Number 4"/>
    <w:basedOn w:val="List4"/>
    <w:rsid w:val="00F04390"/>
    <w:pPr>
      <w:numPr>
        <w:numId w:val="6"/>
      </w:numPr>
    </w:pPr>
  </w:style>
  <w:style w:type="paragraph" w:styleId="ListNumber5">
    <w:name w:val="List Number 5"/>
    <w:basedOn w:val="List5"/>
    <w:rsid w:val="00F04390"/>
    <w:pPr>
      <w:numPr>
        <w:numId w:val="7"/>
      </w:numPr>
    </w:pPr>
  </w:style>
  <w:style w:type="paragraph" w:styleId="BlockText">
    <w:name w:val="Block Text"/>
    <w:basedOn w:val="Normal"/>
    <w:rsid w:val="00F04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390"/>
    <w:rPr>
      <w:sz w:val="16"/>
      <w:vertAlign w:val="superscript"/>
    </w:rPr>
  </w:style>
  <w:style w:type="character" w:customStyle="1" w:styleId="Symbols">
    <w:name w:val="Symbols"/>
    <w:basedOn w:val="DefaultParagraphFont"/>
    <w:rsid w:val="00F04390"/>
    <w:rPr>
      <w:rFonts w:ascii="Symbol" w:hAnsi="Symbol"/>
    </w:rPr>
  </w:style>
  <w:style w:type="character" w:customStyle="1" w:styleId="MenuOptions">
    <w:name w:val="Menu Options"/>
    <w:basedOn w:val="DefaultParagraphFont"/>
    <w:rsid w:val="00F04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390"/>
    <w:rPr>
      <w:b/>
    </w:rPr>
  </w:style>
  <w:style w:type="character" w:customStyle="1" w:styleId="Underlined">
    <w:name w:val="Underlined"/>
    <w:basedOn w:val="DefaultParagraphFont"/>
    <w:rsid w:val="00F04390"/>
    <w:rPr>
      <w:u w:val="single"/>
    </w:rPr>
  </w:style>
  <w:style w:type="paragraph" w:customStyle="1" w:styleId="TableBodyTextRight">
    <w:name w:val="Table Body Text Right"/>
    <w:basedOn w:val="TableBodyText"/>
    <w:rsid w:val="00F04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390"/>
    <w:rPr>
      <w:sz w:val="18"/>
    </w:rPr>
  </w:style>
  <w:style w:type="paragraph" w:customStyle="1" w:styleId="BodySmallRight">
    <w:name w:val="Body Small Right"/>
    <w:basedOn w:val="BodyTextRight"/>
    <w:rsid w:val="00F04390"/>
    <w:rPr>
      <w:sz w:val="18"/>
      <w:szCs w:val="18"/>
    </w:rPr>
  </w:style>
  <w:style w:type="paragraph" w:customStyle="1" w:styleId="MarginEdition">
    <w:name w:val="Margin Edition"/>
    <w:basedOn w:val="MarginNote"/>
    <w:rsid w:val="00F04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390"/>
    <w:rPr>
      <w:sz w:val="2"/>
      <w:szCs w:val="2"/>
    </w:rPr>
  </w:style>
  <w:style w:type="character" w:customStyle="1" w:styleId="Small">
    <w:name w:val="Small"/>
    <w:basedOn w:val="DefaultParagraphFont"/>
    <w:rsid w:val="00F04390"/>
    <w:rPr>
      <w:sz w:val="16"/>
    </w:rPr>
  </w:style>
  <w:style w:type="paragraph" w:customStyle="1" w:styleId="WideTable">
    <w:name w:val="Wide Table"/>
    <w:basedOn w:val="Normal"/>
    <w:rsid w:val="00F04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390"/>
  </w:style>
  <w:style w:type="paragraph" w:styleId="Quote">
    <w:name w:val="Quote"/>
    <w:basedOn w:val="Heading1"/>
    <w:link w:val="QuoteChar"/>
    <w:qFormat/>
    <w:rsid w:val="00F04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390"/>
    <w:pPr>
      <w:pageBreakBefore/>
    </w:pPr>
  </w:style>
  <w:style w:type="paragraph" w:customStyle="1" w:styleId="Border">
    <w:name w:val="Border"/>
    <w:basedOn w:val="Normal"/>
    <w:qFormat/>
    <w:rsid w:val="00F04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390"/>
    <w:rPr>
      <w:u w:val="single"/>
    </w:rPr>
  </w:style>
  <w:style w:type="character" w:customStyle="1" w:styleId="BoldandItalics">
    <w:name w:val="Bold and Italics"/>
    <w:qFormat/>
    <w:rsid w:val="00F04390"/>
    <w:rPr>
      <w:b/>
      <w:i/>
      <w:u w:val="none"/>
    </w:rPr>
  </w:style>
  <w:style w:type="paragraph" w:styleId="BalloonText">
    <w:name w:val="Balloon Text"/>
    <w:basedOn w:val="Normal"/>
    <w:link w:val="BalloonTextChar"/>
    <w:rsid w:val="00F04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390"/>
    <w:pPr>
      <w:spacing w:before="0" w:after="0"/>
    </w:pPr>
  </w:style>
  <w:style w:type="paragraph" w:customStyle="1" w:styleId="BodyTextBold">
    <w:name w:val="Body Text Bold"/>
    <w:basedOn w:val="BodyText"/>
    <w:qFormat/>
    <w:rsid w:val="00F04390"/>
    <w:rPr>
      <w:b/>
    </w:rPr>
  </w:style>
  <w:style w:type="character" w:styleId="Hyperlink">
    <w:name w:val="Hyperlink"/>
    <w:basedOn w:val="DefaultParagraphFont"/>
    <w:uiPriority w:val="99"/>
    <w:unhideWhenUsed/>
    <w:rsid w:val="00993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1479</Words>
  <Characters>9440</Characters>
  <Application>Microsoft Office Word</Application>
  <DocSecurity>0</DocSecurity>
  <Lines>314</Lines>
  <Paragraphs>227</Paragraphs>
  <ScaleCrop>false</ScaleCrop>
  <Company>Author-it Software Corporation Ltd.</Company>
  <LinksUpToDate>false</LinksUpToDate>
  <CharactersWithSpaces>10692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MEM20026 Install and maintain door control devices and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2025-03-01T21:49:00Z</dcterms:created>
  <dcterms:modified xsi:type="dcterms:W3CDTF">2025-03-01T21:49:00Z</dcterms:modified>
</cp:coreProperties>
</file>