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5107" w:rsidP="00C951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MEM19061 Carve and polish gemstones</w:t>
      </w:r>
      <w:r>
        <w:fldChar w:fldCharType="end"/>
      </w:r>
    </w:p>
    <w:p w:rsidR="00C95107" w:rsidP="00C95107">
      <w:pPr>
        <w:pStyle w:val="Version"/>
        <w:sectPr w:rsidSect="00107F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7FB3" w:rsidP="00107FB3">
      <w:pPr>
        <w:pStyle w:val="SuperHeading"/>
      </w:pPr>
      <w:r w:rsidRPr="00107FB3">
        <w:t>MEM19061 Carve and polish gemstones</w:t>
      </w:r>
    </w:p>
    <w:p w:rsidR="00000000" w:rsidRPr="00107FB3" w:rsidP="00107FB3">
      <w:pPr>
        <w:pStyle w:val="Heading1"/>
      </w:pPr>
      <w:bookmarkStart w:id="1" w:name="O_1085029"/>
      <w:bookmarkEnd w:id="1"/>
      <w:r w:rsidRPr="00107FB3">
        <w:t>Modification History</w:t>
      </w:r>
    </w:p>
    <w:p w:rsidR="00C95107" w:rsidP="00C95107">
      <w:pPr>
        <w:pStyle w:val="BodyText"/>
      </w:pPr>
      <w:r w:rsidRPr="00107FB3">
        <w:t>Release 1. New unit.</w:t>
      </w:r>
    </w:p>
    <w:p w:rsidR="00000000" w:rsidRPr="00107FB3" w:rsidP="00107FB3">
      <w:pPr>
        <w:pStyle w:val="Heading1"/>
      </w:pPr>
      <w:bookmarkStart w:id="2" w:name="O_1085030"/>
      <w:bookmarkEnd w:id="2"/>
      <w:r w:rsidRPr="00107FB3">
        <w:t>Application</w:t>
      </w:r>
    </w:p>
    <w:p w:rsidR="00000000" w:rsidRPr="00107FB3" w:rsidP="00C95107">
      <w:pPr>
        <w:pStyle w:val="BodyText"/>
      </w:pPr>
      <w:r w:rsidRPr="00107FB3">
        <w:t>This unit of competency defines the skills and knowledge required to carve and polish gemstones, including all the processes from the selection of the piece of gemstone to the comple</w:t>
      </w:r>
      <w:r w:rsidRPr="00107FB3">
        <w:t>ted polished carving. It is based on deleted unit CUVOPA401A Use opal carving tools.</w:t>
      </w:r>
    </w:p>
    <w:p w:rsidR="00000000" w:rsidRPr="00107FB3" w:rsidP="00C95107">
      <w:pPr>
        <w:pStyle w:val="BodyText"/>
      </w:pPr>
      <w:r w:rsidRPr="00107FB3">
        <w:t xml:space="preserve">This unit applies to individuals processing gemstones in a small or large-scale production context. They use and adapt technical knowledge and skills to produce work that </w:t>
      </w:r>
      <w:r w:rsidRPr="00107FB3">
        <w:t>meets client requirements.</w:t>
      </w:r>
    </w:p>
    <w:p w:rsidR="00000000" w:rsidRPr="00107FB3" w:rsidP="00C95107">
      <w:pPr>
        <w:pStyle w:val="BodyText"/>
      </w:pPr>
      <w:r w:rsidRPr="00107FB3">
        <w:t>No licensing, legislative or certification requirements apply to this unit at the time of publication.</w:t>
      </w:r>
    </w:p>
    <w:p w:rsidR="00000000" w:rsidRPr="00107FB3" w:rsidP="00C95107">
      <w:pPr>
        <w:pStyle w:val="Heading4"/>
      </w:pPr>
      <w:r w:rsidRPr="00107FB3">
        <w:rPr>
          <w:rStyle w:val="SpecialBold"/>
        </w:rPr>
        <w:t>Band: B</w:t>
      </w:r>
    </w:p>
    <w:p w:rsidR="00C95107" w:rsidP="00C95107">
      <w:pPr>
        <w:pStyle w:val="Heading4"/>
      </w:pPr>
      <w:r w:rsidRPr="00107FB3">
        <w:rPr>
          <w:rStyle w:val="SpecialBold"/>
        </w:rPr>
        <w:t>Unit Weight: 8</w:t>
      </w:r>
    </w:p>
    <w:p w:rsidR="00000000" w:rsidRPr="00107FB3" w:rsidP="00107FB3">
      <w:pPr>
        <w:pStyle w:val="Heading1"/>
      </w:pPr>
      <w:bookmarkStart w:id="3" w:name="O_1085031"/>
      <w:bookmarkEnd w:id="3"/>
      <w:r w:rsidRPr="00107FB3">
        <w:t>Pre-requisite Unit</w:t>
      </w:r>
    </w:p>
    <w:p w:rsidR="00000000" w:rsidRPr="00107FB3" w:rsidP="00C95107">
      <w:pPr>
        <w:pStyle w:val="BodyText"/>
      </w:pPr>
      <w:r w:rsidRPr="00107FB3">
        <w:t>MEM13015 Work safely and effectively in manufacturing and engine</w:t>
      </w:r>
      <w:r w:rsidRPr="00107FB3">
        <w:t>ering</w:t>
      </w:r>
    </w:p>
    <w:p w:rsidR="00C95107" w:rsidP="00C95107">
      <w:pPr>
        <w:pStyle w:val="BodyText"/>
      </w:pPr>
      <w:r w:rsidRPr="00107FB3">
        <w:t>MEM16006 Organise and communicate information</w:t>
      </w:r>
    </w:p>
    <w:p w:rsidR="00000000" w:rsidRPr="00107FB3" w:rsidP="00107FB3">
      <w:pPr>
        <w:pStyle w:val="Heading1"/>
      </w:pPr>
      <w:bookmarkStart w:id="4" w:name="O_1085032"/>
      <w:bookmarkEnd w:id="4"/>
      <w:r w:rsidRPr="00107FB3">
        <w:t>Competency Field</w:t>
      </w:r>
    </w:p>
    <w:p w:rsidR="00C95107" w:rsidP="00C95107">
      <w:pPr>
        <w:pStyle w:val="BodyText"/>
      </w:pPr>
      <w:r w:rsidRPr="00107FB3">
        <w:t>Jewellery</w:t>
      </w:r>
    </w:p>
    <w:p w:rsidR="00000000" w:rsidRPr="00107FB3" w:rsidP="00107FB3">
      <w:pPr>
        <w:pStyle w:val="Heading1"/>
      </w:pPr>
      <w:bookmarkStart w:id="5" w:name="O_1085034"/>
      <w:bookmarkEnd w:id="5"/>
      <w:r w:rsidRPr="00107FB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C951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FB3" w:rsidP="00107FB3">
            <w:pPr>
              <w:pStyle w:val="BodyText"/>
            </w:pPr>
            <w:r w:rsidRPr="00107FB3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FB3">
            <w:pPr>
              <w:pStyle w:val="BodyText"/>
              <w:rPr>
                <w:lang w:val="en-NZ"/>
              </w:rPr>
            </w:pPr>
            <w:r w:rsidRPr="00107FB3">
              <w:rPr>
                <w:rStyle w:val="SpecialBold"/>
              </w:rPr>
              <w:t>Performance Criteria</w:t>
            </w:r>
          </w:p>
        </w:tc>
      </w:tr>
      <w:tr w:rsidTr="00C951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FB3" w:rsidP="00107FB3">
            <w:pPr>
              <w:pStyle w:val="BodyText"/>
            </w:pPr>
            <w:r w:rsidRPr="00107FB3">
              <w:rPr>
                <w:rStyle w:val="Emphasis"/>
              </w:rPr>
              <w:t xml:space="preserve">Elements describe the </w:t>
            </w:r>
            <w:r w:rsidRPr="00107FB3">
              <w:t xml:space="preserve">essential </w:t>
            </w:r>
            <w:r w:rsidRPr="00107FB3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FB3">
            <w:pPr>
              <w:pStyle w:val="BodyText"/>
              <w:rPr>
                <w:lang w:val="en-NZ"/>
              </w:rPr>
            </w:pPr>
            <w:r w:rsidRPr="00107F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51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FB3">
            <w:pPr>
              <w:pStyle w:val="BodyText"/>
              <w:rPr>
                <w:lang w:val="en-NZ"/>
              </w:rPr>
            </w:pPr>
            <w:r w:rsidRPr="00107FB3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FB3" w:rsidP="00107FB3">
            <w:pPr>
              <w:pStyle w:val="BodyText"/>
            </w:pPr>
            <w:r w:rsidRPr="00107FB3">
              <w:t>1.1 Follow standard operating procedures (SOPs)</w:t>
            </w:r>
          </w:p>
          <w:p w:rsidR="00000000" w:rsidRPr="00107FB3" w:rsidP="00107FB3">
            <w:pPr>
              <w:pStyle w:val="BodyText"/>
            </w:pPr>
            <w:r w:rsidRPr="00107FB3">
              <w:t xml:space="preserve">1.2 Comply with work health and safety (WHS) requirements at all </w:t>
            </w:r>
            <w:r w:rsidRPr="00107FB3">
              <w:t>times</w:t>
            </w:r>
          </w:p>
          <w:p w:rsidR="00000000" w:rsidP="00107FB3">
            <w:pPr>
              <w:pStyle w:val="BodyText"/>
              <w:rPr>
                <w:lang w:val="en-NZ"/>
              </w:rPr>
            </w:pPr>
            <w:r w:rsidRPr="00107FB3">
              <w:t>1.3 Identi</w:t>
            </w:r>
            <w:r w:rsidRPr="00107FB3">
              <w:t>fy job requirements from specifications</w:t>
            </w:r>
          </w:p>
        </w:tc>
      </w:tr>
      <w:tr w:rsidTr="00C951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FB3">
            <w:pPr>
              <w:pStyle w:val="BodyText"/>
              <w:rPr>
                <w:lang w:val="en-NZ"/>
              </w:rPr>
            </w:pPr>
            <w:r w:rsidRPr="00107FB3">
              <w:t>2. Prepare to carve stone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FB3" w:rsidP="00107FB3">
            <w:pPr>
              <w:pStyle w:val="BodyText"/>
            </w:pPr>
            <w:r w:rsidRPr="00107FB3">
              <w:t>2.1 Review available pieces of rough gemstone to determine the suitability or necessity for carving</w:t>
            </w:r>
          </w:p>
          <w:p w:rsidR="00000000" w:rsidRPr="00107FB3" w:rsidP="00107FB3">
            <w:pPr>
              <w:pStyle w:val="BodyText"/>
            </w:pPr>
            <w:r w:rsidRPr="00107FB3">
              <w:t>2.2 Assess the potential of pieces of gemstone for carving based on the characteristics of the stone</w:t>
            </w:r>
          </w:p>
          <w:p w:rsidR="00000000" w:rsidRPr="00107FB3" w:rsidP="00107FB3">
            <w:pPr>
              <w:pStyle w:val="BodyText"/>
            </w:pPr>
            <w:r w:rsidRPr="00107FB3">
              <w:t>2.3 Clean the stone, removing foreign materials and eliminating faults</w:t>
            </w:r>
          </w:p>
          <w:p w:rsidR="00000000" w:rsidRPr="00107FB3" w:rsidP="00107FB3">
            <w:pPr>
              <w:pStyle w:val="BodyText"/>
            </w:pPr>
            <w:r w:rsidRPr="00107FB3">
              <w:t>2.4 Discuss the potential for enhancing stone with colleagues and client</w:t>
            </w:r>
          </w:p>
          <w:p w:rsidR="00000000" w:rsidRPr="00107FB3" w:rsidP="00107FB3">
            <w:pPr>
              <w:pStyle w:val="BodyText"/>
            </w:pPr>
            <w:r w:rsidRPr="00107FB3">
              <w:t>2.5 Determi</w:t>
            </w:r>
            <w:r w:rsidRPr="00107FB3">
              <w:t>ne the approach to be taken to achieve the potential of the stone and maximise the value of the finished product</w:t>
            </w:r>
          </w:p>
          <w:p w:rsidR="00000000" w:rsidRPr="00107FB3" w:rsidP="00107FB3">
            <w:pPr>
              <w:pStyle w:val="BodyText"/>
            </w:pPr>
            <w:r w:rsidRPr="00107FB3">
              <w:t>2.6 Select carving tools and equipment needed to achieve the desired result</w:t>
            </w:r>
          </w:p>
          <w:p w:rsidR="00000000" w:rsidP="00107FB3">
            <w:pPr>
              <w:pStyle w:val="BodyText"/>
              <w:rPr>
                <w:lang w:val="en-NZ"/>
              </w:rPr>
            </w:pPr>
            <w:r w:rsidRPr="00107FB3">
              <w:t>2.7 Select consumables for grinding and polishing the carving</w:t>
            </w:r>
          </w:p>
        </w:tc>
      </w:tr>
      <w:tr w:rsidTr="00C951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FB3">
            <w:pPr>
              <w:pStyle w:val="BodyText"/>
              <w:rPr>
                <w:lang w:val="en-NZ"/>
              </w:rPr>
            </w:pPr>
            <w:r w:rsidRPr="00107FB3">
              <w:t>3. C</w:t>
            </w:r>
            <w:r w:rsidRPr="00107FB3">
              <w:t>arve gemstones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FB3" w:rsidP="00107FB3">
            <w:pPr>
              <w:pStyle w:val="BodyText"/>
            </w:pPr>
            <w:r w:rsidRPr="00107FB3">
              <w:t>3.1 Grind stone to desired shape using high speed fine grit burr working through several grades</w:t>
            </w:r>
          </w:p>
          <w:p w:rsidR="00000000" w:rsidRPr="00107FB3" w:rsidP="00107FB3">
            <w:pPr>
              <w:pStyle w:val="BodyText"/>
            </w:pPr>
            <w:r w:rsidRPr="00107FB3">
              <w:t>3.2 Polish entire carving with suitable polishing compound to job requirements</w:t>
            </w:r>
          </w:p>
          <w:p w:rsidR="00000000" w:rsidRPr="00107FB3" w:rsidP="00107FB3">
            <w:pPr>
              <w:pStyle w:val="BodyText"/>
            </w:pPr>
            <w:r w:rsidRPr="00107FB3">
              <w:t>3.3 Use magnification to check the finished carving for faults and</w:t>
            </w:r>
            <w:r w:rsidRPr="00107FB3">
              <w:t xml:space="preserve"> conformance to industry standards and rectify if necessary</w:t>
            </w:r>
          </w:p>
        </w:tc>
      </w:tr>
    </w:tbl>
    <w:p w:rsidR="00C95107" w:rsidP="00107FB3">
      <w:pPr>
        <w:pStyle w:val="BodyText"/>
      </w:pPr>
    </w:p>
    <w:p w:rsidR="00C95107" w:rsidP="00107FB3">
      <w:pPr>
        <w:pStyle w:val="BodyText"/>
      </w:pPr>
    </w:p>
    <w:p w:rsidR="00000000" w:rsidRPr="00107FB3" w:rsidP="00107FB3">
      <w:pPr>
        <w:pStyle w:val="Heading1"/>
      </w:pPr>
      <w:bookmarkStart w:id="6" w:name="O_1085035"/>
      <w:bookmarkEnd w:id="6"/>
      <w:r w:rsidRPr="00107FB3">
        <w:t>Foundation Skills</w:t>
      </w:r>
    </w:p>
    <w:p w:rsidR="00000000" w:rsidRPr="00107FB3" w:rsidP="00C95107">
      <w:pPr>
        <w:pStyle w:val="BodyText"/>
      </w:pPr>
      <w:r w:rsidRPr="00107FB3">
        <w:t>This section describes those language, literacy, numeracy and employment skills that are essential to performance.</w:t>
      </w:r>
    </w:p>
    <w:p w:rsidR="00C95107" w:rsidP="00C95107">
      <w:pPr>
        <w:pStyle w:val="BodyText"/>
      </w:pPr>
      <w:r w:rsidRPr="00107FB3">
        <w:t>Foundation skills essential to performanc</w:t>
      </w:r>
      <w:r w:rsidRPr="00107FB3">
        <w:t>e are explicit in the performance criteria of this unit of competency.</w:t>
      </w:r>
    </w:p>
    <w:p w:rsidR="00000000" w:rsidRPr="00107FB3" w:rsidP="00107FB3">
      <w:pPr>
        <w:pStyle w:val="Heading1"/>
      </w:pPr>
      <w:bookmarkStart w:id="7" w:name="O_1085036"/>
      <w:bookmarkEnd w:id="7"/>
      <w:r w:rsidRPr="00107FB3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107FB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FB3">
            <w:pPr>
              <w:pStyle w:val="BodyText"/>
              <w:rPr>
                <w:lang w:val="en-NZ"/>
              </w:rPr>
            </w:pPr>
            <w:r w:rsidRPr="00107FB3">
              <w:t xml:space="preserve">This field allows for different work environments and conditions that may affect performance. Essential operating conditions that may be present </w:t>
            </w:r>
            <w:r w:rsidRPr="00107FB3">
              <w:t xml:space="preserve">(depending on the work situation, needs of the </w:t>
            </w:r>
            <w:r w:rsidRPr="00107FB3">
              <w:t>candidate, accessibility of the item, and local industry and regional contexts) are included.</w:t>
            </w:r>
          </w:p>
        </w:tc>
      </w:tr>
      <w:tr w:rsidTr="00107FB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FB3">
            <w:pPr>
              <w:pStyle w:val="BodyText"/>
              <w:rPr>
                <w:lang w:val="en-NZ"/>
              </w:rPr>
            </w:pPr>
            <w:r w:rsidRPr="00107FB3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FB3" w:rsidP="00107FB3">
            <w:pPr>
              <w:pStyle w:val="ListBullet"/>
            </w:pPr>
            <w:r w:rsidRPr="00107FB3">
              <w:t>client requirements</w:t>
            </w:r>
          </w:p>
          <w:p w:rsidR="00000000" w:rsidRPr="00107FB3" w:rsidP="00107FB3">
            <w:pPr>
              <w:pStyle w:val="ListBullet"/>
            </w:pPr>
            <w:r w:rsidRPr="00107FB3">
              <w:t>job sheets</w:t>
            </w:r>
          </w:p>
          <w:p w:rsidR="00000000" w:rsidP="00107FB3">
            <w:pPr>
              <w:pStyle w:val="ListBullet"/>
              <w:rPr>
                <w:lang w:val="en-NZ"/>
              </w:rPr>
            </w:pPr>
            <w:r w:rsidRPr="00107FB3">
              <w:t>work instructions.</w:t>
            </w:r>
          </w:p>
        </w:tc>
      </w:tr>
      <w:tr w:rsidTr="00107FB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FB3">
            <w:pPr>
              <w:pStyle w:val="BodyText"/>
              <w:rPr>
                <w:lang w:val="en-NZ"/>
              </w:rPr>
            </w:pPr>
            <w:r w:rsidRPr="00107FB3">
              <w:t>Carving tools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FB3" w:rsidP="00107FB3">
            <w:pPr>
              <w:pStyle w:val="ListBullet"/>
            </w:pPr>
            <w:r w:rsidRPr="00107FB3">
              <w:t>assorted mandrels</w:t>
            </w:r>
          </w:p>
          <w:p w:rsidR="00000000" w:rsidRPr="00107FB3" w:rsidP="00107FB3">
            <w:pPr>
              <w:pStyle w:val="ListBullet"/>
            </w:pPr>
            <w:r w:rsidRPr="00107FB3">
              <w:t>coarse, medium, fine and extra fine wheels</w:t>
            </w:r>
          </w:p>
          <w:p w:rsidR="00000000" w:rsidRPr="00107FB3" w:rsidP="00107FB3">
            <w:pPr>
              <w:pStyle w:val="ListBullet"/>
            </w:pPr>
            <w:r w:rsidRPr="00107FB3">
              <w:t>diamond grinding burrs of assorted shapes</w:t>
            </w:r>
          </w:p>
          <w:p w:rsidR="00000000" w:rsidRPr="00107FB3" w:rsidP="00107FB3">
            <w:pPr>
              <w:pStyle w:val="ListBullet"/>
            </w:pPr>
            <w:r w:rsidRPr="00107FB3">
              <w:t>diamond polishing wheels of assorted shapes</w:t>
            </w:r>
          </w:p>
          <w:p w:rsidR="00000000" w:rsidRPr="00107FB3" w:rsidP="00107FB3">
            <w:pPr>
              <w:pStyle w:val="ListBullet"/>
            </w:pPr>
            <w:r w:rsidRPr="00107FB3">
              <w:t>diamond sanding wheels of assorted shapes</w:t>
            </w:r>
          </w:p>
          <w:p w:rsidR="00000000" w:rsidRPr="00107FB3" w:rsidP="00107FB3">
            <w:pPr>
              <w:pStyle w:val="ListBullet"/>
            </w:pPr>
            <w:r w:rsidRPr="00107FB3">
              <w:t>felt polishing buffs</w:t>
            </w:r>
          </w:p>
          <w:p w:rsidR="00000000" w:rsidRPr="00107FB3" w:rsidP="00107FB3">
            <w:pPr>
              <w:pStyle w:val="ListBullet"/>
            </w:pPr>
            <w:r w:rsidRPr="00107FB3">
              <w:t>silicon carbide grinding burrs of assorted shapes</w:t>
            </w:r>
          </w:p>
          <w:p w:rsidR="00000000" w:rsidRPr="00107FB3" w:rsidP="00107FB3">
            <w:pPr>
              <w:pStyle w:val="ListBullet"/>
            </w:pPr>
            <w:r w:rsidRPr="00107FB3">
              <w:t>supporting equipment:</w:t>
            </w:r>
          </w:p>
          <w:p w:rsidR="00000000" w:rsidRPr="00107FB3" w:rsidP="00107FB3">
            <w:pPr>
              <w:pStyle w:val="ListBullet2"/>
            </w:pPr>
            <w:r w:rsidRPr="00107FB3">
              <w:t>drip feed watering system</w:t>
            </w:r>
          </w:p>
          <w:p w:rsidR="00000000" w:rsidRPr="00107FB3" w:rsidP="00107FB3">
            <w:pPr>
              <w:pStyle w:val="ListBullet2"/>
            </w:pPr>
            <w:r w:rsidRPr="00107FB3">
              <w:t>dust extraction system</w:t>
            </w:r>
          </w:p>
          <w:p w:rsidR="00000000" w:rsidP="00107FB3">
            <w:pPr>
              <w:pStyle w:val="ListBullet2"/>
              <w:rPr>
                <w:lang w:val="en-NZ"/>
              </w:rPr>
            </w:pPr>
            <w:r w:rsidRPr="00107FB3">
              <w:t>wooden polishing buffs.</w:t>
            </w:r>
          </w:p>
        </w:tc>
      </w:tr>
      <w:tr w:rsidTr="00107FB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FB3">
            <w:pPr>
              <w:pStyle w:val="BodyText"/>
              <w:rPr>
                <w:lang w:val="en-NZ"/>
              </w:rPr>
            </w:pPr>
            <w:r w:rsidRPr="00107FB3">
              <w:t>Carving equipment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FB3" w:rsidP="00107FB3">
            <w:pPr>
              <w:pStyle w:val="ListBullet"/>
            </w:pPr>
            <w:r w:rsidRPr="00107FB3">
              <w:t>air power tools</w:t>
            </w:r>
          </w:p>
          <w:p w:rsidR="00000000" w:rsidRPr="00107FB3" w:rsidP="00107FB3">
            <w:pPr>
              <w:pStyle w:val="ListBullet"/>
            </w:pPr>
            <w:r w:rsidRPr="00107FB3">
              <w:t>centre point carvers</w:t>
            </w:r>
          </w:p>
          <w:p w:rsidR="00000000" w:rsidRPr="00107FB3" w:rsidP="00107FB3">
            <w:pPr>
              <w:pStyle w:val="ListBullet"/>
            </w:pPr>
            <w:r w:rsidRPr="00107FB3">
              <w:t>flexible drive</w:t>
            </w:r>
          </w:p>
          <w:p w:rsidR="00000000" w:rsidRPr="00107FB3" w:rsidP="00107FB3">
            <w:pPr>
              <w:pStyle w:val="ListBullet"/>
            </w:pPr>
            <w:r w:rsidRPr="00107FB3">
              <w:t>hobby carvers</w:t>
            </w:r>
          </w:p>
          <w:p w:rsidR="00000000" w:rsidRPr="00107FB3" w:rsidP="00107FB3">
            <w:pPr>
              <w:pStyle w:val="ListBullet"/>
            </w:pPr>
            <w:r w:rsidRPr="00107FB3">
              <w:t>micro motor</w:t>
            </w:r>
          </w:p>
          <w:p w:rsidR="00000000" w:rsidP="00107FB3">
            <w:pPr>
              <w:pStyle w:val="ListBullet"/>
              <w:rPr>
                <w:lang w:val="en-NZ"/>
              </w:rPr>
            </w:pPr>
            <w:r w:rsidRPr="00107FB3">
              <w:t>personal protective equipment (PPE).</w:t>
            </w:r>
          </w:p>
        </w:tc>
      </w:tr>
      <w:tr w:rsidTr="00107FB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FB3">
            <w:pPr>
              <w:pStyle w:val="BodyText"/>
              <w:rPr>
                <w:lang w:val="en-NZ"/>
              </w:rPr>
            </w:pPr>
            <w:r w:rsidRPr="00107FB3">
              <w:t>WHS issues for carving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FB3" w:rsidP="00107FB3">
            <w:pPr>
              <w:pStyle w:val="ListBullet"/>
            </w:pPr>
            <w:r w:rsidRPr="00107FB3">
              <w:t>contamination</w:t>
            </w:r>
          </w:p>
          <w:p w:rsidR="00000000" w:rsidRPr="00107FB3" w:rsidP="00107FB3">
            <w:pPr>
              <w:pStyle w:val="ListBullet"/>
            </w:pPr>
            <w:r w:rsidRPr="00107FB3">
              <w:t>eye protection</w:t>
            </w:r>
          </w:p>
          <w:p w:rsidR="00000000" w:rsidRPr="00107FB3" w:rsidP="00107FB3">
            <w:pPr>
              <w:pStyle w:val="ListBullet"/>
            </w:pPr>
            <w:r w:rsidRPr="00107FB3">
              <w:t>guarding</w:t>
            </w:r>
          </w:p>
          <w:p w:rsidR="00000000" w:rsidRPr="00107FB3" w:rsidP="00107FB3">
            <w:pPr>
              <w:pStyle w:val="ListBullet"/>
            </w:pPr>
            <w:r w:rsidRPr="00107FB3">
              <w:t>keeping a clean work area</w:t>
            </w:r>
          </w:p>
          <w:p w:rsidR="00000000" w:rsidRPr="00107FB3" w:rsidP="00107FB3">
            <w:pPr>
              <w:pStyle w:val="ListBullet"/>
            </w:pPr>
            <w:r w:rsidRPr="00107FB3">
              <w:t>minimising dust inhalation</w:t>
            </w:r>
          </w:p>
          <w:p w:rsidR="00000000" w:rsidRPr="00107FB3" w:rsidP="00107FB3">
            <w:pPr>
              <w:pStyle w:val="ListBullet"/>
            </w:pPr>
            <w:r w:rsidRPr="00107FB3">
              <w:t>maintaining equipment</w:t>
            </w:r>
          </w:p>
          <w:p w:rsidR="00000000" w:rsidP="00107FB3">
            <w:pPr>
              <w:pStyle w:val="ListBullet"/>
              <w:rPr>
                <w:lang w:val="en-NZ"/>
              </w:rPr>
            </w:pPr>
            <w:r w:rsidRPr="00107FB3">
              <w:t>unattended</w:t>
            </w:r>
            <w:r w:rsidRPr="00107FB3">
              <w:t xml:space="preserve"> running machinery.</w:t>
            </w:r>
          </w:p>
        </w:tc>
      </w:tr>
      <w:tr w:rsidTr="00107FB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FB3">
            <w:pPr>
              <w:pStyle w:val="BodyText"/>
              <w:rPr>
                <w:lang w:val="en-NZ"/>
              </w:rPr>
            </w:pPr>
            <w:r w:rsidRPr="00107FB3">
              <w:t>Grinding mediums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FB3" w:rsidP="00107FB3">
            <w:pPr>
              <w:pStyle w:val="ListBullet"/>
            </w:pPr>
            <w:r w:rsidRPr="00107FB3">
              <w:t>coarse, medium, fine and extra fine wheels of assorted shapes</w:t>
            </w:r>
          </w:p>
          <w:p w:rsidR="00000000" w:rsidRPr="00107FB3" w:rsidP="00107FB3">
            <w:pPr>
              <w:pStyle w:val="ListBullet"/>
            </w:pPr>
            <w:r w:rsidRPr="00107FB3">
              <w:t>diamond powders (up to #1200 on felt/wooden wheels)</w:t>
            </w:r>
          </w:p>
          <w:p w:rsidR="00000000" w:rsidRPr="00107FB3" w:rsidP="00107FB3">
            <w:pPr>
              <w:pStyle w:val="ListBullet"/>
            </w:pPr>
            <w:r w:rsidRPr="00107FB3">
              <w:t xml:space="preserve">pumice powders on felt wheels </w:t>
            </w:r>
          </w:p>
          <w:p w:rsidR="00000000" w:rsidP="00107FB3">
            <w:pPr>
              <w:pStyle w:val="ListBullet"/>
              <w:rPr>
                <w:lang w:val="en-NZ"/>
              </w:rPr>
            </w:pPr>
            <w:r w:rsidRPr="00107FB3">
              <w:t>silicon carbide powders (up to #1200 on felt/wooden wheels).</w:t>
            </w:r>
          </w:p>
        </w:tc>
      </w:tr>
      <w:tr w:rsidTr="00107FB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FB3">
            <w:pPr>
              <w:pStyle w:val="BodyText"/>
              <w:rPr>
                <w:lang w:val="en-NZ"/>
              </w:rPr>
            </w:pPr>
            <w:r w:rsidRPr="00107FB3">
              <w:t>Polishing compounds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FB3" w:rsidP="00107FB3">
            <w:pPr>
              <w:pStyle w:val="ListBullet"/>
            </w:pPr>
            <w:r w:rsidRPr="00107FB3">
              <w:t>cerium oxide on felt, leather or wooden wheels or discs</w:t>
            </w:r>
          </w:p>
          <w:p w:rsidR="00000000" w:rsidRPr="00107FB3" w:rsidP="00107FB3">
            <w:pPr>
              <w:pStyle w:val="ListBullet"/>
            </w:pPr>
            <w:r w:rsidRPr="00107FB3">
              <w:t>diamond compounds (from #1200 to #100,000)</w:t>
            </w:r>
          </w:p>
          <w:p w:rsidR="00000000" w:rsidP="00107FB3">
            <w:pPr>
              <w:pStyle w:val="ListBullet"/>
              <w:rPr>
                <w:lang w:val="en-NZ"/>
              </w:rPr>
            </w:pPr>
            <w:r w:rsidRPr="00107FB3">
              <w:t>tin oxide.</w:t>
            </w:r>
          </w:p>
        </w:tc>
      </w:tr>
      <w:tr w:rsidTr="00107FB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FB3">
            <w:pPr>
              <w:pStyle w:val="BodyText"/>
              <w:rPr>
                <w:lang w:val="en-NZ"/>
              </w:rPr>
            </w:pPr>
            <w:r w:rsidRPr="00107FB3">
              <w:t>Industry practice and ex</w:t>
            </w:r>
            <w:r w:rsidRPr="00107FB3">
              <w:t>pectations relate to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FB3" w:rsidP="00107FB3">
            <w:pPr>
              <w:pStyle w:val="ListBullet"/>
            </w:pPr>
            <w:r w:rsidRPr="00107FB3">
              <w:t>no sharp or protruding areas</w:t>
            </w:r>
          </w:p>
          <w:p w:rsidR="00000000" w:rsidRPr="00107FB3" w:rsidP="00107FB3">
            <w:pPr>
              <w:pStyle w:val="ListBullet"/>
            </w:pPr>
            <w:r w:rsidRPr="00107FB3">
              <w:t>when shaping, keep the setting into jewellery in mind</w:t>
            </w:r>
          </w:p>
          <w:p w:rsidR="00000000" w:rsidRPr="00107FB3" w:rsidP="00107FB3">
            <w:pPr>
              <w:pStyle w:val="ListBullet"/>
            </w:pPr>
            <w:r w:rsidRPr="00107FB3">
              <w:t>very high polish</w:t>
            </w:r>
          </w:p>
          <w:p w:rsidR="00000000" w:rsidRPr="00107FB3" w:rsidP="00107FB3">
            <w:pPr>
              <w:pStyle w:val="ListBullet"/>
            </w:pPr>
            <w:r w:rsidRPr="00107FB3">
              <w:t>no grinding marks on surface</w:t>
            </w:r>
          </w:p>
          <w:p w:rsidR="00000000" w:rsidRPr="00107FB3" w:rsidP="00107FB3">
            <w:pPr>
              <w:pStyle w:val="ListBullet"/>
            </w:pPr>
            <w:r w:rsidRPr="00107FB3">
              <w:t>no cracks or obvious inclusions that should have been removed with initial grinding</w:t>
            </w:r>
          </w:p>
          <w:p w:rsidR="00000000" w:rsidRPr="00107FB3" w:rsidP="00107FB3">
            <w:pPr>
              <w:pStyle w:val="ListBullet"/>
            </w:pPr>
            <w:r w:rsidRPr="00107FB3">
              <w:t>avoiding making the carving too large.</w:t>
            </w:r>
          </w:p>
        </w:tc>
      </w:tr>
    </w:tbl>
    <w:p w:rsidR="00C95107" w:rsidP="00107FB3">
      <w:pPr>
        <w:pStyle w:val="BodyText"/>
      </w:pPr>
    </w:p>
    <w:p w:rsidR="00C95107" w:rsidP="00107FB3">
      <w:pPr>
        <w:pStyle w:val="BodyText"/>
      </w:pPr>
    </w:p>
    <w:p w:rsidR="00000000" w:rsidRPr="00107FB3" w:rsidP="00107FB3">
      <w:pPr>
        <w:pStyle w:val="Heading1"/>
      </w:pPr>
      <w:bookmarkStart w:id="8" w:name="O_1085037"/>
      <w:bookmarkEnd w:id="8"/>
      <w:r w:rsidRPr="00107FB3">
        <w:t>Unit Mapping Information</w:t>
      </w:r>
    </w:p>
    <w:p w:rsidR="00C95107" w:rsidP="00C95107">
      <w:pPr>
        <w:pStyle w:val="BodyText"/>
      </w:pPr>
      <w:r w:rsidRPr="00107FB3">
        <w:t>No equivalent unit.</w:t>
      </w:r>
    </w:p>
    <w:p w:rsidR="00000000" w:rsidRPr="00107FB3" w:rsidP="00107FB3">
      <w:pPr>
        <w:pStyle w:val="Heading1"/>
      </w:pPr>
      <w:bookmarkStart w:id="9" w:name="O_1085044"/>
      <w:bookmarkEnd w:id="9"/>
      <w:r w:rsidRPr="00107FB3">
        <w:t>Links</w:t>
      </w:r>
    </w:p>
    <w:p w:rsidR="00000000" w:rsidRPr="00107FB3" w:rsidP="00C95107">
      <w:pPr>
        <w:pStyle w:val="BodyText"/>
      </w:pPr>
      <w:r w:rsidRPr="00107FB3">
        <w:t>Companion Volume implementation guides a</w:t>
      </w:r>
      <w:r w:rsidRPr="00107FB3">
        <w:t xml:space="preserve">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8640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07FB3" w:rsidP="00107FB3"/>
    <w:sectPr w:rsidSect="00107F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F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FB3" w:rsidRPr="00C95107" w:rsidP="00C951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F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07" w:rsidP="00107F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5107" w:rsidP="00107F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95107" w:rsidP="00107F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F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7FB3" w:rsidRPr="00C95107" w:rsidP="00C951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F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07" w:rsidRPr="002D2AF8" w:rsidP="00107F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MEM19061 Carve and polish gemstones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95107" w:rsidP="00107F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9E5E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E6FE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50DB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F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7F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7F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7F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7F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7F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7F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7F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7F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7F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7F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7FB3"/>
  </w:style>
  <w:style w:type="character" w:customStyle="1" w:styleId="Heading1Char">
    <w:name w:val="Heading 1 Char"/>
    <w:basedOn w:val="DefaultParagraphFont"/>
    <w:link w:val="Heading1"/>
    <w:rsid w:val="00107F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7F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7F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7F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7FB3"/>
    <w:rPr>
      <w:b/>
      <w:spacing w:val="0"/>
    </w:rPr>
  </w:style>
  <w:style w:type="paragraph" w:styleId="ListBullet2">
    <w:name w:val="List Bullet 2"/>
    <w:basedOn w:val="List2"/>
    <w:rsid w:val="00107FB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07FB3"/>
    <w:rPr>
      <w:i/>
    </w:rPr>
  </w:style>
  <w:style w:type="paragraph" w:customStyle="1" w:styleId="SuperHeading">
    <w:name w:val="SuperHeading"/>
    <w:basedOn w:val="Normal"/>
    <w:rsid w:val="00107F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7F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7F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7F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7F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7F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7F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7F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7F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7F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7F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7F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7F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7F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7F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7F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7F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7F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7F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7F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7F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7F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7F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7F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7F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7F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7F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7F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7F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7F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7F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7F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7F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7F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7F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7F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7F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7FB3"/>
  </w:style>
  <w:style w:type="paragraph" w:styleId="TableofFigures">
    <w:name w:val="table of figures"/>
    <w:basedOn w:val="Normal"/>
    <w:next w:val="Normal"/>
    <w:semiHidden/>
    <w:rsid w:val="00107F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7F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7FB3"/>
    <w:rPr>
      <w:rFonts w:ascii="Wingdings" w:hAnsi="Wingdings"/>
    </w:rPr>
  </w:style>
  <w:style w:type="paragraph" w:customStyle="1" w:styleId="TableHeading">
    <w:name w:val="Table Heading"/>
    <w:basedOn w:val="HeadingBase"/>
    <w:rsid w:val="00107F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7FB3"/>
    <w:rPr>
      <w:color w:val="0033CC"/>
      <w:u w:val="none"/>
    </w:rPr>
  </w:style>
  <w:style w:type="paragraph" w:customStyle="1" w:styleId="BodyTextRight">
    <w:name w:val="Body Text Right"/>
    <w:basedOn w:val="BodyText"/>
    <w:rsid w:val="00107F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7F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7F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7F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7F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7F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7FB3"/>
    <w:rPr>
      <w:sz w:val="32"/>
    </w:rPr>
  </w:style>
  <w:style w:type="paragraph" w:customStyle="1" w:styleId="HeadingProcedure">
    <w:name w:val="Heading Procedure"/>
    <w:basedOn w:val="HeadingBase"/>
    <w:next w:val="Normal"/>
    <w:rsid w:val="00107F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7FB3"/>
    <w:pPr>
      <w:spacing w:before="60" w:after="60"/>
    </w:pPr>
  </w:style>
  <w:style w:type="paragraph" w:styleId="ListContinue">
    <w:name w:val="List Continue"/>
    <w:basedOn w:val="List"/>
    <w:rsid w:val="00107FB3"/>
    <w:pPr>
      <w:ind w:firstLine="0"/>
    </w:pPr>
  </w:style>
  <w:style w:type="paragraph" w:customStyle="1" w:styleId="ListNote">
    <w:name w:val="List Note"/>
    <w:basedOn w:val="List"/>
    <w:rsid w:val="00107F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7F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7F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7FB3"/>
    <w:rPr>
      <w:rFonts w:ascii="Courier New" w:hAnsi="Courier New"/>
    </w:rPr>
  </w:style>
  <w:style w:type="paragraph" w:customStyle="1" w:styleId="NoteBullet">
    <w:name w:val="Note Bullet"/>
    <w:basedOn w:val="Note"/>
    <w:rsid w:val="00107F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7F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7F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7F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7F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7F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7F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7FB3"/>
    <w:rPr>
      <w:b/>
      <w:smallCaps/>
    </w:rPr>
  </w:style>
  <w:style w:type="paragraph" w:customStyle="1" w:styleId="TableListNumber">
    <w:name w:val="Table List Number"/>
    <w:basedOn w:val="ListNumber"/>
    <w:rsid w:val="00107F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7F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7FB3"/>
    <w:pPr>
      <w:numPr>
        <w:numId w:val="9"/>
      </w:numPr>
    </w:pPr>
  </w:style>
  <w:style w:type="paragraph" w:customStyle="1" w:styleId="ListAlpha2">
    <w:name w:val="List Alpha 2"/>
    <w:basedOn w:val="List2"/>
    <w:rsid w:val="00107FB3"/>
    <w:pPr>
      <w:numPr>
        <w:numId w:val="8"/>
      </w:numPr>
    </w:pPr>
  </w:style>
  <w:style w:type="paragraph" w:styleId="List2">
    <w:name w:val="List 2"/>
    <w:basedOn w:val="BodyText"/>
    <w:rsid w:val="00107F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7F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7F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7F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7F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7F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7FB3"/>
    <w:pPr>
      <w:numPr>
        <w:numId w:val="4"/>
      </w:numPr>
    </w:pPr>
  </w:style>
  <w:style w:type="paragraph" w:styleId="ListContinue2">
    <w:name w:val="List Continue 2"/>
    <w:basedOn w:val="List2"/>
    <w:rsid w:val="00107FB3"/>
    <w:pPr>
      <w:ind w:firstLine="0"/>
    </w:pPr>
  </w:style>
  <w:style w:type="paragraph" w:styleId="ListContinue3">
    <w:name w:val="List Continue 3"/>
    <w:basedOn w:val="List3"/>
    <w:rsid w:val="00107FB3"/>
    <w:pPr>
      <w:ind w:left="1021" w:firstLine="0"/>
    </w:pPr>
  </w:style>
  <w:style w:type="paragraph" w:styleId="ListContinue4">
    <w:name w:val="List Continue 4"/>
    <w:basedOn w:val="List4"/>
    <w:rsid w:val="00107FB3"/>
    <w:pPr>
      <w:ind w:firstLine="0"/>
    </w:pPr>
  </w:style>
  <w:style w:type="paragraph" w:styleId="ListContinue5">
    <w:name w:val="List Continue 5"/>
    <w:basedOn w:val="List5"/>
    <w:rsid w:val="00107FB3"/>
    <w:pPr>
      <w:ind w:firstLine="0"/>
    </w:pPr>
  </w:style>
  <w:style w:type="paragraph" w:styleId="ListNumber3">
    <w:name w:val="List Number 3"/>
    <w:basedOn w:val="List3"/>
    <w:rsid w:val="00107FB3"/>
    <w:pPr>
      <w:numPr>
        <w:numId w:val="5"/>
      </w:numPr>
    </w:pPr>
  </w:style>
  <w:style w:type="paragraph" w:styleId="ListNumber4">
    <w:name w:val="List Number 4"/>
    <w:basedOn w:val="List4"/>
    <w:rsid w:val="00107FB3"/>
    <w:pPr>
      <w:numPr>
        <w:numId w:val="6"/>
      </w:numPr>
    </w:pPr>
  </w:style>
  <w:style w:type="paragraph" w:styleId="ListNumber5">
    <w:name w:val="List Number 5"/>
    <w:basedOn w:val="List5"/>
    <w:rsid w:val="00107FB3"/>
    <w:pPr>
      <w:numPr>
        <w:numId w:val="7"/>
      </w:numPr>
    </w:pPr>
  </w:style>
  <w:style w:type="paragraph" w:styleId="BlockText">
    <w:name w:val="Block Text"/>
    <w:basedOn w:val="Normal"/>
    <w:rsid w:val="00107F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7F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7FB3"/>
    <w:rPr>
      <w:sz w:val="16"/>
      <w:vertAlign w:val="superscript"/>
    </w:rPr>
  </w:style>
  <w:style w:type="character" w:customStyle="1" w:styleId="Symbols">
    <w:name w:val="Symbols"/>
    <w:basedOn w:val="DefaultParagraphFont"/>
    <w:rsid w:val="00107FB3"/>
    <w:rPr>
      <w:rFonts w:ascii="Symbol" w:hAnsi="Symbol"/>
    </w:rPr>
  </w:style>
  <w:style w:type="character" w:customStyle="1" w:styleId="MenuOptions">
    <w:name w:val="Menu Options"/>
    <w:basedOn w:val="DefaultParagraphFont"/>
    <w:rsid w:val="00107F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7FB3"/>
    <w:rPr>
      <w:b/>
    </w:rPr>
  </w:style>
  <w:style w:type="character" w:customStyle="1" w:styleId="Underlined">
    <w:name w:val="Underlined"/>
    <w:basedOn w:val="DefaultParagraphFont"/>
    <w:rsid w:val="00107FB3"/>
    <w:rPr>
      <w:u w:val="single"/>
    </w:rPr>
  </w:style>
  <w:style w:type="paragraph" w:customStyle="1" w:styleId="TableBodyTextRight">
    <w:name w:val="Table Body Text Right"/>
    <w:basedOn w:val="TableBodyText"/>
    <w:rsid w:val="00107F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7FB3"/>
    <w:rPr>
      <w:sz w:val="18"/>
    </w:rPr>
  </w:style>
  <w:style w:type="paragraph" w:customStyle="1" w:styleId="BodySmallRight">
    <w:name w:val="Body Small Right"/>
    <w:basedOn w:val="BodyTextRight"/>
    <w:rsid w:val="00107FB3"/>
    <w:rPr>
      <w:sz w:val="18"/>
      <w:szCs w:val="18"/>
    </w:rPr>
  </w:style>
  <w:style w:type="paragraph" w:customStyle="1" w:styleId="MarginEdition">
    <w:name w:val="Margin Edition"/>
    <w:basedOn w:val="MarginNote"/>
    <w:rsid w:val="00107F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7FB3"/>
    <w:rPr>
      <w:sz w:val="2"/>
      <w:szCs w:val="2"/>
    </w:rPr>
  </w:style>
  <w:style w:type="character" w:customStyle="1" w:styleId="Small">
    <w:name w:val="Small"/>
    <w:basedOn w:val="DefaultParagraphFont"/>
    <w:rsid w:val="00107FB3"/>
    <w:rPr>
      <w:sz w:val="16"/>
    </w:rPr>
  </w:style>
  <w:style w:type="paragraph" w:customStyle="1" w:styleId="WideTable">
    <w:name w:val="Wide Table"/>
    <w:basedOn w:val="Normal"/>
    <w:rsid w:val="00107F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7FB3"/>
  </w:style>
  <w:style w:type="paragraph" w:styleId="Quote">
    <w:name w:val="Quote"/>
    <w:basedOn w:val="Heading1"/>
    <w:link w:val="QuoteChar"/>
    <w:qFormat/>
    <w:rsid w:val="00107F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7F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7FB3"/>
    <w:pPr>
      <w:pageBreakBefore/>
    </w:pPr>
  </w:style>
  <w:style w:type="paragraph" w:customStyle="1" w:styleId="Border">
    <w:name w:val="Border"/>
    <w:basedOn w:val="Normal"/>
    <w:qFormat/>
    <w:rsid w:val="00107F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7F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F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F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7F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7F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7F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7F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7F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7FB3"/>
    <w:rPr>
      <w:u w:val="single"/>
    </w:rPr>
  </w:style>
  <w:style w:type="character" w:customStyle="1" w:styleId="BoldandItalics">
    <w:name w:val="Bold and Italics"/>
    <w:qFormat/>
    <w:rsid w:val="00107FB3"/>
    <w:rPr>
      <w:b/>
      <w:i/>
      <w:u w:val="none"/>
    </w:rPr>
  </w:style>
  <w:style w:type="paragraph" w:styleId="BalloonText">
    <w:name w:val="Balloon Text"/>
    <w:basedOn w:val="Normal"/>
    <w:link w:val="BalloonTextChar"/>
    <w:rsid w:val="00107F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7F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7F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7F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7F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7F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7FB3"/>
    <w:pPr>
      <w:spacing w:before="0" w:after="0"/>
    </w:pPr>
  </w:style>
  <w:style w:type="paragraph" w:customStyle="1" w:styleId="BodyTextBold">
    <w:name w:val="Body Text Bold"/>
    <w:basedOn w:val="BodyText"/>
    <w:qFormat/>
    <w:rsid w:val="00107FB3"/>
    <w:rPr>
      <w:b/>
    </w:rPr>
  </w:style>
  <w:style w:type="character" w:styleId="Hyperlink">
    <w:name w:val="Hyperlink"/>
    <w:basedOn w:val="DefaultParagraphFont"/>
    <w:uiPriority w:val="99"/>
    <w:unhideWhenUsed/>
    <w:rsid w:val="00C951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4106</Characters>
  <Application>Microsoft Office Word</Application>
  <DocSecurity>0</DocSecurity>
  <Lines>146</Lines>
  <Paragraphs>111</Paragraphs>
  <ScaleCrop>false</ScaleCrop>
  <Company>Author-it Software Corporation Ltd.</Company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MEM19061 Carve and polish gemstones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2023-02-03T06:33:00Z</dcterms:created>
  <dcterms:modified xsi:type="dcterms:W3CDTF">2023-02-03T06:33:00Z</dcterms:modified>
</cp:coreProperties>
</file>