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0195" w:rsidP="005F01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MEM16005 Operate as a team member to conduct manufacturing, engineering or related activities</w:t>
      </w:r>
      <w:r>
        <w:fldChar w:fldCharType="end"/>
      </w:r>
    </w:p>
    <w:p w:rsidR="005F0195" w:rsidP="005F0195">
      <w:pPr>
        <w:pStyle w:val="Version"/>
        <w:sectPr w:rsidSect="00D90B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0B86" w:rsidP="00D90B86">
      <w:pPr>
        <w:pStyle w:val="SuperHeading"/>
      </w:pPr>
      <w:r w:rsidRPr="00D90B86">
        <w:t>MEM16005 Operate as a team member to conduct manufacturing, engineering or related activities</w:t>
      </w:r>
    </w:p>
    <w:p w:rsidR="00000000" w:rsidRPr="00D90B86" w:rsidP="00D90B86">
      <w:pPr>
        <w:pStyle w:val="Heading1"/>
      </w:pPr>
      <w:bookmarkStart w:id="1" w:name="O_947741"/>
      <w:bookmarkEnd w:id="1"/>
      <w:r w:rsidRPr="00D90B86">
        <w:t>Modification History</w:t>
      </w:r>
    </w:p>
    <w:p w:rsidR="00000000" w:rsidRPr="00D90B86" w:rsidP="005F0195">
      <w:pPr>
        <w:pStyle w:val="BodyText"/>
      </w:pPr>
      <w:r w:rsidRPr="00D90B86">
        <w:t xml:space="preserve">Release 1. Supersedes and is equivalent to MEM16005A Operate as a team member to conduct manufacturing, engineering or related activities </w:t>
      </w:r>
    </w:p>
    <w:p w:rsidR="00000000" w:rsidRPr="00D90B86" w:rsidP="00D90B86">
      <w:pPr>
        <w:pStyle w:val="Heading1"/>
      </w:pPr>
      <w:bookmarkStart w:id="2" w:name="O_947749"/>
      <w:bookmarkEnd w:id="2"/>
      <w:r w:rsidRPr="00D90B86">
        <w:t>Application</w:t>
      </w:r>
    </w:p>
    <w:p w:rsidR="00000000" w:rsidRPr="00D90B86" w:rsidP="005F0195">
      <w:pPr>
        <w:pStyle w:val="BodyText"/>
      </w:pPr>
      <w:r w:rsidRPr="00D90B86">
        <w:t>This unit of competency defines the skills and knowledge required to operate as a member</w:t>
      </w:r>
      <w:r w:rsidRPr="00D90B86">
        <w:t xml:space="preserve"> of a team, where operations and outcomes are dependent on the performance of the entire team, and applies to a range of team activities that are carried out within a section of a manufacturing, engineering or a related work environment. </w:t>
      </w:r>
    </w:p>
    <w:p w:rsidR="00000000" w:rsidRPr="00D90B86" w:rsidP="005F0195">
      <w:pPr>
        <w:pStyle w:val="BodyText"/>
      </w:pPr>
      <w:r w:rsidRPr="00D90B86">
        <w:t>Activities are i</w:t>
      </w:r>
      <w:r w:rsidRPr="00D90B86">
        <w:t xml:space="preserve">nterdependent in nature, with each team member providing a critical component of the output and effective interaction and collaboration between team members is required in order to achieve team goals. </w:t>
      </w:r>
    </w:p>
    <w:p w:rsidR="00000000" w:rsidRPr="00D90B86" w:rsidP="005F0195">
      <w:pPr>
        <w:pStyle w:val="BodyText"/>
      </w:pPr>
      <w:r w:rsidRPr="00D90B86">
        <w:t>No licensing, legislative or certification requiremen</w:t>
      </w:r>
      <w:r w:rsidRPr="00D90B86">
        <w:t xml:space="preserve">ts apply to this unit at the time of publication. </w:t>
      </w:r>
    </w:p>
    <w:p w:rsidR="00000000" w:rsidRPr="00D90B86" w:rsidP="00D90B86">
      <w:pPr>
        <w:pStyle w:val="BodyText"/>
      </w:pPr>
      <w:r w:rsidRPr="00D90B86">
        <w:rPr>
          <w:rStyle w:val="SpecialBold"/>
        </w:rPr>
        <w:t>Band</w:t>
      </w:r>
      <w:r w:rsidRPr="00D90B86">
        <w:t>:</w:t>
      </w:r>
      <w:r w:rsidRPr="00D90B86">
        <w:tab/>
      </w:r>
      <w:r w:rsidRPr="00D90B86">
        <w:rPr>
          <w:rStyle w:val="SpecialBold"/>
        </w:rPr>
        <w:t>A</w:t>
      </w:r>
    </w:p>
    <w:p w:rsidR="00000000" w:rsidRPr="00D90B86" w:rsidP="00D90B86">
      <w:pPr>
        <w:pStyle w:val="BodyText"/>
      </w:pPr>
      <w:r w:rsidRPr="00D90B86">
        <w:rPr>
          <w:rStyle w:val="SpecialBold"/>
        </w:rPr>
        <w:t>Unit Weight</w:t>
      </w:r>
      <w:r w:rsidRPr="00D90B86">
        <w:t>:</w:t>
      </w:r>
      <w:r w:rsidRPr="00D90B86">
        <w:tab/>
      </w:r>
      <w:r w:rsidRPr="00D90B86">
        <w:rPr>
          <w:rStyle w:val="SpecialBold"/>
        </w:rPr>
        <w:t>2</w:t>
      </w:r>
    </w:p>
    <w:p w:rsidR="00000000" w:rsidRPr="00D90B86" w:rsidP="00D90B86">
      <w:pPr>
        <w:pStyle w:val="AllowPageBreak"/>
      </w:pPr>
    </w:p>
    <w:p w:rsidR="00000000" w:rsidRPr="00D90B86" w:rsidP="00D90B86">
      <w:pPr>
        <w:pStyle w:val="Heading1"/>
      </w:pPr>
      <w:bookmarkStart w:id="3" w:name="O_947748"/>
      <w:bookmarkEnd w:id="3"/>
      <w:r w:rsidRPr="00D90B8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6648"/>
      </w:tblGrid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MEM11011</w:t>
            </w:r>
          </w:p>
        </w:tc>
        <w:tc>
          <w:tcPr>
            <w:tcW w:w="6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Undertake manual handling</w:t>
            </w: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MEM13015</w:t>
            </w:r>
          </w:p>
        </w:tc>
        <w:tc>
          <w:tcPr>
            <w:tcW w:w="6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Work safely and effectively in manufacturing and engineering</w:t>
            </w: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MEM16006</w:t>
            </w:r>
          </w:p>
        </w:tc>
        <w:tc>
          <w:tcPr>
            <w:tcW w:w="6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B86" w:rsidP="00D90B86">
            <w:pPr>
              <w:pStyle w:val="BodyText"/>
            </w:pPr>
            <w:r w:rsidRPr="00D90B86">
              <w:t>Organise and communicate information</w:t>
            </w:r>
          </w:p>
        </w:tc>
      </w:tr>
    </w:tbl>
    <w:p w:rsidR="00000000" w:rsidRPr="00D90B86" w:rsidP="00D90B86">
      <w:pPr>
        <w:pStyle w:val="BodyText"/>
      </w:pPr>
    </w:p>
    <w:p w:rsidR="00000000" w:rsidRPr="00D90B86" w:rsidP="00D90B86">
      <w:pPr>
        <w:pStyle w:val="AllowPageBreak"/>
      </w:pPr>
    </w:p>
    <w:p w:rsidR="00000000" w:rsidRPr="00D90B86" w:rsidP="00D90B86">
      <w:pPr>
        <w:pStyle w:val="Heading1"/>
      </w:pPr>
      <w:bookmarkStart w:id="4" w:name="O_947747"/>
      <w:bookmarkEnd w:id="4"/>
      <w:r w:rsidRPr="00D90B86">
        <w:t>Competency Field</w:t>
      </w:r>
    </w:p>
    <w:p w:rsidR="00000000" w:rsidRPr="00D90B86" w:rsidP="005F0195">
      <w:pPr>
        <w:pStyle w:val="BodyText"/>
      </w:pPr>
      <w:r w:rsidRPr="00D90B86">
        <w:t>Communication</w:t>
      </w:r>
    </w:p>
    <w:p w:rsidR="00000000" w:rsidRPr="00D90B86" w:rsidP="00D90B86">
      <w:pPr>
        <w:pStyle w:val="Heading1"/>
      </w:pPr>
      <w:bookmarkStart w:id="5" w:name="O_947745"/>
      <w:bookmarkEnd w:id="5"/>
      <w:r w:rsidRPr="00D90B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Performance criteria describe the performance needed to demonstrate achieve</w:t>
            </w:r>
            <w:r w:rsidRPr="00D90B86">
              <w:t>ment of the element.</w:t>
            </w: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B86" w:rsidP="00D90B86">
            <w:pPr>
              <w:pStyle w:val="BodyText"/>
            </w:pPr>
            <w:r w:rsidRPr="00D90B8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rPr>
                <w:rStyle w:val="SpecialBold"/>
              </w:rPr>
              <w:t>Identify team goals and processes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Follow standard operating procedures and comply with work health and safety (WHS) requirements at all times</w:t>
            </w: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Identify team goals and requirements</w:t>
            </w: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Identify processes in place to assist in meeting team goals</w:t>
            </w: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Describe workflow and processes</w:t>
            </w: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Identify roles and responsibilities of team members</w:t>
            </w: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Identify relationships within team and with other work areas</w:t>
            </w: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B86" w:rsidP="00D90B86">
            <w:pPr>
              <w:pStyle w:val="BodyText"/>
            </w:pPr>
            <w:r w:rsidRPr="00D90B8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rPr>
                <w:rStyle w:val="SpecialBold"/>
              </w:rPr>
              <w:t>Communicate and cooperate with team members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Use effective interpersonal skills to interact with team members and contribute to activities and objectives</w:t>
            </w: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Use formal and informal forms of communication effectively to support team achievement</w:t>
            </w: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Assist team members to ensure team achieves goals and requirements, as required</w:t>
            </w: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Respect diversity and value in team functioning</w:t>
            </w: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Recognise views and opinions of other team members and reflect in an accurate manner</w:t>
            </w: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Use workplace term</w:t>
            </w:r>
            <w:r w:rsidRPr="00D90B86">
              <w:t>inology in a correct manner to assist communication</w:t>
            </w: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B86" w:rsidP="00D90B86">
            <w:pPr>
              <w:pStyle w:val="BodyText"/>
            </w:pPr>
            <w:r w:rsidRPr="00D90B8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rPr>
                <w:rStyle w:val="SpecialBold"/>
              </w:rPr>
              <w:t>Work as a team member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Perform tasks in accordance with organisational and team requirements, specifications and workplace procedures</w:t>
            </w: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Follow agreed reporting lines using procedures</w:t>
            </w: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B86" w:rsidP="00D90B86">
            <w:pPr>
              <w:pStyle w:val="BodyText"/>
            </w:pPr>
            <w:r w:rsidRPr="00D90B86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rPr>
                <w:rStyle w:val="SpecialBold"/>
              </w:rPr>
              <w:t>Solve problems as a team member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Identify potential and real problems faced by team</w:t>
            </w: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Identify procedures for avoiding and managing problems</w:t>
            </w: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B86" w:rsidP="00D90B86">
            <w:pPr>
              <w:pStyle w:val="BodyText"/>
            </w:pPr>
            <w:r w:rsidRPr="00D90B86">
              <w:t>Solve problems effectively and in a manner which supports team functioning</w:t>
            </w:r>
          </w:p>
        </w:tc>
      </w:tr>
    </w:tbl>
    <w:p w:rsidR="00000000" w:rsidRPr="00D90B86" w:rsidP="00D90B86">
      <w:pPr>
        <w:pStyle w:val="BodyText"/>
      </w:pPr>
    </w:p>
    <w:p w:rsidR="00000000" w:rsidRPr="00D90B86" w:rsidP="00D90B86">
      <w:pPr>
        <w:pStyle w:val="AllowPageBreak"/>
      </w:pPr>
    </w:p>
    <w:p w:rsidR="00000000" w:rsidRPr="00D90B86" w:rsidP="00D90B86">
      <w:pPr>
        <w:pStyle w:val="Heading1"/>
      </w:pPr>
      <w:bookmarkStart w:id="6" w:name="O_947744"/>
      <w:bookmarkEnd w:id="6"/>
      <w:r w:rsidRPr="00D90B86">
        <w:t>Foundation Skills</w:t>
      </w:r>
    </w:p>
    <w:p w:rsidR="00000000" w:rsidRPr="00D90B86" w:rsidP="005F0195">
      <w:pPr>
        <w:pStyle w:val="BodyText"/>
      </w:pPr>
      <w:r w:rsidRPr="00D90B8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90B86" w:rsidP="005F0195">
      <w:pPr>
        <w:pStyle w:val="BodyText"/>
      </w:pPr>
      <w:r w:rsidRPr="00D90B86">
        <w:t>Foundation skills essential to performance are explicit in the performance criteria of this unit of competency.</w:t>
      </w:r>
    </w:p>
    <w:p w:rsidR="00000000" w:rsidRPr="00D90B86" w:rsidP="00D90B86">
      <w:pPr>
        <w:pStyle w:val="Heading1"/>
      </w:pPr>
      <w:bookmarkStart w:id="7" w:name="O_947743"/>
      <w:bookmarkEnd w:id="7"/>
      <w:r w:rsidRPr="00D90B8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467"/>
      </w:tblGrid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t>This field allows for different work environments and conditions that may affect performance. Essential ope</w:t>
            </w:r>
            <w:r w:rsidRPr="00D90B86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rPr>
                <w:rStyle w:val="SpecialBold"/>
              </w:rPr>
              <w:t>Team goals include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B86" w:rsidP="00D90B86">
            <w:pPr>
              <w:pStyle w:val="ListBullet"/>
            </w:pPr>
            <w:r w:rsidRPr="00D90B86">
              <w:t>production or manufac</w:t>
            </w:r>
            <w:r w:rsidRPr="00D90B86">
              <w:t>turing output</w:t>
            </w:r>
          </w:p>
          <w:p w:rsidR="00000000" w:rsidRPr="00D90B86" w:rsidP="00D90B86">
            <w:pPr>
              <w:pStyle w:val="ListBullet"/>
            </w:pPr>
            <w:r w:rsidRPr="00D90B86">
              <w:t>deadlines and timelines</w:t>
            </w:r>
          </w:p>
          <w:p w:rsidR="00000000" w:rsidRPr="00D90B86" w:rsidP="00D90B86">
            <w:pPr>
              <w:pStyle w:val="ListBullet"/>
            </w:pPr>
            <w:r w:rsidRPr="00D90B86">
              <w:t>resource use</w:t>
            </w:r>
          </w:p>
          <w:p w:rsidR="00000000" w:rsidRPr="00D90B86" w:rsidP="00D90B86">
            <w:pPr>
              <w:pStyle w:val="ListBullet"/>
            </w:pPr>
            <w:r w:rsidRPr="00D90B86">
              <w:t>performance</w:t>
            </w:r>
          </w:p>
          <w:p w:rsidR="00000000" w:rsidRPr="00D90B86" w:rsidP="00D90B86">
            <w:pPr>
              <w:pStyle w:val="ListBullet"/>
            </w:pPr>
            <w:r w:rsidRPr="00D90B86">
              <w:t>mistake elimination targets</w:t>
            </w:r>
          </w:p>
          <w:p w:rsidR="00000000" w:rsidRPr="00D90B86" w:rsidP="00D90B86">
            <w:pPr>
              <w:pStyle w:val="ListBullet"/>
            </w:pPr>
            <w:r w:rsidRPr="00D90B86">
              <w:t>process improvements</w:t>
            </w:r>
          </w:p>
          <w:p w:rsidR="00000000" w:rsidRPr="00D90B86" w:rsidP="00D90B86">
            <w:pPr>
              <w:pStyle w:val="ListBullet"/>
            </w:pPr>
            <w:r w:rsidRPr="00D90B86">
              <w:t>maintenance activity</w:t>
            </w:r>
          </w:p>
          <w:p w:rsidR="00000000" w:rsidRPr="00D90B86" w:rsidP="00D90B86">
            <w:pPr>
              <w:pStyle w:val="ListBullet"/>
            </w:pPr>
            <w:r w:rsidRPr="00D90B86">
              <w:t>safety levels</w:t>
            </w:r>
          </w:p>
          <w:p w:rsidR="00000000" w:rsidP="00D90B86">
            <w:pPr>
              <w:pStyle w:val="BodyText"/>
              <w:rPr>
                <w:lang w:val="en-NZ"/>
              </w:rPr>
            </w:pP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rPr>
                <w:rStyle w:val="SpecialBold"/>
              </w:rPr>
              <w:t>Effective interpersonal skills include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B86" w:rsidP="00D90B86">
            <w:pPr>
              <w:pStyle w:val="ListBullet"/>
            </w:pPr>
            <w:r w:rsidRPr="00D90B86">
              <w:t>basic listening and speaking skills</w:t>
            </w:r>
          </w:p>
          <w:p w:rsidR="00000000" w:rsidRPr="00D90B86" w:rsidP="00D90B86">
            <w:pPr>
              <w:pStyle w:val="ListBullet"/>
            </w:pPr>
            <w:r w:rsidRPr="00D90B86">
              <w:t>use of terminology and jargon</w:t>
            </w:r>
          </w:p>
          <w:p w:rsidR="00000000" w:rsidRPr="00D90B86" w:rsidP="00D90B86">
            <w:pPr>
              <w:pStyle w:val="ListBullet"/>
            </w:pPr>
            <w:r w:rsidRPr="00D90B86">
              <w:t>giving and receiving feedback</w:t>
            </w:r>
          </w:p>
          <w:p w:rsidR="00000000" w:rsidRPr="00D90B86" w:rsidP="00D90B86">
            <w:pPr>
              <w:pStyle w:val="ListBullet"/>
            </w:pPr>
            <w:r w:rsidRPr="00D90B86">
              <w:t>interpreting instructions</w:t>
            </w:r>
          </w:p>
          <w:p w:rsidR="00000000" w:rsidRPr="00D90B86" w:rsidP="00D90B86">
            <w:pPr>
              <w:pStyle w:val="ListBullet"/>
            </w:pPr>
            <w:r w:rsidRPr="00D90B86">
              <w:t>verbal and non-verbal modes and methods of communication</w:t>
            </w:r>
          </w:p>
          <w:p w:rsidR="00000000" w:rsidRPr="00D90B86" w:rsidP="00D90B86">
            <w:pPr>
              <w:pStyle w:val="ListBullet"/>
            </w:pPr>
            <w:r w:rsidRPr="00D90B86">
              <w:t>managing communication breakdowns and barriers</w:t>
            </w:r>
          </w:p>
          <w:p w:rsidR="00000000" w:rsidRPr="00D90B86" w:rsidP="00D90B86">
            <w:pPr>
              <w:pStyle w:val="ListBullet"/>
            </w:pPr>
            <w:r w:rsidRPr="00D90B86">
              <w:t>applying basic principles of e</w:t>
            </w:r>
            <w:r w:rsidRPr="00D90B86">
              <w:t>ffective communication</w:t>
            </w:r>
          </w:p>
          <w:p w:rsidR="00000000" w:rsidP="00D90B86">
            <w:pPr>
              <w:pStyle w:val="BodyText"/>
              <w:rPr>
                <w:lang w:val="en-NZ"/>
              </w:rPr>
            </w:pP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rPr>
                <w:rStyle w:val="SpecialBold"/>
              </w:rPr>
              <w:t>Formal and informal forms of communication include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B86" w:rsidP="00D90B86">
            <w:pPr>
              <w:pStyle w:val="ListBullet"/>
            </w:pPr>
            <w:r w:rsidRPr="00D90B86">
              <w:t>meetings</w:t>
            </w:r>
          </w:p>
          <w:p w:rsidR="00000000" w:rsidRPr="00D90B86" w:rsidP="00D90B86">
            <w:pPr>
              <w:pStyle w:val="ListBullet"/>
            </w:pPr>
            <w:r w:rsidRPr="00D90B86">
              <w:t>documentation</w:t>
            </w:r>
          </w:p>
          <w:p w:rsidR="00000000" w:rsidRPr="00D90B86" w:rsidP="00D90B86">
            <w:pPr>
              <w:pStyle w:val="ListBullet"/>
            </w:pPr>
            <w:r w:rsidRPr="00D90B86">
              <w:t>updates</w:t>
            </w:r>
          </w:p>
          <w:p w:rsidR="00000000" w:rsidRPr="00D90B86" w:rsidP="00D90B86">
            <w:pPr>
              <w:pStyle w:val="ListBullet"/>
            </w:pPr>
            <w:r w:rsidRPr="00D90B86">
              <w:t xml:space="preserve">handover </w:t>
            </w:r>
          </w:p>
          <w:p w:rsidR="00000000" w:rsidRPr="00D90B86" w:rsidP="00D90B86">
            <w:pPr>
              <w:pStyle w:val="ListBullet"/>
            </w:pPr>
            <w:r w:rsidRPr="00D90B86">
              <w:t>signage</w:t>
            </w:r>
          </w:p>
          <w:p w:rsidR="00000000" w:rsidRPr="00D90B86" w:rsidP="00D90B86">
            <w:pPr>
              <w:pStyle w:val="ListBullet"/>
            </w:pPr>
            <w:r w:rsidRPr="00D90B86">
              <w:t>discussion</w:t>
            </w:r>
          </w:p>
          <w:p w:rsidR="00000000" w:rsidRPr="00D90B86" w:rsidP="00D90B86">
            <w:pPr>
              <w:pStyle w:val="ListBullet"/>
            </w:pPr>
            <w:r w:rsidRPr="00D90B86">
              <w:t>explanations</w:t>
            </w:r>
          </w:p>
          <w:p w:rsidR="00000000" w:rsidRPr="00D90B86" w:rsidP="00D90B86">
            <w:pPr>
              <w:pStyle w:val="ListBullet"/>
            </w:pPr>
            <w:r w:rsidRPr="00D90B86">
              <w:t>demonstration</w:t>
            </w:r>
          </w:p>
          <w:p w:rsidR="00000000" w:rsidRPr="00D90B86" w:rsidP="00D90B86">
            <w:pPr>
              <w:pStyle w:val="ListBullet"/>
            </w:pPr>
            <w:r w:rsidRPr="00D90B86">
              <w:t>electronic</w:t>
            </w:r>
          </w:p>
          <w:p w:rsidR="00000000" w:rsidP="00D90B86">
            <w:pPr>
              <w:pStyle w:val="BodyText"/>
              <w:rPr>
                <w:lang w:val="en-NZ"/>
              </w:rPr>
            </w:pP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rPr>
                <w:rStyle w:val="SpecialBold"/>
              </w:rPr>
              <w:t>Diversity includes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B86" w:rsidP="00D90B86">
            <w:pPr>
              <w:pStyle w:val="ListBullet"/>
            </w:pPr>
            <w:r w:rsidRPr="00D90B86">
              <w:t>ethnicity</w:t>
            </w:r>
          </w:p>
          <w:p w:rsidR="00000000" w:rsidRPr="00D90B86" w:rsidP="00D90B86">
            <w:pPr>
              <w:pStyle w:val="ListBullet"/>
            </w:pPr>
            <w:r w:rsidRPr="00D90B86">
              <w:t>age</w:t>
            </w:r>
          </w:p>
          <w:p w:rsidR="00000000" w:rsidRPr="00D90B86" w:rsidP="00D90B86">
            <w:pPr>
              <w:pStyle w:val="ListBullet"/>
            </w:pPr>
            <w:r w:rsidRPr="00D90B86">
              <w:t>gender</w:t>
            </w:r>
          </w:p>
          <w:p w:rsidR="00000000" w:rsidRPr="00D90B86" w:rsidP="00D90B86">
            <w:pPr>
              <w:pStyle w:val="ListBullet"/>
            </w:pPr>
            <w:r w:rsidRPr="00D90B86">
              <w:t>ability / disability</w:t>
            </w:r>
          </w:p>
          <w:p w:rsidR="00000000" w:rsidRPr="00D90B86" w:rsidP="00D90B86">
            <w:pPr>
              <w:pStyle w:val="ListBullet"/>
            </w:pPr>
            <w:r w:rsidRPr="00D90B86">
              <w:t>opinions / beliefs</w:t>
            </w:r>
          </w:p>
          <w:p w:rsidR="00000000" w:rsidRPr="00D90B86" w:rsidP="00D90B86">
            <w:pPr>
              <w:pStyle w:val="ListBullet"/>
            </w:pPr>
            <w:r w:rsidRPr="00D90B86">
              <w:t>sexual orientation</w:t>
            </w:r>
          </w:p>
          <w:p w:rsidR="00000000" w:rsidRPr="00D90B86" w:rsidP="00D90B86">
            <w:pPr>
              <w:pStyle w:val="ListBullet"/>
            </w:pPr>
            <w:r w:rsidRPr="00D90B86">
              <w:t>language</w:t>
            </w:r>
          </w:p>
          <w:p w:rsidR="00000000" w:rsidRPr="00D90B86" w:rsidP="00D90B86">
            <w:pPr>
              <w:pStyle w:val="ListBullet"/>
            </w:pPr>
            <w:r w:rsidRPr="00D90B86">
              <w:t>status in the organisation</w:t>
            </w:r>
          </w:p>
          <w:p w:rsidR="00000000" w:rsidRPr="00D90B86" w:rsidP="00D90B86">
            <w:pPr>
              <w:pStyle w:val="ListBullet"/>
            </w:pPr>
            <w:r w:rsidRPr="00D90B86">
              <w:t>level of expertise</w:t>
            </w:r>
          </w:p>
          <w:p w:rsidR="00000000" w:rsidP="00D90B86">
            <w:pPr>
              <w:pStyle w:val="BodyText"/>
              <w:rPr>
                <w:lang w:val="en-NZ"/>
              </w:rPr>
            </w:pPr>
          </w:p>
        </w:tc>
      </w:tr>
      <w:tr w:rsidTr="00D9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B86">
            <w:pPr>
              <w:pStyle w:val="BodyText"/>
              <w:rPr>
                <w:lang w:val="en-NZ"/>
              </w:rPr>
            </w:pPr>
            <w:r w:rsidRPr="00D90B86">
              <w:rPr>
                <w:rStyle w:val="SpecialBold"/>
              </w:rPr>
              <w:t xml:space="preserve">Workplace terminology is specific to the processes and equipment </w:t>
            </w:r>
            <w:r w:rsidRPr="00D90B86">
              <w:rPr>
                <w:rStyle w:val="SpecialBold"/>
              </w:rPr>
              <w:t>used in the workplace including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B86" w:rsidP="00D90B86">
            <w:pPr>
              <w:pStyle w:val="ListBullet"/>
            </w:pPr>
            <w:r w:rsidRPr="00D90B86">
              <w:t>equipment</w:t>
            </w:r>
          </w:p>
          <w:p w:rsidR="00000000" w:rsidRPr="00D90B86" w:rsidP="00D90B86">
            <w:pPr>
              <w:pStyle w:val="ListBullet"/>
            </w:pPr>
            <w:r w:rsidRPr="00D90B86">
              <w:t>processes</w:t>
            </w:r>
          </w:p>
          <w:p w:rsidR="00000000" w:rsidRPr="00D90B86" w:rsidP="00D90B86">
            <w:pPr>
              <w:pStyle w:val="ListBullet"/>
            </w:pPr>
            <w:r w:rsidRPr="00D90B86">
              <w:t xml:space="preserve">workplace areas </w:t>
            </w:r>
          </w:p>
          <w:p w:rsidR="00000000" w:rsidRPr="00D90B86" w:rsidP="00D90B86">
            <w:pPr>
              <w:pStyle w:val="ListBullet"/>
            </w:pPr>
            <w:r w:rsidRPr="00D90B86">
              <w:t xml:space="preserve">staff and procedures </w:t>
            </w:r>
          </w:p>
        </w:tc>
      </w:tr>
    </w:tbl>
    <w:p w:rsidR="00000000" w:rsidRPr="00D90B86" w:rsidP="00D90B86">
      <w:pPr>
        <w:pStyle w:val="BodyText"/>
      </w:pPr>
    </w:p>
    <w:p w:rsidR="00000000" w:rsidRPr="00D90B86" w:rsidP="00D90B86">
      <w:pPr>
        <w:pStyle w:val="AllowPageBreak"/>
      </w:pPr>
    </w:p>
    <w:p w:rsidR="00000000" w:rsidRPr="00D90B86" w:rsidP="00D90B86">
      <w:pPr>
        <w:pStyle w:val="Heading1"/>
      </w:pPr>
      <w:bookmarkStart w:id="8" w:name="O_947742"/>
      <w:bookmarkEnd w:id="8"/>
      <w:r w:rsidRPr="00D90B86">
        <w:t>Unit Mapping Information</w:t>
      </w:r>
    </w:p>
    <w:p w:rsidR="00000000" w:rsidRPr="00D90B86" w:rsidP="005F0195">
      <w:pPr>
        <w:pStyle w:val="BodyText"/>
      </w:pPr>
      <w:r w:rsidRPr="00D90B86">
        <w:t xml:space="preserve">Release 1. Supersedes and is equivalent to MEM16005A Operate as a team member to conduct manufacturing, engineering or related activities </w:t>
      </w:r>
    </w:p>
    <w:p w:rsidR="00000000" w:rsidRPr="00D90B86" w:rsidP="00D90B86">
      <w:pPr>
        <w:pStyle w:val="Heading1"/>
      </w:pPr>
      <w:bookmarkStart w:id="9" w:name="O_947735"/>
      <w:bookmarkEnd w:id="9"/>
      <w:r w:rsidRPr="00D90B86">
        <w:t>Links</w:t>
      </w:r>
    </w:p>
    <w:p w:rsidR="00000000" w:rsidRPr="00D90B86" w:rsidP="005F0195">
      <w:pPr>
        <w:pStyle w:val="BodyText"/>
      </w:pPr>
      <w:r w:rsidRPr="00D90B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F64C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90B86" w:rsidP="005F0195">
      <w:pPr>
        <w:pStyle w:val="BodyText"/>
        <w:sectPr w:rsidSect="00D90B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0B86" w:rsidP="00D90B86">
      <w:pPr>
        <w:pStyle w:val="SuperHeading"/>
      </w:pPr>
      <w:r w:rsidRPr="00D90B86">
        <w:t>Assessment Requirements for MEM16005 Operate as a team member to conduct manufacturing, engineering or related activities</w:t>
      </w:r>
    </w:p>
    <w:p w:rsidR="00000000" w:rsidRPr="00D90B86" w:rsidP="00D90B86">
      <w:pPr>
        <w:pStyle w:val="Heading1"/>
      </w:pPr>
      <w:bookmarkStart w:id="10" w:name="O_947737"/>
      <w:bookmarkEnd w:id="10"/>
      <w:r w:rsidRPr="00D90B86">
        <w:t>Modification History</w:t>
      </w:r>
    </w:p>
    <w:p w:rsidR="00000000" w:rsidRPr="00D90B86" w:rsidP="005F0195">
      <w:pPr>
        <w:pStyle w:val="BodyText"/>
      </w:pPr>
      <w:r w:rsidRPr="00D90B86">
        <w:t xml:space="preserve">Release 1. Supersedes and is equivalent to MEM16005A Operate as a team member to conduct manufacturing, engineering or related activities </w:t>
      </w:r>
    </w:p>
    <w:p w:rsidR="00000000" w:rsidRPr="00D90B86" w:rsidP="00D90B86">
      <w:pPr>
        <w:pStyle w:val="Heading1"/>
      </w:pPr>
      <w:bookmarkStart w:id="11" w:name="O_947740"/>
      <w:bookmarkEnd w:id="11"/>
      <w:r w:rsidRPr="00D90B86">
        <w:t>Performance Evidence</w:t>
      </w:r>
    </w:p>
    <w:p w:rsidR="00000000" w:rsidRPr="00D90B86" w:rsidP="005F0195">
      <w:pPr>
        <w:pStyle w:val="BodyText"/>
      </w:pPr>
      <w:r w:rsidRPr="00D90B86">
        <w:t>Evidence required to demonstrate competence in this unit m</w:t>
      </w:r>
      <w:r w:rsidRPr="00D90B86">
        <w:t>ust be relevant to and satisfy the requirements of the elements and performance criteria on at least two (2) occasions and include:</w:t>
      </w:r>
    </w:p>
    <w:p w:rsidR="00000000" w:rsidRPr="00D90B86" w:rsidP="00D90B86">
      <w:pPr>
        <w:pStyle w:val="ListBullet"/>
      </w:pPr>
      <w:r w:rsidRPr="00D90B86">
        <w:t xml:space="preserve">following work instructions, standard operating procedures (SOPs) and safe work practices </w:t>
      </w:r>
    </w:p>
    <w:p w:rsidR="00000000" w:rsidRPr="00D90B86" w:rsidP="00D90B86">
      <w:pPr>
        <w:pStyle w:val="ListBullet"/>
      </w:pPr>
      <w:r w:rsidRPr="00D90B86">
        <w:t>contributing to achievement of t</w:t>
      </w:r>
      <w:r w:rsidRPr="00D90B86">
        <w:t xml:space="preserve">eam goals </w:t>
      </w:r>
    </w:p>
    <w:p w:rsidR="00000000" w:rsidRPr="00D90B86" w:rsidP="00D90B86">
      <w:pPr>
        <w:pStyle w:val="ListBullet"/>
      </w:pPr>
      <w:r w:rsidRPr="00D90B86">
        <w:t xml:space="preserve">communicating and cooperating with team members using effective interpersonal skills </w:t>
      </w:r>
    </w:p>
    <w:p w:rsidR="00000000" w:rsidRPr="00D90B86" w:rsidP="00D90B86">
      <w:pPr>
        <w:pStyle w:val="ListBullet"/>
      </w:pPr>
      <w:r w:rsidRPr="00D90B86">
        <w:t>using formal and informal forms of communication effectively to support team achievement</w:t>
      </w:r>
    </w:p>
    <w:p w:rsidR="00000000" w:rsidRPr="00D90B86" w:rsidP="00D90B86">
      <w:pPr>
        <w:pStyle w:val="ListBullet"/>
      </w:pPr>
      <w:r w:rsidRPr="00D90B86">
        <w:t>respecting diversity and value in team functioning</w:t>
      </w:r>
    </w:p>
    <w:p w:rsidR="00000000" w:rsidRPr="00D90B86" w:rsidP="00D90B86">
      <w:pPr>
        <w:pStyle w:val="ListBullet"/>
      </w:pPr>
      <w:r w:rsidRPr="00D90B86">
        <w:t>using correct workp</w:t>
      </w:r>
      <w:r w:rsidRPr="00D90B86">
        <w:t>lace terminology correctly to assist in communication</w:t>
      </w:r>
    </w:p>
    <w:p w:rsidR="00000000" w:rsidRPr="00D90B86" w:rsidP="00D90B86">
      <w:pPr>
        <w:pStyle w:val="ListBullet"/>
      </w:pPr>
      <w:r w:rsidRPr="00D90B86">
        <w:t>identifying potential and real problems faced by the team and identifying procedures for avoiding, managing and solving problems in a manner which supports team functioning.</w:t>
      </w:r>
    </w:p>
    <w:p w:rsidR="00000000" w:rsidRPr="00D90B86" w:rsidP="00D90B86">
      <w:pPr>
        <w:pStyle w:val="AllowPageBreak"/>
      </w:pPr>
    </w:p>
    <w:p w:rsidR="00000000" w:rsidRPr="00D90B86" w:rsidP="00D90B86">
      <w:pPr>
        <w:pStyle w:val="Heading1"/>
      </w:pPr>
      <w:bookmarkStart w:id="12" w:name="O_947739"/>
      <w:bookmarkEnd w:id="12"/>
      <w:r w:rsidRPr="00D90B86">
        <w:t>Knowledge E</w:t>
      </w:r>
      <w:r w:rsidRPr="00D90B86">
        <w:t>vidence</w:t>
      </w:r>
    </w:p>
    <w:p w:rsidR="00000000" w:rsidRPr="00D90B86" w:rsidP="005F0195">
      <w:pPr>
        <w:pStyle w:val="BodyText"/>
      </w:pPr>
      <w:r w:rsidRPr="00D90B86">
        <w:t>Evidence required to demonstrate the required knowledge for this unit must be relevant to and satisfy the requirements of the elements and performance criteria and include knowledge of:</w:t>
      </w:r>
    </w:p>
    <w:p w:rsidR="00000000" w:rsidRPr="00D90B86" w:rsidP="00D90B86">
      <w:pPr>
        <w:pStyle w:val="ListBullet"/>
      </w:pPr>
      <w:r w:rsidRPr="00D90B86">
        <w:t xml:space="preserve">safe work practices and procedures </w:t>
      </w:r>
    </w:p>
    <w:p w:rsidR="00000000" w:rsidRPr="00D90B86" w:rsidP="00D90B86">
      <w:pPr>
        <w:pStyle w:val="ListBullet"/>
      </w:pPr>
      <w:r w:rsidRPr="00D90B86">
        <w:t>effective interpersonal s</w:t>
      </w:r>
      <w:r w:rsidRPr="00D90B86">
        <w:t>trategies and skills</w:t>
      </w:r>
    </w:p>
    <w:p w:rsidR="00000000" w:rsidRPr="00D90B86" w:rsidP="00D90B86">
      <w:pPr>
        <w:pStyle w:val="ListBullet"/>
      </w:pPr>
      <w:r w:rsidRPr="00D90B86">
        <w:t>relationships and roles within team and with others</w:t>
      </w:r>
    </w:p>
    <w:p w:rsidR="00000000" w:rsidRPr="00D90B86" w:rsidP="00D90B86">
      <w:pPr>
        <w:pStyle w:val="ListBullet"/>
      </w:pPr>
      <w:r w:rsidRPr="00D90B86">
        <w:t xml:space="preserve">benefits of diversity in the workplace </w:t>
      </w:r>
    </w:p>
    <w:p w:rsidR="00000000" w:rsidRPr="00D90B86" w:rsidP="00D90B86">
      <w:pPr>
        <w:pStyle w:val="ListBullet"/>
      </w:pPr>
      <w:r w:rsidRPr="00D90B86">
        <w:t>reporting relationships and procedures</w:t>
      </w:r>
    </w:p>
    <w:p w:rsidR="00000000" w:rsidRPr="00D90B86" w:rsidP="00D90B86">
      <w:pPr>
        <w:pStyle w:val="ListBullet"/>
      </w:pPr>
      <w:r w:rsidRPr="00D90B86">
        <w:t>own responsibilities with respect to products/services to be provided by team</w:t>
      </w:r>
    </w:p>
    <w:p w:rsidR="00000000" w:rsidRPr="00D90B86" w:rsidP="00D90B86">
      <w:pPr>
        <w:pStyle w:val="ListBullet"/>
      </w:pPr>
      <w:r w:rsidRPr="00D90B86">
        <w:t>skills and competencies of the individual and other employees performing interdependent activities</w:t>
      </w:r>
    </w:p>
    <w:p w:rsidR="00000000" w:rsidRPr="00D90B86" w:rsidP="00D90B86">
      <w:pPr>
        <w:pStyle w:val="ListBullet"/>
      </w:pPr>
      <w:r w:rsidRPr="00D90B86">
        <w:t>team goals, objectives and task requirements</w:t>
      </w:r>
    </w:p>
    <w:p w:rsidR="00000000" w:rsidRPr="00D90B86" w:rsidP="00D90B86">
      <w:pPr>
        <w:pStyle w:val="ListBullet"/>
      </w:pPr>
      <w:r w:rsidRPr="00D90B86">
        <w:t>sources of technical expertise/assistance</w:t>
      </w:r>
    </w:p>
    <w:p w:rsidR="00000000" w:rsidRPr="00D90B86" w:rsidP="00D90B86">
      <w:pPr>
        <w:pStyle w:val="ListBullet"/>
      </w:pPr>
      <w:r w:rsidRPr="00D90B86">
        <w:t>appropriate forms of communication.</w:t>
      </w:r>
    </w:p>
    <w:p w:rsidR="00000000" w:rsidRPr="00D90B86" w:rsidP="00D90B86">
      <w:pPr>
        <w:pStyle w:val="AllowPageBreak"/>
      </w:pPr>
    </w:p>
    <w:p w:rsidR="00000000" w:rsidRPr="00D90B86" w:rsidP="00D90B86">
      <w:pPr>
        <w:pStyle w:val="Heading1"/>
      </w:pPr>
      <w:bookmarkStart w:id="13" w:name="O_947738"/>
      <w:bookmarkEnd w:id="13"/>
      <w:r w:rsidRPr="00D90B86">
        <w:t>Assessment Condit</w:t>
      </w:r>
      <w:r w:rsidRPr="00D90B86">
        <w:t>ions</w:t>
      </w:r>
    </w:p>
    <w:p w:rsidR="00000000" w:rsidRPr="00D90B86" w:rsidP="00D90B86">
      <w:pPr>
        <w:pStyle w:val="ListBullet"/>
      </w:pPr>
      <w:r w:rsidRPr="00D90B86">
        <w:t>Assessors must:</w:t>
      </w:r>
    </w:p>
    <w:p w:rsidR="00000000" w:rsidRPr="00D90B86" w:rsidP="00D90B86">
      <w:pPr>
        <w:pStyle w:val="ListBullet2"/>
      </w:pPr>
      <w:r w:rsidRPr="00D90B86">
        <w:t>have vocational competency in operating as a team member to conduct manufacturing, engineering or related activities at least to the level being assessed with relevant industry knowledge and experience</w:t>
      </w:r>
    </w:p>
    <w:p w:rsidR="00000000" w:rsidRPr="00D90B86" w:rsidP="00D90B86">
      <w:pPr>
        <w:pStyle w:val="ListBullet2"/>
      </w:pPr>
      <w:r w:rsidRPr="00D90B86">
        <w:t>satisfy the assessor requiremen</w:t>
      </w:r>
      <w:r w:rsidRPr="00D90B86">
        <w:t xml:space="preserve">ts in the </w:t>
      </w:r>
      <w:r w:rsidRPr="00D90B86">
        <w:rPr>
          <w:rStyle w:val="Emphasis"/>
        </w:rPr>
        <w:t xml:space="preserve">Standards for Registered Training Organisations 2015 </w:t>
      </w:r>
      <w:r w:rsidRPr="00D90B86">
        <w:t>or its replacement</w:t>
      </w:r>
      <w:r w:rsidRPr="00D90B86">
        <w:rPr>
          <w:rStyle w:val="Emphasis"/>
        </w:rPr>
        <w:t xml:space="preserve"> </w:t>
      </w:r>
      <w:r w:rsidRPr="00D90B86">
        <w:t xml:space="preserve">and comply with the </w:t>
      </w:r>
      <w:r w:rsidRPr="00D90B86">
        <w:rPr>
          <w:rStyle w:val="Emphasis"/>
        </w:rPr>
        <w:t xml:space="preserve">National Vocational Education and Training Regulator Act 2011, </w:t>
      </w:r>
      <w:r w:rsidRPr="00D90B86">
        <w:t>its replacement</w:t>
      </w:r>
      <w:r w:rsidRPr="00D90B86">
        <w:rPr>
          <w:rStyle w:val="Emphasis"/>
        </w:rPr>
        <w:t xml:space="preserve"> </w:t>
      </w:r>
      <w:r w:rsidRPr="00D90B86">
        <w:t>or equivalent legislation covering VET regulation in a non-referring state/</w:t>
      </w:r>
      <w:r w:rsidRPr="00D90B86">
        <w:t>territory as the case requires</w:t>
      </w:r>
    </w:p>
    <w:p w:rsidR="00000000" w:rsidRPr="00D90B86" w:rsidP="00D90B86">
      <w:pPr>
        <w:pStyle w:val="ListBullet"/>
      </w:pPr>
      <w:r w:rsidRPr="00D90B86">
        <w:t xml:space="preserve">Where possible assessment must occur in operational workplace situations. Where this is not possible </w:t>
      </w:r>
      <w:r w:rsidRPr="00D90B86">
        <w:t>or where personal safety or environmental damage are limiting factors, assessment must occur in a sufficiently rigorous simulated environment that reflects realistic operational workplace conditions. This must cover all aspects of workplace performance, in</w:t>
      </w:r>
      <w:r w:rsidRPr="00D90B86">
        <w:t>cluding environment, task skills, task management skills, contingency management skills and job role environment skills</w:t>
      </w:r>
    </w:p>
    <w:p w:rsidR="00000000" w:rsidRPr="00D90B86" w:rsidP="00D90B86">
      <w:pPr>
        <w:pStyle w:val="ListBullet"/>
      </w:pPr>
      <w:r w:rsidRPr="00D90B86">
        <w:t>Conditions for assessment must include access to all tools, equipment, materials and documentation required, including relevant workplac</w:t>
      </w:r>
      <w:r w:rsidRPr="00D90B86">
        <w:t>e procedures, product and manufacturing specifications</w:t>
      </w:r>
    </w:p>
    <w:p w:rsidR="00000000" w:rsidRPr="00D90B86" w:rsidP="00D90B86">
      <w:pPr>
        <w:pStyle w:val="ListBullet"/>
      </w:pPr>
      <w:r w:rsidRPr="00D90B86">
        <w:t>Assessment processes and techniques must be appropriate to the language, literacy and numeracy requirements of the work being performed and the needs of the candidate.</w:t>
      </w:r>
    </w:p>
    <w:p w:rsidR="00000000" w:rsidRPr="00D90B86" w:rsidP="00D90B86">
      <w:pPr>
        <w:pStyle w:val="AllowPageBreak"/>
      </w:pPr>
    </w:p>
    <w:p w:rsidR="00000000" w:rsidRPr="00D90B86" w:rsidP="00D90B86">
      <w:pPr>
        <w:pStyle w:val="Heading1"/>
      </w:pPr>
      <w:bookmarkStart w:id="14" w:name="O_947736"/>
      <w:bookmarkEnd w:id="14"/>
      <w:r w:rsidRPr="00D90B86">
        <w:t>Links</w:t>
      </w:r>
    </w:p>
    <w:p w:rsidR="00000000" w:rsidRPr="00D90B86" w:rsidP="005F0195">
      <w:pPr>
        <w:pStyle w:val="BodyText"/>
      </w:pPr>
      <w:r w:rsidRPr="00D90B86">
        <w:t xml:space="preserve">Companion </w:t>
      </w:r>
      <w:r w:rsidRPr="00D90B86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F64C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90B86" w:rsidP="00D90B86"/>
    <w:sectPr w:rsidSect="00D90B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B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B86" w:rsidRPr="005F0195" w:rsidP="005F01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B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195" w:rsidP="00D90B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F0195" w:rsidP="00D90B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F0195" w:rsidP="00D90B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B86" w:rsidP="00D90B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0195">
      <w:t>Approved</w:t>
    </w:r>
    <w:r w:rsidR="005F01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019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0195">
      <w:rPr>
        <w:noProof/>
      </w:rPr>
      <w:t>5</w:t>
    </w:r>
    <w:r>
      <w:rPr>
        <w:noProof/>
      </w:rPr>
      <w:fldChar w:fldCharType="end"/>
    </w:r>
  </w:p>
  <w:p w:rsidR="00D90B86" w:rsidP="00D90B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01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0195">
      <w:t>Manufacturing Industry Skills Alliance</w:t>
    </w:r>
    <w:r w:rsidR="005F0195">
      <w:fldChar w:fldCharType="end"/>
    </w:r>
  </w:p>
  <w:p w:rsidR="00D90B86" w:rsidP="00D90B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B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1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0B86" w:rsidRPr="005F0195" w:rsidP="005F01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B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195" w:rsidRPr="002D2AF8" w:rsidP="00D90B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MEM16005 Operate as a team member to conduct manufacturing, engineering or related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0195" w:rsidP="00D90B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B86" w:rsidRPr="002D2AF8" w:rsidP="00D90B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0195">
      <w:t>MEM16005 Operate as a team member to conduct manufacturing, engineering or related activities</w:t>
    </w:r>
    <w:r w:rsidR="005F01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0195">
      <w:rPr>
        <w:noProof/>
      </w:rPr>
      <w:t>2 March 2025</w:t>
    </w:r>
    <w:r>
      <w:fldChar w:fldCharType="end"/>
    </w:r>
  </w:p>
  <w:p w:rsidR="00D90B86" w:rsidP="00D90B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16FC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DCC3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268E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B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0B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0B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0B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0B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0B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0B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0B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0B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0B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0B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0B86"/>
  </w:style>
  <w:style w:type="character" w:customStyle="1" w:styleId="Heading1Char">
    <w:name w:val="Heading 1 Char"/>
    <w:basedOn w:val="DefaultParagraphFont"/>
    <w:link w:val="Heading1"/>
    <w:rsid w:val="00D90B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0B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0B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0B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0B86"/>
    <w:rPr>
      <w:b/>
      <w:spacing w:val="0"/>
    </w:rPr>
  </w:style>
  <w:style w:type="paragraph" w:styleId="ListBullet2">
    <w:name w:val="List Bullet 2"/>
    <w:basedOn w:val="List2"/>
    <w:rsid w:val="00D90B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0B86"/>
    <w:rPr>
      <w:i/>
    </w:rPr>
  </w:style>
  <w:style w:type="paragraph" w:customStyle="1" w:styleId="SuperHeading">
    <w:name w:val="SuperHeading"/>
    <w:basedOn w:val="Normal"/>
    <w:rsid w:val="00D90B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0B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0B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0B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0B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0B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0B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0B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0B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0B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0B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0B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0B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0B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0B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0B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0B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0B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0B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0B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0B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0B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0B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0B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0B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0B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0B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0B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0B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0B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0B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0B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0B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0B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0B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0B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0B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0B86"/>
  </w:style>
  <w:style w:type="paragraph" w:styleId="TableofFigures">
    <w:name w:val="table of figures"/>
    <w:basedOn w:val="Normal"/>
    <w:next w:val="Normal"/>
    <w:semiHidden/>
    <w:rsid w:val="00D90B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0B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0B86"/>
    <w:rPr>
      <w:rFonts w:ascii="Wingdings" w:hAnsi="Wingdings"/>
    </w:rPr>
  </w:style>
  <w:style w:type="paragraph" w:customStyle="1" w:styleId="TableHeading">
    <w:name w:val="Table Heading"/>
    <w:basedOn w:val="HeadingBase"/>
    <w:rsid w:val="00D90B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0B86"/>
    <w:rPr>
      <w:color w:val="0033CC"/>
      <w:u w:val="none"/>
    </w:rPr>
  </w:style>
  <w:style w:type="paragraph" w:customStyle="1" w:styleId="BodyTextRight">
    <w:name w:val="Body Text Right"/>
    <w:basedOn w:val="BodyText"/>
    <w:rsid w:val="00D90B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0B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0B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0B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0B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0B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0B86"/>
    <w:rPr>
      <w:sz w:val="32"/>
    </w:rPr>
  </w:style>
  <w:style w:type="paragraph" w:customStyle="1" w:styleId="HeadingProcedure">
    <w:name w:val="Heading Procedure"/>
    <w:basedOn w:val="HeadingBase"/>
    <w:next w:val="Normal"/>
    <w:rsid w:val="00D90B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0B86"/>
    <w:pPr>
      <w:spacing w:before="60" w:after="60"/>
    </w:pPr>
  </w:style>
  <w:style w:type="paragraph" w:styleId="ListContinue">
    <w:name w:val="List Continue"/>
    <w:basedOn w:val="List"/>
    <w:rsid w:val="00D90B86"/>
    <w:pPr>
      <w:ind w:firstLine="0"/>
    </w:pPr>
  </w:style>
  <w:style w:type="paragraph" w:customStyle="1" w:styleId="ListNote">
    <w:name w:val="List Note"/>
    <w:basedOn w:val="List"/>
    <w:rsid w:val="00D90B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0B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0B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0B86"/>
    <w:rPr>
      <w:rFonts w:ascii="Courier New" w:hAnsi="Courier New"/>
    </w:rPr>
  </w:style>
  <w:style w:type="paragraph" w:customStyle="1" w:styleId="NoteBullet">
    <w:name w:val="Note Bullet"/>
    <w:basedOn w:val="Note"/>
    <w:rsid w:val="00D90B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0B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0B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0B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0B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0B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0B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0B86"/>
    <w:rPr>
      <w:b/>
      <w:smallCaps/>
    </w:rPr>
  </w:style>
  <w:style w:type="paragraph" w:customStyle="1" w:styleId="TableListNumber">
    <w:name w:val="Table List Number"/>
    <w:basedOn w:val="ListNumber"/>
    <w:rsid w:val="00D90B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0B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0B86"/>
    <w:pPr>
      <w:numPr>
        <w:numId w:val="9"/>
      </w:numPr>
    </w:pPr>
  </w:style>
  <w:style w:type="paragraph" w:customStyle="1" w:styleId="ListAlpha2">
    <w:name w:val="List Alpha 2"/>
    <w:basedOn w:val="List2"/>
    <w:rsid w:val="00D90B86"/>
    <w:pPr>
      <w:numPr>
        <w:numId w:val="8"/>
      </w:numPr>
    </w:pPr>
  </w:style>
  <w:style w:type="paragraph" w:styleId="List2">
    <w:name w:val="List 2"/>
    <w:basedOn w:val="BodyText"/>
    <w:rsid w:val="00D90B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0B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0B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0B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0B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0B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0B86"/>
    <w:pPr>
      <w:numPr>
        <w:numId w:val="4"/>
      </w:numPr>
    </w:pPr>
  </w:style>
  <w:style w:type="paragraph" w:styleId="ListContinue2">
    <w:name w:val="List Continue 2"/>
    <w:basedOn w:val="List2"/>
    <w:rsid w:val="00D90B86"/>
    <w:pPr>
      <w:ind w:firstLine="0"/>
    </w:pPr>
  </w:style>
  <w:style w:type="paragraph" w:styleId="ListContinue3">
    <w:name w:val="List Continue 3"/>
    <w:basedOn w:val="List3"/>
    <w:rsid w:val="00D90B86"/>
    <w:pPr>
      <w:ind w:left="1021" w:firstLine="0"/>
    </w:pPr>
  </w:style>
  <w:style w:type="paragraph" w:styleId="ListContinue4">
    <w:name w:val="List Continue 4"/>
    <w:basedOn w:val="List4"/>
    <w:rsid w:val="00D90B86"/>
    <w:pPr>
      <w:ind w:firstLine="0"/>
    </w:pPr>
  </w:style>
  <w:style w:type="paragraph" w:styleId="ListContinue5">
    <w:name w:val="List Continue 5"/>
    <w:basedOn w:val="List5"/>
    <w:rsid w:val="00D90B86"/>
    <w:pPr>
      <w:ind w:firstLine="0"/>
    </w:pPr>
  </w:style>
  <w:style w:type="paragraph" w:styleId="ListNumber3">
    <w:name w:val="List Number 3"/>
    <w:basedOn w:val="List3"/>
    <w:rsid w:val="00D90B86"/>
    <w:pPr>
      <w:numPr>
        <w:numId w:val="5"/>
      </w:numPr>
    </w:pPr>
  </w:style>
  <w:style w:type="paragraph" w:styleId="ListNumber4">
    <w:name w:val="List Number 4"/>
    <w:basedOn w:val="List4"/>
    <w:rsid w:val="00D90B86"/>
    <w:pPr>
      <w:numPr>
        <w:numId w:val="6"/>
      </w:numPr>
    </w:pPr>
  </w:style>
  <w:style w:type="paragraph" w:styleId="ListNumber5">
    <w:name w:val="List Number 5"/>
    <w:basedOn w:val="List5"/>
    <w:rsid w:val="00D90B86"/>
    <w:pPr>
      <w:numPr>
        <w:numId w:val="7"/>
      </w:numPr>
    </w:pPr>
  </w:style>
  <w:style w:type="paragraph" w:styleId="BlockText">
    <w:name w:val="Block Text"/>
    <w:basedOn w:val="Normal"/>
    <w:rsid w:val="00D90B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0B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0B86"/>
    <w:rPr>
      <w:sz w:val="16"/>
      <w:vertAlign w:val="superscript"/>
    </w:rPr>
  </w:style>
  <w:style w:type="character" w:customStyle="1" w:styleId="Symbols">
    <w:name w:val="Symbols"/>
    <w:basedOn w:val="DefaultParagraphFont"/>
    <w:rsid w:val="00D90B86"/>
    <w:rPr>
      <w:rFonts w:ascii="Symbol" w:hAnsi="Symbol"/>
    </w:rPr>
  </w:style>
  <w:style w:type="character" w:customStyle="1" w:styleId="MenuOptions">
    <w:name w:val="Menu Options"/>
    <w:basedOn w:val="DefaultParagraphFont"/>
    <w:rsid w:val="00D90B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0B86"/>
    <w:rPr>
      <w:b/>
    </w:rPr>
  </w:style>
  <w:style w:type="character" w:customStyle="1" w:styleId="Underlined">
    <w:name w:val="Underlined"/>
    <w:basedOn w:val="DefaultParagraphFont"/>
    <w:rsid w:val="00D90B86"/>
    <w:rPr>
      <w:u w:val="single"/>
    </w:rPr>
  </w:style>
  <w:style w:type="paragraph" w:customStyle="1" w:styleId="TableBodyTextRight">
    <w:name w:val="Table Body Text Right"/>
    <w:basedOn w:val="TableBodyText"/>
    <w:rsid w:val="00D90B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0B86"/>
    <w:rPr>
      <w:sz w:val="18"/>
    </w:rPr>
  </w:style>
  <w:style w:type="paragraph" w:customStyle="1" w:styleId="BodySmallRight">
    <w:name w:val="Body Small Right"/>
    <w:basedOn w:val="BodyTextRight"/>
    <w:rsid w:val="00D90B86"/>
    <w:rPr>
      <w:sz w:val="18"/>
      <w:szCs w:val="18"/>
    </w:rPr>
  </w:style>
  <w:style w:type="paragraph" w:customStyle="1" w:styleId="MarginEdition">
    <w:name w:val="Margin Edition"/>
    <w:basedOn w:val="MarginNote"/>
    <w:rsid w:val="00D90B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0B86"/>
    <w:rPr>
      <w:sz w:val="2"/>
      <w:szCs w:val="2"/>
    </w:rPr>
  </w:style>
  <w:style w:type="character" w:customStyle="1" w:styleId="Small">
    <w:name w:val="Small"/>
    <w:basedOn w:val="DefaultParagraphFont"/>
    <w:rsid w:val="00D90B86"/>
    <w:rPr>
      <w:sz w:val="16"/>
    </w:rPr>
  </w:style>
  <w:style w:type="paragraph" w:customStyle="1" w:styleId="WideTable">
    <w:name w:val="Wide Table"/>
    <w:basedOn w:val="Normal"/>
    <w:rsid w:val="00D90B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0B86"/>
  </w:style>
  <w:style w:type="paragraph" w:styleId="Quote">
    <w:name w:val="Quote"/>
    <w:basedOn w:val="Heading1"/>
    <w:link w:val="QuoteChar"/>
    <w:qFormat/>
    <w:rsid w:val="00D90B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0B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0B86"/>
    <w:pPr>
      <w:pageBreakBefore/>
    </w:pPr>
  </w:style>
  <w:style w:type="paragraph" w:customStyle="1" w:styleId="Border">
    <w:name w:val="Border"/>
    <w:basedOn w:val="Normal"/>
    <w:qFormat/>
    <w:rsid w:val="00D90B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0B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B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B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0B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0B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0B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0B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0B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0B86"/>
    <w:rPr>
      <w:u w:val="single"/>
    </w:rPr>
  </w:style>
  <w:style w:type="character" w:customStyle="1" w:styleId="BoldandItalics">
    <w:name w:val="Bold and Italics"/>
    <w:qFormat/>
    <w:rsid w:val="00D90B86"/>
    <w:rPr>
      <w:b/>
      <w:i/>
      <w:u w:val="none"/>
    </w:rPr>
  </w:style>
  <w:style w:type="paragraph" w:styleId="BalloonText">
    <w:name w:val="Balloon Text"/>
    <w:basedOn w:val="Normal"/>
    <w:link w:val="BalloonTextChar"/>
    <w:rsid w:val="00D90B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0B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0B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0B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0B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0B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0B86"/>
    <w:pPr>
      <w:spacing w:before="0" w:after="0"/>
    </w:pPr>
  </w:style>
  <w:style w:type="paragraph" w:customStyle="1" w:styleId="BodyTextBold">
    <w:name w:val="Body Text Bold"/>
    <w:basedOn w:val="BodyText"/>
    <w:qFormat/>
    <w:rsid w:val="00D90B86"/>
    <w:rPr>
      <w:b/>
    </w:rPr>
  </w:style>
  <w:style w:type="character" w:styleId="Hyperlink">
    <w:name w:val="Hyperlink"/>
    <w:basedOn w:val="DefaultParagraphFont"/>
    <w:uiPriority w:val="99"/>
    <w:unhideWhenUsed/>
    <w:rsid w:val="005F01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1167</Words>
  <Characters>7392</Characters>
  <Application>Microsoft Office Word</Application>
  <DocSecurity>0</DocSecurity>
  <Lines>295</Lines>
  <Paragraphs>178</Paragraphs>
  <ScaleCrop>false</ScaleCrop>
  <Company>Author-it Software Corporation Ltd.</Company>
  <LinksUpToDate>false</LinksUpToDate>
  <CharactersWithSpaces>8381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MEM16005 Operate as a team member to conduct manufacturing, engineering or related activities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2025-03-01T22:22:00Z</dcterms:created>
  <dcterms:modified xsi:type="dcterms:W3CDTF">2025-03-01T22:22:00Z</dcterms:modified>
</cp:coreProperties>
</file>