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716" w:rsidP="00201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MEM12007 Mark off/out structural fabrications and shapes</w:t>
      </w:r>
      <w:r>
        <w:fldChar w:fldCharType="end"/>
      </w:r>
    </w:p>
    <w:p w:rsidR="00201716" w:rsidP="00201716">
      <w:pPr>
        <w:pStyle w:val="Version"/>
        <w:sectPr w:rsidSect="00E46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6F42" w:rsidP="00E46F42">
      <w:pPr>
        <w:pStyle w:val="SuperHeading"/>
      </w:pPr>
      <w:r w:rsidRPr="00E46F42">
        <w:t>Assessment Requirements for MEM12007 Mark off/out structural fabrications and shapes</w:t>
      </w:r>
    </w:p>
    <w:p w:rsidR="00000000" w:rsidRPr="00E46F42" w:rsidP="00E46F42">
      <w:pPr>
        <w:pStyle w:val="Heading1"/>
      </w:pPr>
      <w:bookmarkStart w:id="1" w:name="O_1169852"/>
      <w:bookmarkEnd w:id="1"/>
      <w:r w:rsidRPr="00E46F42">
        <w:t>Modification History</w:t>
      </w:r>
    </w:p>
    <w:p w:rsidR="00000000" w:rsidRPr="00E46F42" w:rsidP="00201716">
      <w:pPr>
        <w:pStyle w:val="BodyText"/>
      </w:pPr>
      <w:r w:rsidRPr="00E46F42">
        <w:t>Release 2. Quantum of hours of workp</w:t>
      </w:r>
      <w:r w:rsidRPr="00E46F42">
        <w:t>lace practice removed. Supersedes and is equivalent to MEM12007 Mark off/out structural fabrications and shapes (Release 1).</w:t>
      </w:r>
    </w:p>
    <w:p w:rsidR="00000000" w:rsidRPr="00E46F42" w:rsidP="00201716">
      <w:pPr>
        <w:pStyle w:val="BodyText"/>
      </w:pPr>
      <w:r w:rsidRPr="00E46F42">
        <w:t>Release 1. Supersedes and is equivalent to MEM12007D Mark off/out structural fabrications and shapes.</w:t>
      </w:r>
    </w:p>
    <w:p w:rsidR="00000000" w:rsidRPr="00E46F42" w:rsidP="00E46F42">
      <w:pPr>
        <w:pStyle w:val="Heading1"/>
      </w:pPr>
      <w:bookmarkStart w:id="2" w:name="O_1169851"/>
      <w:bookmarkEnd w:id="2"/>
      <w:r w:rsidRPr="00E46F42">
        <w:t>Performanc</w:t>
      </w:r>
      <w:r w:rsidRPr="00E46F42">
        <w:t>e Evidence</w:t>
      </w:r>
    </w:p>
    <w:p w:rsidR="00000000" w:rsidRPr="00E46F42" w:rsidP="00201716">
      <w:pPr>
        <w:pStyle w:val="BodyText"/>
      </w:pPr>
      <w:r w:rsidRPr="00E46F42">
        <w:t>Evidence required to demonstrate competence in this unit must be relevant to and satisfy the requirements of the elements and performance criteria on at least two (2) occasions and include:</w:t>
      </w:r>
    </w:p>
    <w:p w:rsidR="00000000" w:rsidRPr="00E46F42" w:rsidP="00E46F42">
      <w:pPr>
        <w:pStyle w:val="ListBullet"/>
      </w:pPr>
      <w:r w:rsidRPr="00E46F42">
        <w:t>following work instructions, standard operating proced</w:t>
      </w:r>
      <w:r w:rsidRPr="00E46F42">
        <w:t xml:space="preserve">ures (SOPs)and safe work practices </w:t>
      </w:r>
    </w:p>
    <w:p w:rsidR="00000000" w:rsidRPr="00E46F42" w:rsidP="00E46F42">
      <w:pPr>
        <w:pStyle w:val="ListBullet"/>
      </w:pPr>
      <w:r w:rsidRPr="00E46F42">
        <w:t>identifying and interpreting specifications and drawings for fabrication requirements, including materials, measurements and tolerances, joining methods, standards and code requirements</w:t>
      </w:r>
    </w:p>
    <w:p w:rsidR="00000000" w:rsidRPr="00E46F42" w:rsidP="00E46F42">
      <w:pPr>
        <w:pStyle w:val="ListBullet"/>
      </w:pPr>
      <w:r w:rsidRPr="00E46F42">
        <w:t>carrying out all marking off/out u</w:t>
      </w:r>
      <w:r w:rsidRPr="00E46F42">
        <w:t xml:space="preserve">sing appropriate marking out tools and equipment to specifications </w:t>
      </w:r>
    </w:p>
    <w:p w:rsidR="00000000" w:rsidRPr="00E46F42" w:rsidP="00E46F42">
      <w:pPr>
        <w:pStyle w:val="ListBullet"/>
      </w:pPr>
      <w:r w:rsidRPr="00E46F42">
        <w:t>calculating measurements not shown on drawings, as required</w:t>
      </w:r>
    </w:p>
    <w:p w:rsidR="00000000" w:rsidRPr="00E46F42" w:rsidP="00E46F42">
      <w:pPr>
        <w:pStyle w:val="ListBullet"/>
      </w:pPr>
      <w:r w:rsidRPr="00E46F42">
        <w:t>establishing and marking datum points</w:t>
      </w:r>
    </w:p>
    <w:p w:rsidR="00000000" w:rsidRPr="00E46F42" w:rsidP="00E46F42">
      <w:pPr>
        <w:pStyle w:val="ListBullet"/>
      </w:pPr>
      <w:r w:rsidRPr="00E46F42">
        <w:t>selecting appropriate template material and producing templates to specifications</w:t>
      </w:r>
    </w:p>
    <w:p w:rsidR="00000000" w:rsidRPr="00E46F42" w:rsidP="00E46F42">
      <w:pPr>
        <w:pStyle w:val="ListBullet"/>
      </w:pPr>
      <w:r w:rsidRPr="00E46F42">
        <w:t xml:space="preserve">storing </w:t>
      </w:r>
      <w:r w:rsidRPr="00E46F42">
        <w:t>templates, including labelling and identification, to procedures, as required</w:t>
      </w:r>
    </w:p>
    <w:p w:rsidR="00000000" w:rsidRPr="00E46F42" w:rsidP="00E46F42">
      <w:pPr>
        <w:pStyle w:val="ListBullet"/>
      </w:pPr>
      <w:r w:rsidRPr="00E46F42">
        <w:t>developing patterns by selecting and applying appropriate development and/or measurement sequence and determining correct allowances for fabrication and assembly and transferring</w:t>
      </w:r>
      <w:r w:rsidRPr="00E46F42">
        <w:t xml:space="preserve"> these measurements </w:t>
      </w:r>
    </w:p>
    <w:p w:rsidR="00000000" w:rsidRPr="00E46F42" w:rsidP="00E46F42">
      <w:pPr>
        <w:pStyle w:val="ListBullet"/>
      </w:pPr>
      <w:r w:rsidRPr="00E46F42">
        <w:t>calculating allowances for fabrication and assembly, including shrinkage, thickness and inside/outside measurements, and transferring these measurements</w:t>
      </w:r>
    </w:p>
    <w:p w:rsidR="00000000" w:rsidRPr="00E46F42" w:rsidP="00E46F42">
      <w:pPr>
        <w:pStyle w:val="ListBullet"/>
      </w:pPr>
      <w:r w:rsidRPr="00E46F42">
        <w:t>identifying and estimating quantities of materials from drawings with minimise was</w:t>
      </w:r>
      <w:r w:rsidRPr="00E46F42">
        <w:t>tage.</w:t>
      </w:r>
    </w:p>
    <w:p w:rsidR="00000000" w:rsidRPr="00E46F42" w:rsidP="00E46F42">
      <w:pPr>
        <w:pStyle w:val="AllowPageBreak"/>
      </w:pPr>
    </w:p>
    <w:p w:rsidR="00000000" w:rsidRPr="00E46F42" w:rsidP="00E46F42">
      <w:pPr>
        <w:pStyle w:val="Heading1"/>
      </w:pPr>
      <w:bookmarkStart w:id="3" w:name="O_1169850"/>
      <w:bookmarkEnd w:id="3"/>
      <w:r w:rsidRPr="00E46F42">
        <w:t>Knowledge Evidence</w:t>
      </w:r>
    </w:p>
    <w:p w:rsidR="00000000" w:rsidRPr="00E46F42" w:rsidP="00201716">
      <w:pPr>
        <w:pStyle w:val="BodyText"/>
      </w:pPr>
      <w:r w:rsidRPr="00E46F42">
        <w:t>Evidence required to demonstrate the required knowledge for this unit must be relevant to and satisfy the requirements of the elements and performance criteria and include knowledge of:</w:t>
      </w:r>
    </w:p>
    <w:p w:rsidR="00000000" w:rsidRPr="00E46F42" w:rsidP="00E46F42">
      <w:pPr>
        <w:pStyle w:val="ListBullet"/>
      </w:pPr>
      <w:r w:rsidRPr="00E46F42">
        <w:t>safe work practices and p</w:t>
      </w:r>
      <w:r w:rsidRPr="00E46F42">
        <w:t>rocedures and use of personal protective equipment (PPE)</w:t>
      </w:r>
    </w:p>
    <w:p w:rsidR="00000000" w:rsidRPr="00E46F42" w:rsidP="00E46F42">
      <w:pPr>
        <w:pStyle w:val="ListBullet"/>
      </w:pPr>
      <w:r w:rsidRPr="00E46F42">
        <w:t>procedures for marking off/out and pattern development</w:t>
      </w:r>
    </w:p>
    <w:p w:rsidR="00000000" w:rsidRPr="00E46F42" w:rsidP="00E46F42">
      <w:pPr>
        <w:pStyle w:val="ListBullet"/>
      </w:pPr>
      <w:r w:rsidRPr="00E46F42">
        <w:t xml:space="preserve">tools and equipment to be used in the preparation of the marking off/out </w:t>
      </w:r>
    </w:p>
    <w:p w:rsidR="00000000" w:rsidRPr="00E46F42" w:rsidP="00E46F42">
      <w:pPr>
        <w:pStyle w:val="ListBullet"/>
      </w:pPr>
      <w:r w:rsidRPr="00E46F42">
        <w:t xml:space="preserve">datum points </w:t>
      </w:r>
    </w:p>
    <w:p w:rsidR="00000000" w:rsidRPr="00E46F42" w:rsidP="00E46F42">
      <w:pPr>
        <w:pStyle w:val="ListBullet"/>
      </w:pPr>
      <w:r w:rsidRPr="00E46F42">
        <w:t>materials that can be used for the preparation of templates and their application</w:t>
      </w:r>
    </w:p>
    <w:p w:rsidR="00000000" w:rsidRPr="00E46F42" w:rsidP="00E46F42">
      <w:pPr>
        <w:pStyle w:val="ListBullet"/>
      </w:pPr>
      <w:r w:rsidRPr="00E46F42">
        <w:t xml:space="preserve">manufacturing allowances that have to be considered when developing patterns </w:t>
      </w:r>
    </w:p>
    <w:p w:rsidR="00000000" w:rsidRPr="00E46F42" w:rsidP="00E46F42">
      <w:pPr>
        <w:pStyle w:val="ListBullet"/>
      </w:pPr>
      <w:r w:rsidRPr="00E46F42">
        <w:t>template labelling and identification procedures and storage requirements of templates</w:t>
      </w:r>
    </w:p>
    <w:p w:rsidR="00000000" w:rsidRPr="00E46F42" w:rsidP="00E46F42">
      <w:pPr>
        <w:pStyle w:val="ListBullet"/>
      </w:pPr>
      <w:r w:rsidRPr="00E46F42">
        <w:t>appropria</w:t>
      </w:r>
      <w:r w:rsidRPr="00E46F42">
        <w:t>te methods of development/marking off/out of a range of given objects</w:t>
      </w:r>
    </w:p>
    <w:p w:rsidR="00000000" w:rsidRPr="00E46F42" w:rsidP="00E46F42">
      <w:pPr>
        <w:pStyle w:val="ListBullet"/>
      </w:pPr>
      <w:r w:rsidRPr="00E46F42">
        <w:t>appropriate fabrication and assembly allowances</w:t>
      </w:r>
    </w:p>
    <w:p w:rsidR="00000000" w:rsidRPr="00E46F42" w:rsidP="00E46F42">
      <w:pPr>
        <w:pStyle w:val="ListBullet"/>
      </w:pPr>
      <w:r w:rsidRPr="00E46F42">
        <w:t>effects of material type and thickness on fabrication and assembly allowances</w:t>
      </w:r>
    </w:p>
    <w:p w:rsidR="00000000" w:rsidRPr="00E46F42" w:rsidP="00E46F42">
      <w:pPr>
        <w:pStyle w:val="ListBullet"/>
      </w:pPr>
      <w:r w:rsidRPr="00E46F42">
        <w:t>sources of data on fabrication and assembly allowances</w:t>
      </w:r>
    </w:p>
    <w:p w:rsidR="00000000" w:rsidRPr="00E46F42" w:rsidP="00E46F42">
      <w:pPr>
        <w:pStyle w:val="ListBullet"/>
      </w:pPr>
      <w:r w:rsidRPr="00E46F42">
        <w:t>relev</w:t>
      </w:r>
      <w:r w:rsidRPr="00E46F42">
        <w:t xml:space="preserve">ant standards and codes and the meaning of symbols used </w:t>
      </w:r>
    </w:p>
    <w:p w:rsidR="00000000" w:rsidRPr="00E46F42" w:rsidP="00E46F42">
      <w:pPr>
        <w:pStyle w:val="ListBullet"/>
      </w:pPr>
      <w:r w:rsidRPr="00E46F42">
        <w:t xml:space="preserve">requirements of the codes/standards applicable to the work to be done </w:t>
      </w:r>
    </w:p>
    <w:p w:rsidR="00000000" w:rsidRPr="00E46F42" w:rsidP="00E46F42">
      <w:pPr>
        <w:pStyle w:val="ListBullet"/>
      </w:pPr>
      <w:r w:rsidRPr="00E46F42">
        <w:t xml:space="preserve">materials from which the component/assembly is to be manufactured </w:t>
      </w:r>
    </w:p>
    <w:p w:rsidR="00000000" w:rsidRPr="00E46F42" w:rsidP="00E46F42">
      <w:pPr>
        <w:pStyle w:val="ListBullet"/>
      </w:pPr>
      <w:r w:rsidRPr="00E46F42">
        <w:t>benefits of minimising material wastage.</w:t>
      </w:r>
    </w:p>
    <w:p w:rsidR="00000000" w:rsidRPr="00E46F42" w:rsidP="00E46F42">
      <w:pPr>
        <w:pStyle w:val="AllowPageBreak"/>
      </w:pPr>
    </w:p>
    <w:p w:rsidR="00000000" w:rsidRPr="00E46F42" w:rsidP="00E46F42">
      <w:pPr>
        <w:pStyle w:val="Heading1"/>
      </w:pPr>
      <w:bookmarkStart w:id="4" w:name="O_1169849"/>
      <w:bookmarkEnd w:id="4"/>
      <w:r w:rsidRPr="00E46F42">
        <w:t>A</w:t>
      </w:r>
      <w:r w:rsidRPr="00E46F42">
        <w:t>ssessment Conditions</w:t>
      </w:r>
    </w:p>
    <w:p w:rsidR="00000000" w:rsidRPr="00E46F42" w:rsidP="00E46F42">
      <w:pPr>
        <w:pStyle w:val="ListBullet"/>
      </w:pPr>
      <w:r w:rsidRPr="00E46F42">
        <w:t>Assessors must:</w:t>
      </w:r>
    </w:p>
    <w:p w:rsidR="00000000" w:rsidRPr="00E46F42" w:rsidP="00E46F42">
      <w:pPr>
        <w:pStyle w:val="ListBullet2"/>
      </w:pPr>
      <w:r w:rsidRPr="00E46F42">
        <w:t>have vocational competency in marking off/out structural fabrications and shapes at least to the level being assessed with relevant industry knowledge and experience</w:t>
      </w:r>
    </w:p>
    <w:p w:rsidR="00000000" w:rsidRPr="00E46F42" w:rsidP="00E46F42">
      <w:pPr>
        <w:pStyle w:val="ListBullet2"/>
      </w:pPr>
      <w:r w:rsidRPr="00E46F42">
        <w:t xml:space="preserve">satisfy the assessor requirements in the </w:t>
      </w:r>
      <w:r w:rsidRPr="00E46F42">
        <w:rPr>
          <w:rStyle w:val="Emphasis"/>
        </w:rPr>
        <w:t xml:space="preserve">Standards for Registered Training Organisations 2015 </w:t>
      </w:r>
      <w:r w:rsidRPr="00E46F42">
        <w:t>or its replacement</w:t>
      </w:r>
      <w:r w:rsidRPr="00E46F42">
        <w:rPr>
          <w:rStyle w:val="Emphasis"/>
        </w:rPr>
        <w:t xml:space="preserve"> </w:t>
      </w:r>
      <w:r w:rsidRPr="00E46F42">
        <w:t xml:space="preserve">and comply with the </w:t>
      </w:r>
      <w:r w:rsidRPr="00E46F42">
        <w:rPr>
          <w:rStyle w:val="Emphasis"/>
        </w:rPr>
        <w:t xml:space="preserve">National Vocational Education and Training Regulator Act 2011, </w:t>
      </w:r>
      <w:r w:rsidRPr="00E46F42">
        <w:t>its replacement</w:t>
      </w:r>
      <w:r w:rsidRPr="00E46F42">
        <w:rPr>
          <w:rStyle w:val="Emphasis"/>
        </w:rPr>
        <w:t xml:space="preserve"> </w:t>
      </w:r>
      <w:r w:rsidRPr="00E46F42">
        <w:t xml:space="preserve">or equivalent legislation covering VET regulation in a non-referring state/territory </w:t>
      </w:r>
      <w:r w:rsidRPr="00E46F42">
        <w:t>as the case requires.</w:t>
      </w:r>
    </w:p>
    <w:p w:rsidR="00000000" w:rsidRPr="00E46F42" w:rsidP="00E46F42">
      <w:pPr>
        <w:pStyle w:val="ListBullet"/>
      </w:pPr>
      <w:r w:rsidRPr="00E46F42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E46F42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E46F42" w:rsidP="00E46F42">
      <w:pPr>
        <w:pStyle w:val="ListBullet"/>
      </w:pPr>
      <w:r w:rsidRPr="00E46F42">
        <w:t>Conditions for asse</w:t>
      </w:r>
      <w:r w:rsidRPr="00E46F42">
        <w:t>ssment must include access to all tools, equipment, materials and documentation required, including relevant workplace procedures, product and manufacturing specifications.</w:t>
      </w:r>
    </w:p>
    <w:p w:rsidR="00000000" w:rsidRPr="00E46F42" w:rsidP="00E46F42">
      <w:pPr>
        <w:pStyle w:val="ListBullet"/>
      </w:pPr>
      <w:r w:rsidRPr="00E46F42">
        <w:t>Assessment processes and techniques must be appropriate to the language, literacy a</w:t>
      </w:r>
      <w:r w:rsidRPr="00E46F42">
        <w:t>nd numeracy requirements of the work being performed and the needs of the candidate.</w:t>
      </w:r>
    </w:p>
    <w:p w:rsidR="00000000" w:rsidRPr="00E46F42" w:rsidP="00E46F42">
      <w:pPr>
        <w:pStyle w:val="AllowPageBreak"/>
      </w:pPr>
    </w:p>
    <w:p w:rsidR="00000000" w:rsidRPr="00E46F42" w:rsidP="00E46F42">
      <w:pPr>
        <w:pStyle w:val="Heading1"/>
      </w:pPr>
      <w:bookmarkStart w:id="5" w:name="O_1169863"/>
      <w:bookmarkEnd w:id="5"/>
      <w:r w:rsidRPr="00E46F42">
        <w:t>Links</w:t>
      </w:r>
    </w:p>
    <w:p w:rsidR="00000000" w:rsidRPr="00E46F42" w:rsidP="00201716">
      <w:pPr>
        <w:pStyle w:val="BodyText"/>
      </w:pPr>
      <w:r w:rsidRPr="00E46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E7FD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46F42" w:rsidP="00E46F42"/>
    <w:sectPr w:rsidSect="00E46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42" w:rsidRPr="00201716" w:rsidP="00201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16" w:rsidP="00E46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716" w:rsidP="00E46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1716" w:rsidP="00E46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F42" w:rsidRPr="00201716" w:rsidP="00201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16" w:rsidRPr="002D2AF8" w:rsidP="00E46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MEM12007 Mark off/out structural fabrications and shapes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01716" w:rsidP="00E46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01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DE8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20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F42"/>
  </w:style>
  <w:style w:type="character" w:customStyle="1" w:styleId="Heading1Char">
    <w:name w:val="Heading 1 Char"/>
    <w:basedOn w:val="DefaultParagraphFont"/>
    <w:link w:val="Heading1"/>
    <w:rsid w:val="00E46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F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6F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6F42"/>
    <w:rPr>
      <w:i/>
    </w:rPr>
  </w:style>
  <w:style w:type="paragraph" w:customStyle="1" w:styleId="SuperHeading">
    <w:name w:val="SuperHeading"/>
    <w:basedOn w:val="Normal"/>
    <w:rsid w:val="00E46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6F42"/>
    <w:rPr>
      <w:b/>
      <w:spacing w:val="0"/>
    </w:rPr>
  </w:style>
  <w:style w:type="paragraph" w:customStyle="1" w:styleId="SuperTitle">
    <w:name w:val="SuperTitle"/>
    <w:basedOn w:val="Title"/>
    <w:rsid w:val="00E46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6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F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F42"/>
  </w:style>
  <w:style w:type="paragraph" w:styleId="TableofFigures">
    <w:name w:val="table of figures"/>
    <w:basedOn w:val="Normal"/>
    <w:next w:val="Normal"/>
    <w:semiHidden/>
    <w:rsid w:val="00E46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F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6F42"/>
    <w:rPr>
      <w:rFonts w:ascii="Wingdings" w:hAnsi="Wingdings"/>
    </w:rPr>
  </w:style>
  <w:style w:type="paragraph" w:customStyle="1" w:styleId="TableHeading">
    <w:name w:val="Table Heading"/>
    <w:basedOn w:val="HeadingBase"/>
    <w:rsid w:val="00E46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F42"/>
    <w:rPr>
      <w:color w:val="0033CC"/>
      <w:u w:val="none"/>
    </w:rPr>
  </w:style>
  <w:style w:type="paragraph" w:customStyle="1" w:styleId="BodyTextRight">
    <w:name w:val="Body Text Right"/>
    <w:basedOn w:val="BodyText"/>
    <w:rsid w:val="00E46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F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F42"/>
    <w:rPr>
      <w:sz w:val="32"/>
    </w:rPr>
  </w:style>
  <w:style w:type="paragraph" w:customStyle="1" w:styleId="HeadingProcedure">
    <w:name w:val="Heading Procedure"/>
    <w:basedOn w:val="HeadingBase"/>
    <w:next w:val="Normal"/>
    <w:rsid w:val="00E46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F42"/>
    <w:pPr>
      <w:spacing w:before="60" w:after="60"/>
    </w:pPr>
  </w:style>
  <w:style w:type="paragraph" w:styleId="ListContinue">
    <w:name w:val="List Continue"/>
    <w:basedOn w:val="List"/>
    <w:rsid w:val="00E46F42"/>
    <w:pPr>
      <w:ind w:firstLine="0"/>
    </w:pPr>
  </w:style>
  <w:style w:type="paragraph" w:customStyle="1" w:styleId="ListNote">
    <w:name w:val="List Note"/>
    <w:basedOn w:val="List"/>
    <w:rsid w:val="00E46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F42"/>
    <w:rPr>
      <w:rFonts w:ascii="Courier New" w:hAnsi="Courier New"/>
    </w:rPr>
  </w:style>
  <w:style w:type="paragraph" w:customStyle="1" w:styleId="NoteBullet">
    <w:name w:val="Note Bullet"/>
    <w:basedOn w:val="Note"/>
    <w:rsid w:val="00E46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F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6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F42"/>
    <w:rPr>
      <w:b/>
      <w:smallCaps/>
    </w:rPr>
  </w:style>
  <w:style w:type="paragraph" w:customStyle="1" w:styleId="TableListNumber">
    <w:name w:val="Table List Number"/>
    <w:basedOn w:val="ListNumber"/>
    <w:rsid w:val="00E46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F42"/>
    <w:pPr>
      <w:numPr>
        <w:numId w:val="9"/>
      </w:numPr>
    </w:pPr>
  </w:style>
  <w:style w:type="paragraph" w:customStyle="1" w:styleId="ListAlpha2">
    <w:name w:val="List Alpha 2"/>
    <w:basedOn w:val="List2"/>
    <w:rsid w:val="00E46F42"/>
    <w:pPr>
      <w:numPr>
        <w:numId w:val="8"/>
      </w:numPr>
    </w:pPr>
  </w:style>
  <w:style w:type="paragraph" w:styleId="List2">
    <w:name w:val="List 2"/>
    <w:basedOn w:val="BodyText"/>
    <w:rsid w:val="00E46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F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F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6F42"/>
    <w:pPr>
      <w:numPr>
        <w:numId w:val="4"/>
      </w:numPr>
    </w:pPr>
  </w:style>
  <w:style w:type="paragraph" w:styleId="ListContinue2">
    <w:name w:val="List Continue 2"/>
    <w:basedOn w:val="List2"/>
    <w:rsid w:val="00E46F42"/>
    <w:pPr>
      <w:ind w:firstLine="0"/>
    </w:pPr>
  </w:style>
  <w:style w:type="paragraph" w:styleId="ListContinue3">
    <w:name w:val="List Continue 3"/>
    <w:basedOn w:val="List3"/>
    <w:rsid w:val="00E46F42"/>
    <w:pPr>
      <w:ind w:left="1021" w:firstLine="0"/>
    </w:pPr>
  </w:style>
  <w:style w:type="paragraph" w:styleId="ListContinue4">
    <w:name w:val="List Continue 4"/>
    <w:basedOn w:val="List4"/>
    <w:rsid w:val="00E46F42"/>
    <w:pPr>
      <w:ind w:firstLine="0"/>
    </w:pPr>
  </w:style>
  <w:style w:type="paragraph" w:styleId="ListContinue5">
    <w:name w:val="List Continue 5"/>
    <w:basedOn w:val="List5"/>
    <w:rsid w:val="00E46F42"/>
    <w:pPr>
      <w:ind w:firstLine="0"/>
    </w:pPr>
  </w:style>
  <w:style w:type="paragraph" w:styleId="ListNumber3">
    <w:name w:val="List Number 3"/>
    <w:basedOn w:val="List3"/>
    <w:rsid w:val="00E46F42"/>
    <w:pPr>
      <w:numPr>
        <w:numId w:val="5"/>
      </w:numPr>
    </w:pPr>
  </w:style>
  <w:style w:type="paragraph" w:styleId="ListNumber4">
    <w:name w:val="List Number 4"/>
    <w:basedOn w:val="List4"/>
    <w:rsid w:val="00E46F42"/>
    <w:pPr>
      <w:numPr>
        <w:numId w:val="6"/>
      </w:numPr>
    </w:pPr>
  </w:style>
  <w:style w:type="paragraph" w:styleId="ListNumber5">
    <w:name w:val="List Number 5"/>
    <w:basedOn w:val="List5"/>
    <w:rsid w:val="00E46F42"/>
    <w:pPr>
      <w:numPr>
        <w:numId w:val="7"/>
      </w:numPr>
    </w:pPr>
  </w:style>
  <w:style w:type="paragraph" w:styleId="BlockText">
    <w:name w:val="Block Text"/>
    <w:basedOn w:val="Normal"/>
    <w:rsid w:val="00E46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F42"/>
    <w:rPr>
      <w:sz w:val="16"/>
      <w:vertAlign w:val="superscript"/>
    </w:rPr>
  </w:style>
  <w:style w:type="character" w:customStyle="1" w:styleId="Symbols">
    <w:name w:val="Symbols"/>
    <w:basedOn w:val="DefaultParagraphFont"/>
    <w:rsid w:val="00E46F42"/>
    <w:rPr>
      <w:rFonts w:ascii="Symbol" w:hAnsi="Symbol"/>
    </w:rPr>
  </w:style>
  <w:style w:type="character" w:customStyle="1" w:styleId="MenuOptions">
    <w:name w:val="Menu Options"/>
    <w:basedOn w:val="DefaultParagraphFont"/>
    <w:rsid w:val="00E46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F42"/>
    <w:rPr>
      <w:b/>
    </w:rPr>
  </w:style>
  <w:style w:type="character" w:customStyle="1" w:styleId="Underlined">
    <w:name w:val="Underlined"/>
    <w:basedOn w:val="DefaultParagraphFont"/>
    <w:rsid w:val="00E46F42"/>
    <w:rPr>
      <w:u w:val="single"/>
    </w:rPr>
  </w:style>
  <w:style w:type="paragraph" w:customStyle="1" w:styleId="TableBodyTextRight">
    <w:name w:val="Table Body Text Right"/>
    <w:basedOn w:val="TableBodyText"/>
    <w:rsid w:val="00E46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F42"/>
    <w:rPr>
      <w:sz w:val="18"/>
    </w:rPr>
  </w:style>
  <w:style w:type="paragraph" w:customStyle="1" w:styleId="BodySmallRight">
    <w:name w:val="Body Small Right"/>
    <w:basedOn w:val="BodyTextRight"/>
    <w:rsid w:val="00E46F42"/>
    <w:rPr>
      <w:sz w:val="18"/>
      <w:szCs w:val="18"/>
    </w:rPr>
  </w:style>
  <w:style w:type="paragraph" w:customStyle="1" w:styleId="MarginEdition">
    <w:name w:val="Margin Edition"/>
    <w:basedOn w:val="MarginNote"/>
    <w:rsid w:val="00E46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F42"/>
    <w:rPr>
      <w:sz w:val="2"/>
      <w:szCs w:val="2"/>
    </w:rPr>
  </w:style>
  <w:style w:type="character" w:customStyle="1" w:styleId="Small">
    <w:name w:val="Small"/>
    <w:basedOn w:val="DefaultParagraphFont"/>
    <w:rsid w:val="00E46F42"/>
    <w:rPr>
      <w:sz w:val="16"/>
    </w:rPr>
  </w:style>
  <w:style w:type="paragraph" w:customStyle="1" w:styleId="WideTable">
    <w:name w:val="Wide Table"/>
    <w:basedOn w:val="Normal"/>
    <w:rsid w:val="00E46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F42"/>
  </w:style>
  <w:style w:type="paragraph" w:styleId="Quote">
    <w:name w:val="Quote"/>
    <w:basedOn w:val="Heading1"/>
    <w:link w:val="QuoteChar"/>
    <w:qFormat/>
    <w:rsid w:val="00E46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F42"/>
    <w:pPr>
      <w:pageBreakBefore/>
    </w:pPr>
  </w:style>
  <w:style w:type="paragraph" w:customStyle="1" w:styleId="Border">
    <w:name w:val="Border"/>
    <w:basedOn w:val="Normal"/>
    <w:qFormat/>
    <w:rsid w:val="00E46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F42"/>
    <w:rPr>
      <w:u w:val="single"/>
    </w:rPr>
  </w:style>
  <w:style w:type="character" w:customStyle="1" w:styleId="BoldandItalics">
    <w:name w:val="Bold and Italics"/>
    <w:qFormat/>
    <w:rsid w:val="00E46F42"/>
    <w:rPr>
      <w:b/>
      <w:i/>
      <w:u w:val="none"/>
    </w:rPr>
  </w:style>
  <w:style w:type="paragraph" w:styleId="BalloonText">
    <w:name w:val="Balloon Text"/>
    <w:basedOn w:val="Normal"/>
    <w:link w:val="BalloonTextChar"/>
    <w:rsid w:val="00E46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F42"/>
    <w:pPr>
      <w:spacing w:before="0" w:after="0"/>
    </w:pPr>
  </w:style>
  <w:style w:type="paragraph" w:customStyle="1" w:styleId="BodyTextBold">
    <w:name w:val="Body Text Bold"/>
    <w:basedOn w:val="BodyText"/>
    <w:qFormat/>
    <w:rsid w:val="00E46F42"/>
    <w:rPr>
      <w:b/>
    </w:rPr>
  </w:style>
  <w:style w:type="character" w:styleId="Hyperlink">
    <w:name w:val="Hyperlink"/>
    <w:basedOn w:val="DefaultParagraphFont"/>
    <w:uiPriority w:val="99"/>
    <w:unhideWhenUsed/>
    <w:rsid w:val="00201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4020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MEM12007 Mark off/out structural fabrications and shapes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