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MEM11023 Operate a bridge and gantry crane</w:t>
      </w:r>
      <w:bookmarkEnd w:id="0"/>
      <w:bookmarkEnd w:id="1"/>
    </w:p>
    <w:p w:rsidR="00D44002" w:rsidRPr="00F31CE3" w:rsidP="00F31CE3" w14:paraId="160C8F32" w14:textId="3B105B63">
      <w:pPr>
        <w:pStyle w:val="ChapterTitle"/>
      </w:pPr>
      <w:bookmarkStart w:id="2" w:name="MEM11023"/>
      <w:r w:rsidRPr="00F31CE3">
        <w:t>MEM11023 Operate a bridge and gantry crane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for the operation of bridge and gantry cranes that are operated from a permanent cabin/control station on the crane in a manufacturing related environment, including a factory, raw material or finished goods store.</w:t>
      </w:r>
    </w:p>
    <w:p w:rsidR="00D44002" w:rsidRPr="00F31CE3" w:rsidP="00F31CE3">
      <w:r w:rsidRPr="00F31CE3">
        <w:t>While this unit applies to work covered by licensing requirements, it also includes other manufacturing related skills, including integrating crane operations with production, jobbing, maintenance or warehouse operations.</w:t>
      </w:r>
    </w:p>
    <w:p w:rsidR="00D44002" w:rsidRPr="00F31CE3" w:rsidP="00F31CE3">
      <w:r w:rsidRPr="00F31CE3">
        <w:t>This unit does not cover the bridge and gantry crane types that are controlled from a location remote to a permanent cabin/control station on the crane and that have three or less powered operations, i.e. hoist/raise and lower in one operation and also does not cover the slinging or rigging of loads.</w:t>
      </w:r>
    </w:p>
    <w:p w:rsidR="00D44002" w:rsidRPr="00F31CE3" w:rsidP="00F31CE3">
      <w:r w:rsidRPr="00F31CE3">
        <w:t xml:space="preserve">This unit is not recognised by regulators for licensing requirements. In order to satisfy licensing requirements, the imported unit </w:t>
      </w:r>
      <w:r w:rsidRPr="00F31CE3">
        <w:t>TLILIC0016</w:t>
      </w:r>
      <w:r w:rsidRPr="00F31CE3">
        <w:t xml:space="preserve"> Licence to operate a bridge and gantry crane will be required.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 xml:space="preserve">Band A </w:t>
      </w:r>
    </w:p>
    <w:p w:rsidR="00D44002" w:rsidRPr="00F31CE3" w:rsidP="00F31CE3">
      <w:r w:rsidRPr="00F31CE3">
        <w:rPr>
          <w:rStyle w:val="Strong"/>
        </w:rPr>
        <w:t xml:space="preserve">Unit Weight 4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Materials handling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58"/>
        <w:gridCol w:w="6302"/>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Obtain load transfer authorisation, including lift time and load destination</w:t>
            </w:r>
          </w:p>
        </w:tc>
      </w:tr>
      <w:tr>
        <w:tblPrEx>
          <w:tblW w:w="5000" w:type="pct"/>
        </w:tblPrEx>
        <w:tc>
          <w:tcPr>
            <w:tcW w:w="0" w:type="auto"/>
          </w:tcPr>
          <w:p w:rsidR="00D44002" w:rsidRPr="00F31CE3" w:rsidP="00F31CE3">
            <w:r w:rsidRPr="00F31CE3">
              <w:t>2. Plan work</w:t>
            </w:r>
          </w:p>
        </w:tc>
        <w:tc>
          <w:tcPr>
            <w:tcW w:w="0" w:type="auto"/>
          </w:tcPr>
          <w:p w:rsidR="00D44002" w:rsidRPr="00F31CE3" w:rsidP="00F31CE3">
            <w:r w:rsidRPr="00F31CE3">
              <w:t>2.1 Identify potential hazards for load lift and transfer</w:t>
            </w:r>
          </w:p>
          <w:p w:rsidR="00D44002" w:rsidRPr="00F31CE3" w:rsidP="00F31CE3">
            <w:r w:rsidRPr="00F31CE3">
              <w:t>2.2 Identify hazard control measures consistent with appropriate standards to ensure the safety of personnel and equipment</w:t>
            </w:r>
          </w:p>
          <w:p w:rsidR="00D44002" w:rsidRPr="00F31CE3" w:rsidP="00F31CE3">
            <w:r w:rsidRPr="00F31CE3">
              <w:t>2.3 Estimate weight (mass) of the load in consultation with associated personnel</w:t>
            </w:r>
          </w:p>
          <w:p w:rsidR="00D44002" w:rsidRPr="00F31CE3" w:rsidP="00F31CE3">
            <w:r w:rsidRPr="00F31CE3">
              <w:t>2.4 Determine appropriate paths for the movement of loads in the work area</w:t>
            </w:r>
          </w:p>
          <w:p w:rsidR="00D44002" w:rsidRPr="00F31CE3" w:rsidP="00F31CE3">
            <w:r w:rsidRPr="00F31CE3">
              <w:t>2.5 Check crane capacity to the load, as appropriate</w:t>
            </w:r>
          </w:p>
          <w:p w:rsidR="00D44002" w:rsidRPr="00F31CE3" w:rsidP="00F31CE3">
            <w:r w:rsidRPr="00F31CE3">
              <w:t>2.6 Identify appropriate communication methods with associated personnel</w:t>
            </w:r>
          </w:p>
        </w:tc>
      </w:tr>
      <w:tr>
        <w:tblPrEx>
          <w:tblW w:w="5000" w:type="pct"/>
        </w:tblPrEx>
        <w:tc>
          <w:tcPr>
            <w:tcW w:w="0" w:type="auto"/>
          </w:tcPr>
          <w:p w:rsidR="00D44002" w:rsidRPr="00F31CE3" w:rsidP="00F31CE3">
            <w:r w:rsidRPr="00F31CE3">
              <w:t>3. Conduct routine checks</w:t>
            </w:r>
          </w:p>
        </w:tc>
        <w:tc>
          <w:tcPr>
            <w:tcW w:w="0" w:type="auto"/>
          </w:tcPr>
          <w:p w:rsidR="00D44002" w:rsidRPr="00F31CE3" w:rsidP="00F31CE3">
            <w:r w:rsidRPr="00F31CE3">
              <w:t>3.1 Apply appropriate hazard prevention/control measures to the work area according to procedures</w:t>
            </w:r>
          </w:p>
          <w:p w:rsidR="00D44002" w:rsidRPr="00F31CE3" w:rsidP="00F31CE3">
            <w:r w:rsidRPr="00F31CE3">
              <w:t>3.2 Access crane in a safe manner</w:t>
            </w:r>
          </w:p>
          <w:p w:rsidR="00D44002" w:rsidRPr="00F31CE3" w:rsidP="00F31CE3">
            <w:r w:rsidRPr="00F31CE3">
              <w:t>3.3 Check crane visually for any damage or defects</w:t>
            </w:r>
          </w:p>
          <w:p w:rsidR="00D44002" w:rsidRPr="00F31CE3" w:rsidP="00F31CE3">
            <w:r w:rsidRPr="00F31CE3">
              <w:t>3.4 Ensure all signage and labels are visible and legible according to the appropriate standard</w:t>
            </w:r>
          </w:p>
          <w:p w:rsidR="00D44002" w:rsidRPr="00F31CE3" w:rsidP="00F31CE3">
            <w:r w:rsidRPr="00F31CE3">
              <w:t>3.5 Carry out routine pre-operational crane checks according to SOPs</w:t>
            </w:r>
          </w:p>
          <w:p w:rsidR="00D44002" w:rsidRPr="00F31CE3" w:rsidP="00F31CE3">
            <w:r w:rsidRPr="00F31CE3">
              <w:t>3.6 Locate and identify all controls</w:t>
            </w:r>
          </w:p>
          <w:p w:rsidR="00D44002" w:rsidRPr="00F31CE3" w:rsidP="00F31CE3">
            <w:r w:rsidRPr="00F31CE3">
              <w:t>3.7 Check crane service logbook for compliance</w:t>
            </w:r>
          </w:p>
          <w:p w:rsidR="00D44002" w:rsidRPr="00F31CE3" w:rsidP="00F31CE3">
            <w:r w:rsidRPr="00F31CE3">
              <w:t>3.8 Start crane and check for any abnormalities according to SOPs</w:t>
            </w:r>
          </w:p>
          <w:p w:rsidR="00D44002" w:rsidRPr="00F31CE3" w:rsidP="00F31CE3">
            <w:r w:rsidRPr="00F31CE3">
              <w:t>3.9 Test crane safety devices according to SOPs</w:t>
            </w:r>
          </w:p>
          <w:p w:rsidR="00D44002" w:rsidRPr="00F31CE3" w:rsidP="00F31CE3">
            <w:r w:rsidRPr="00F31CE3">
              <w:t>3.10 Carry out post-start operational checks according to SOPs</w:t>
            </w:r>
          </w:p>
          <w:p w:rsidR="00D44002" w:rsidRPr="00F31CE3" w:rsidP="00F31CE3">
            <w:r w:rsidRPr="00F31CE3">
              <w:t>3.11 Check all communication equipment for serviceability</w:t>
            </w:r>
          </w:p>
          <w:p w:rsidR="00D44002" w:rsidRPr="00F31CE3" w:rsidP="00F31CE3">
            <w:r w:rsidRPr="00F31CE3">
              <w:t>3.12 Report all damage and defects and record according to SOPs, and take appropriate action</w:t>
            </w:r>
          </w:p>
        </w:tc>
      </w:tr>
      <w:tr>
        <w:tblPrEx>
          <w:tblW w:w="5000" w:type="pct"/>
        </w:tblPrEx>
        <w:tc>
          <w:tcPr>
            <w:tcW w:w="0" w:type="auto"/>
          </w:tcPr>
          <w:p w:rsidR="00D44002" w:rsidRPr="00F31CE3" w:rsidP="00F31CE3">
            <w:r w:rsidRPr="00F31CE3">
              <w:t>4. Transfer loads</w:t>
            </w:r>
          </w:p>
        </w:tc>
        <w:tc>
          <w:tcPr>
            <w:tcW w:w="0" w:type="auto"/>
          </w:tcPr>
          <w:p w:rsidR="00D44002" w:rsidRPr="00F31CE3" w:rsidP="00F31CE3">
            <w:r w:rsidRPr="00F31CE3">
              <w:t>4.1 Position hoist block over load following directions from associated personnel</w:t>
            </w:r>
          </w:p>
          <w:p w:rsidR="00D44002" w:rsidRPr="00F31CE3" w:rsidP="00F31CE3">
            <w:r w:rsidRPr="00F31CE3">
              <w:t>4.2 Carry out test lift according to SOPs</w:t>
            </w:r>
          </w:p>
          <w:p w:rsidR="00D44002" w:rsidRPr="00F31CE3" w:rsidP="00F31CE3">
            <w:r w:rsidRPr="00F31CE3">
              <w:t>4.3 Transfer loads along planned path</w:t>
            </w:r>
          </w:p>
          <w:p w:rsidR="00D44002" w:rsidRPr="00F31CE3" w:rsidP="00F31CE3">
            <w:r w:rsidRPr="00F31CE3">
              <w:t>4.4 Ensure all crane movements are according to SOPs and the appropriate standard</w:t>
            </w:r>
          </w:p>
          <w:p w:rsidR="00D44002" w:rsidRPr="00F31CE3" w:rsidP="00F31CE3">
            <w:r w:rsidRPr="00F31CE3">
              <w:t>4.5 Interpret communication signals according to SOPs and the appropriate standard</w:t>
            </w:r>
          </w:p>
          <w:p w:rsidR="00D44002" w:rsidRPr="00F31CE3" w:rsidP="00F31CE3">
            <w:r w:rsidRPr="00F31CE3">
              <w:t>4.6 Operate crane according to SOPs</w:t>
            </w:r>
          </w:p>
          <w:p w:rsidR="00D44002" w:rsidRPr="00F31CE3" w:rsidP="00F31CE3">
            <w:r w:rsidRPr="00F31CE3">
              <w:t>4.7 Monitor load movements constantly ensuring safety to personnel and load, and structural stability</w:t>
            </w:r>
          </w:p>
          <w:p w:rsidR="00D44002" w:rsidRPr="00F31CE3" w:rsidP="00F31CE3">
            <w:r w:rsidRPr="00F31CE3">
              <w:t>4.8 Respond to unplanned and/or unsafe situations in accordance with SOPs</w:t>
            </w:r>
          </w:p>
        </w:tc>
      </w:tr>
      <w:tr>
        <w:tblPrEx>
          <w:tblW w:w="5000" w:type="pct"/>
        </w:tblPrEx>
        <w:tc>
          <w:tcPr>
            <w:tcW w:w="0" w:type="auto"/>
          </w:tcPr>
          <w:p w:rsidR="00D44002" w:rsidRPr="00F31CE3" w:rsidP="00F31CE3">
            <w:r w:rsidRPr="00F31CE3">
              <w:t>5. Shut down and secure crane</w:t>
            </w:r>
          </w:p>
        </w:tc>
        <w:tc>
          <w:tcPr>
            <w:tcW w:w="0" w:type="auto"/>
          </w:tcPr>
          <w:p w:rsidR="00D44002" w:rsidRPr="00F31CE3" w:rsidP="00F31CE3">
            <w:r w:rsidRPr="00F31CE3">
              <w:t>5.1 Park crane according to SOPs</w:t>
            </w:r>
          </w:p>
          <w:p w:rsidR="00D44002" w:rsidRPr="00F31CE3" w:rsidP="00F31CE3">
            <w:r w:rsidRPr="00F31CE3">
              <w:t>5.2 Stow crane and equipment and secure according to SOPs and the appropriate standard</w:t>
            </w:r>
          </w:p>
          <w:p w:rsidR="00D44002" w:rsidRPr="00F31CE3" w:rsidP="00F31CE3">
            <w:r w:rsidRPr="00F31CE3">
              <w:t>5.3 Apply all relevant motion locks and brakes, as applicable</w:t>
            </w:r>
          </w:p>
          <w:p w:rsidR="00D44002" w:rsidRPr="00F31CE3" w:rsidP="00F31CE3">
            <w:r w:rsidRPr="00F31CE3">
              <w:t>5.4 Shut down crane according to SOPs</w:t>
            </w:r>
          </w:p>
          <w:p w:rsidR="00D44002" w:rsidRPr="00F31CE3" w:rsidP="00F31CE3">
            <w:r w:rsidRPr="00F31CE3">
              <w:t>5.5 Carry out routine post-operational crane checks according to SOPs</w:t>
            </w:r>
          </w:p>
          <w:p w:rsidR="00D44002" w:rsidRPr="00F31CE3" w:rsidP="00F31CE3">
            <w:r w:rsidRPr="00F31CE3">
              <w:t>5.6 Remove hazard prevention/control measures, where applicable</w:t>
            </w:r>
          </w:p>
          <w:p w:rsidR="00D44002" w:rsidRPr="00F31CE3" w:rsidP="00F31CE3">
            <w:r w:rsidRPr="00F31CE3">
              <w:t>5.7 Report all damage and defects and record according to SOPs, and take appropriate action</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911"/>
        <w:gridCol w:w="6114"/>
      </w:tblGrid>
      <w:tr>
        <w:tblPrEx>
          <w:tblW w:w="5000" w:type="pct"/>
        </w:tblPrEx>
        <w:tc>
          <w:tcPr>
            <w:tcW w:w="0" w:type="auto"/>
            <w:gridSpan w:val="2"/>
          </w:tcPr>
          <w:p w:rsidR="00D44002" w:rsidRPr="00F31CE3" w:rsidP="00F31CE3">
            <w:pPr>
              <w:jc w:val="left"/>
            </w:pPr>
            <w:r w:rsidRPr="00F31CE3">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Hazards include one (1) or more of the following:</w:t>
            </w:r>
          </w:p>
        </w:tc>
        <w:tc>
          <w:tcPr>
            <w:tcW w:w="0" w:type="auto"/>
          </w:tcPr>
          <w:p w:rsidR="00D44002" w:rsidRPr="00F31CE3" w:rsidP="00F31CE3">
            <w:pPr>
              <w:numPr>
                <w:ilvl w:val="0"/>
                <w:numId w:val="2"/>
              </w:numPr>
              <w:ind w:left="720" w:hanging="360"/>
              <w:jc w:val="left"/>
            </w:pPr>
            <w:r w:rsidRPr="00F31CE3">
              <w:t>ground stability (e.g. ground condition or slopes for load placement)</w:t>
            </w:r>
          </w:p>
          <w:p w:rsidR="00D44002" w:rsidRPr="00F31CE3" w:rsidP="00F31CE3">
            <w:pPr>
              <w:numPr>
                <w:ilvl w:val="0"/>
                <w:numId w:val="2"/>
              </w:numPr>
              <w:ind w:left="720" w:hanging="360"/>
              <w:jc w:val="left"/>
            </w:pPr>
            <w:r w:rsidRPr="00F31CE3">
              <w:t>overhead hazards (e.g. powerlines and service pipes)</w:t>
            </w:r>
          </w:p>
          <w:p w:rsidR="00D44002" w:rsidRPr="00F31CE3" w:rsidP="00F31CE3">
            <w:pPr>
              <w:numPr>
                <w:ilvl w:val="0"/>
                <w:numId w:val="2"/>
              </w:numPr>
              <w:ind w:left="720" w:hanging="360"/>
              <w:jc w:val="left"/>
            </w:pPr>
            <w:r w:rsidRPr="00F31CE3">
              <w:t>insufficient lighting</w:t>
            </w:r>
          </w:p>
          <w:p w:rsidR="00D44002" w:rsidRPr="00F31CE3" w:rsidP="00F31CE3">
            <w:pPr>
              <w:numPr>
                <w:ilvl w:val="0"/>
                <w:numId w:val="2"/>
              </w:numPr>
              <w:ind w:left="720" w:hanging="360"/>
              <w:jc w:val="left"/>
            </w:pPr>
            <w:r w:rsidRPr="00F31CE3">
              <w:t>traffic (e.g. pedestrians, vehicles and plant)</w:t>
            </w:r>
          </w:p>
          <w:p w:rsidR="00D44002" w:rsidRPr="00F31CE3" w:rsidP="00F31CE3">
            <w:pPr>
              <w:numPr>
                <w:ilvl w:val="0"/>
                <w:numId w:val="2"/>
              </w:numPr>
              <w:ind w:left="720" w:hanging="360"/>
              <w:jc w:val="left"/>
            </w:pPr>
            <w:r w:rsidRPr="00F31CE3">
              <w:t>environmental conditions (e.g. dust, wind, lightning and storms)</w:t>
            </w:r>
          </w:p>
          <w:p w:rsidR="00D44002" w:rsidRPr="00F31CE3" w:rsidP="00F31CE3">
            <w:pPr>
              <w:numPr>
                <w:ilvl w:val="0"/>
                <w:numId w:val="2"/>
              </w:numPr>
              <w:ind w:left="720" w:hanging="360"/>
              <w:jc w:val="left"/>
            </w:pPr>
            <w:r w:rsidRPr="00F31CE3">
              <w:t>other specific hazards (e.g. dangerous materials)</w:t>
            </w:r>
          </w:p>
        </w:tc>
      </w:tr>
      <w:tr>
        <w:tblPrEx>
          <w:tblW w:w="5000" w:type="pct"/>
        </w:tblPrEx>
        <w:tc>
          <w:tcPr>
            <w:tcW w:w="0" w:type="auto"/>
          </w:tcPr>
          <w:p w:rsidR="00D44002" w:rsidRPr="00F31CE3" w:rsidP="00F31CE3">
            <w:pPr>
              <w:jc w:val="center"/>
              <w:rPr>
                <w:b/>
                <w:bCs/>
              </w:rPr>
            </w:pPr>
            <w:r w:rsidRPr="00F31CE3">
              <w:rPr>
                <w:b/>
                <w:bCs/>
              </w:rPr>
              <w:t>Hazard control measures include the following:</w:t>
            </w:r>
          </w:p>
        </w:tc>
        <w:tc>
          <w:tcPr>
            <w:tcW w:w="0" w:type="auto"/>
          </w:tcPr>
          <w:p w:rsidR="00D44002" w:rsidRPr="00F31CE3" w:rsidP="00F31CE3">
            <w:pPr>
              <w:numPr>
                <w:ilvl w:val="0"/>
                <w:numId w:val="3"/>
              </w:numPr>
              <w:ind w:left="720" w:hanging="360"/>
              <w:jc w:val="left"/>
            </w:pPr>
            <w:r w:rsidRPr="00F31CE3">
              <w:t>the systematic process of eliminating or reducing the risk to personnel and property through the application of controls consistent with appropriate standards</w:t>
            </w:r>
          </w:p>
          <w:p w:rsidR="00D44002" w:rsidRPr="00F31CE3" w:rsidP="00F31CE3">
            <w:pPr>
              <w:numPr>
                <w:ilvl w:val="0"/>
                <w:numId w:val="3"/>
              </w:numPr>
              <w:ind w:left="720" w:hanging="360"/>
              <w:jc w:val="left"/>
            </w:pPr>
            <w:r w:rsidRPr="00F31CE3">
              <w:t xml:space="preserve">the application of the hierarchy of control, the six-step preference of control measures to manage and control risk: </w:t>
            </w:r>
          </w:p>
          <w:p w:rsidR="00D44002" w:rsidRPr="00F31CE3" w:rsidP="00F31CE3">
            <w:pPr>
              <w:numPr>
                <w:ilvl w:val="1"/>
                <w:numId w:val="3"/>
              </w:numPr>
              <w:ind w:left="1440" w:hanging="360"/>
              <w:jc w:val="left"/>
            </w:pPr>
            <w:r w:rsidRPr="00F31CE3">
              <w:rPr>
                <w:rStyle w:val="Strong"/>
              </w:rPr>
              <w:t>1</w:t>
            </w:r>
            <w:r w:rsidRPr="00F31CE3">
              <w:t>. elimination</w:t>
            </w:r>
          </w:p>
          <w:p w:rsidR="00D44002" w:rsidRPr="00F31CE3" w:rsidP="00F31CE3">
            <w:pPr>
              <w:numPr>
                <w:ilvl w:val="1"/>
                <w:numId w:val="3"/>
              </w:numPr>
              <w:ind w:left="1440" w:hanging="360"/>
              <w:jc w:val="left"/>
            </w:pPr>
            <w:r w:rsidRPr="00F31CE3">
              <w:rPr>
                <w:rStyle w:val="Strong"/>
              </w:rPr>
              <w:t xml:space="preserve">2. </w:t>
            </w:r>
            <w:r w:rsidRPr="00F31CE3">
              <w:t xml:space="preserve">substitution </w:t>
            </w:r>
          </w:p>
          <w:p w:rsidR="00D44002" w:rsidRPr="00F31CE3" w:rsidP="00F31CE3">
            <w:pPr>
              <w:numPr>
                <w:ilvl w:val="1"/>
                <w:numId w:val="3"/>
              </w:numPr>
              <w:ind w:left="1440" w:hanging="360"/>
              <w:jc w:val="left"/>
            </w:pPr>
            <w:r w:rsidRPr="00F31CE3">
              <w:rPr>
                <w:rStyle w:val="Strong"/>
              </w:rPr>
              <w:t xml:space="preserve">3. </w:t>
            </w:r>
            <w:r w:rsidRPr="00F31CE3">
              <w:t xml:space="preserve">isolation </w:t>
            </w:r>
          </w:p>
          <w:p w:rsidR="00D44002" w:rsidRPr="00F31CE3" w:rsidP="00F31CE3">
            <w:pPr>
              <w:numPr>
                <w:ilvl w:val="1"/>
                <w:numId w:val="3"/>
              </w:numPr>
              <w:ind w:left="1440" w:hanging="360"/>
              <w:jc w:val="left"/>
            </w:pPr>
            <w:r w:rsidRPr="00F31CE3">
              <w:rPr>
                <w:rStyle w:val="Strong"/>
              </w:rPr>
              <w:t xml:space="preserve">4. </w:t>
            </w:r>
            <w:r w:rsidRPr="00F31CE3">
              <w:t xml:space="preserve">engineering control measures </w:t>
            </w:r>
          </w:p>
          <w:p w:rsidR="00D44002" w:rsidRPr="00F31CE3" w:rsidP="00F31CE3">
            <w:pPr>
              <w:numPr>
                <w:ilvl w:val="1"/>
                <w:numId w:val="3"/>
              </w:numPr>
              <w:ind w:left="1440" w:hanging="360"/>
              <w:jc w:val="left"/>
            </w:pPr>
            <w:r w:rsidRPr="00F31CE3">
              <w:rPr>
                <w:rStyle w:val="Strong"/>
              </w:rPr>
              <w:t xml:space="preserve">5. </w:t>
            </w:r>
            <w:r w:rsidRPr="00F31CE3">
              <w:t xml:space="preserve">using safe work practices </w:t>
            </w:r>
          </w:p>
          <w:p w:rsidR="00D44002" w:rsidRPr="00F31CE3" w:rsidP="00F31CE3">
            <w:pPr>
              <w:numPr>
                <w:ilvl w:val="1"/>
                <w:numId w:val="3"/>
              </w:numPr>
              <w:ind w:left="1440" w:hanging="360"/>
              <w:jc w:val="left"/>
            </w:pPr>
            <w:r w:rsidRPr="00F31CE3">
              <w:rPr>
                <w:rStyle w:val="Strong"/>
              </w:rPr>
              <w:t>6.</w:t>
            </w:r>
            <w:r w:rsidRPr="00F31CE3">
              <w:t xml:space="preserve"> personal protective equipment (PPE)</w:t>
            </w:r>
          </w:p>
        </w:tc>
      </w:tr>
      <w:tr>
        <w:tblPrEx>
          <w:tblW w:w="5000" w:type="pct"/>
        </w:tblPrEx>
        <w:tc>
          <w:tcPr>
            <w:tcW w:w="0" w:type="auto"/>
          </w:tcPr>
          <w:p w:rsidR="00D44002" w:rsidRPr="00F31CE3" w:rsidP="00F31CE3">
            <w:pPr>
              <w:jc w:val="center"/>
              <w:rPr>
                <w:b/>
                <w:bCs/>
              </w:rPr>
            </w:pPr>
            <w:r w:rsidRPr="00F31CE3">
              <w:rPr>
                <w:b/>
                <w:bCs/>
              </w:rPr>
              <w:t>Appropriate standards include one (1) or more of the following:</w:t>
            </w:r>
          </w:p>
        </w:tc>
        <w:tc>
          <w:tcPr>
            <w:tcW w:w="0" w:type="auto"/>
          </w:tcPr>
          <w:p w:rsidR="00D44002" w:rsidRPr="00F31CE3" w:rsidP="00F31CE3">
            <w:pPr>
              <w:numPr>
                <w:ilvl w:val="0"/>
                <w:numId w:val="4"/>
              </w:numPr>
              <w:ind w:left="720" w:hanging="360"/>
              <w:jc w:val="left"/>
            </w:pPr>
            <w:r w:rsidRPr="00F31CE3">
              <w:t>codes of practice and legislation</w:t>
            </w:r>
          </w:p>
          <w:p w:rsidR="00D44002" w:rsidRPr="00F31CE3" w:rsidP="00F31CE3">
            <w:pPr>
              <w:numPr>
                <w:ilvl w:val="0"/>
                <w:numId w:val="4"/>
              </w:numPr>
              <w:ind w:left="720" w:hanging="360"/>
              <w:jc w:val="left"/>
            </w:pPr>
            <w:r w:rsidRPr="00F31CE3">
              <w:t>Australian Standards</w:t>
            </w:r>
          </w:p>
          <w:p w:rsidR="00D44002" w:rsidRPr="00F31CE3" w:rsidP="00F31CE3">
            <w:pPr>
              <w:numPr>
                <w:ilvl w:val="0"/>
                <w:numId w:val="4"/>
              </w:numPr>
              <w:ind w:left="720" w:hanging="360"/>
              <w:jc w:val="left"/>
            </w:pPr>
            <w:r w:rsidRPr="00F31CE3">
              <w:t>crane manufacturer specifications</w:t>
            </w:r>
          </w:p>
          <w:p w:rsidR="00D44002" w:rsidRPr="00F31CE3" w:rsidP="00F31CE3">
            <w:pPr>
              <w:numPr>
                <w:ilvl w:val="0"/>
                <w:numId w:val="4"/>
              </w:numPr>
              <w:ind w:left="720" w:hanging="360"/>
              <w:jc w:val="left"/>
            </w:pPr>
            <w:r w:rsidRPr="00F31CE3">
              <w:t>industry and workplace standards, as applicable</w:t>
            </w:r>
          </w:p>
        </w:tc>
      </w:tr>
      <w:tr>
        <w:tblPrEx>
          <w:tblW w:w="5000" w:type="pct"/>
        </w:tblPrEx>
        <w:tc>
          <w:tcPr>
            <w:tcW w:w="0" w:type="auto"/>
          </w:tcPr>
          <w:p w:rsidR="00D44002" w:rsidRPr="00F31CE3" w:rsidP="00F31CE3">
            <w:pPr>
              <w:jc w:val="center"/>
              <w:rPr>
                <w:b/>
                <w:bCs/>
              </w:rPr>
            </w:pPr>
            <w:r w:rsidRPr="00F31CE3">
              <w:rPr>
                <w:b/>
                <w:bCs/>
              </w:rPr>
              <w:t>Appropriate paths include one (1) or more of the following:</w:t>
            </w:r>
          </w:p>
        </w:tc>
        <w:tc>
          <w:tcPr>
            <w:tcW w:w="0" w:type="auto"/>
          </w:tcPr>
          <w:p w:rsidR="00D44002" w:rsidRPr="00F31CE3" w:rsidP="00F31CE3">
            <w:pPr>
              <w:numPr>
                <w:ilvl w:val="0"/>
                <w:numId w:val="5"/>
              </w:numPr>
              <w:ind w:left="720" w:hanging="360"/>
              <w:jc w:val="left"/>
            </w:pPr>
            <w:r w:rsidRPr="00F31CE3">
              <w:t xml:space="preserve">ensure clearances of fixed machinery, equipment, fixtures and work in progress </w:t>
            </w:r>
          </w:p>
          <w:p w:rsidR="00D44002" w:rsidRPr="00F31CE3" w:rsidP="00F31CE3">
            <w:pPr>
              <w:numPr>
                <w:ilvl w:val="0"/>
                <w:numId w:val="5"/>
              </w:numPr>
              <w:ind w:left="720" w:hanging="360"/>
              <w:jc w:val="left"/>
            </w:pPr>
            <w:r w:rsidRPr="00F31CE3">
              <w:t>minimise transfers across workstations and walkways</w:t>
            </w:r>
          </w:p>
          <w:p w:rsidR="00D44002" w:rsidRPr="00F31CE3" w:rsidP="00F31CE3">
            <w:pPr>
              <w:numPr>
                <w:ilvl w:val="0"/>
                <w:numId w:val="5"/>
              </w:numPr>
              <w:ind w:left="720" w:hanging="360"/>
              <w:jc w:val="left"/>
            </w:pPr>
            <w:r w:rsidRPr="00F31CE3">
              <w:t>minimise disruption to work unrelated to the load transfer</w:t>
            </w:r>
          </w:p>
          <w:p w:rsidR="00D44002" w:rsidRPr="00F31CE3" w:rsidP="00F31CE3">
            <w:pPr>
              <w:numPr>
                <w:ilvl w:val="0"/>
                <w:numId w:val="5"/>
              </w:numPr>
              <w:ind w:left="720" w:hanging="360"/>
              <w:jc w:val="left"/>
            </w:pPr>
            <w:r w:rsidRPr="00F31CE3">
              <w:t>minimise transfer time and distance subject to safety and disruption assessments</w:t>
            </w:r>
          </w:p>
        </w:tc>
      </w:tr>
      <w:tr>
        <w:tblPrEx>
          <w:tblW w:w="5000" w:type="pct"/>
        </w:tblPrEx>
        <w:tc>
          <w:tcPr>
            <w:tcW w:w="0" w:type="auto"/>
          </w:tcPr>
          <w:p w:rsidR="00D44002" w:rsidRPr="00F31CE3" w:rsidP="00F31CE3">
            <w:pPr>
              <w:jc w:val="center"/>
              <w:rPr>
                <w:b/>
                <w:bCs/>
              </w:rPr>
            </w:pPr>
            <w:r w:rsidRPr="00F31CE3">
              <w:rPr>
                <w:b/>
                <w:bCs/>
              </w:rPr>
              <w:t>Associated personnel include the following:</w:t>
            </w:r>
          </w:p>
        </w:tc>
        <w:tc>
          <w:tcPr>
            <w:tcW w:w="0" w:type="auto"/>
          </w:tcPr>
          <w:p w:rsidR="00D44002" w:rsidRPr="00F31CE3" w:rsidP="00F31CE3">
            <w:pPr>
              <w:numPr>
                <w:ilvl w:val="0"/>
                <w:numId w:val="6"/>
              </w:numPr>
              <w:ind w:left="720" w:hanging="360"/>
              <w:jc w:val="left"/>
            </w:pPr>
            <w:r w:rsidRPr="00F31CE3">
              <w:t>riggers and doggers</w:t>
            </w:r>
          </w:p>
          <w:p w:rsidR="00D44002" w:rsidRPr="00F31CE3" w:rsidP="00F31CE3">
            <w:pPr>
              <w:numPr>
                <w:ilvl w:val="0"/>
                <w:numId w:val="6"/>
              </w:numPr>
              <w:ind w:left="720" w:hanging="360"/>
              <w:jc w:val="left"/>
            </w:pPr>
            <w:r w:rsidRPr="00F31CE3">
              <w:t>supervisory and expert personnel to advise on any special features of the load or transfer</w:t>
            </w:r>
          </w:p>
        </w:tc>
      </w:tr>
      <w:tr>
        <w:tblPrEx>
          <w:tblW w:w="5000" w:type="pct"/>
        </w:tblPrEx>
        <w:tc>
          <w:tcPr>
            <w:tcW w:w="0" w:type="auto"/>
          </w:tcPr>
          <w:p w:rsidR="00D44002" w:rsidRPr="00F31CE3" w:rsidP="00F31CE3">
            <w:pPr>
              <w:jc w:val="center"/>
              <w:rPr>
                <w:b/>
                <w:bCs/>
              </w:rPr>
            </w:pPr>
            <w:r w:rsidRPr="00F31CE3">
              <w:rPr>
                <w:b/>
                <w:bCs/>
              </w:rPr>
              <w:t>Cranes are operated from a permanent cabin/control station on the crane and include one (1) or more of the following:</w:t>
            </w:r>
          </w:p>
        </w:tc>
        <w:tc>
          <w:tcPr>
            <w:tcW w:w="0" w:type="auto"/>
          </w:tcPr>
          <w:p w:rsidR="00D44002" w:rsidRPr="00F31CE3" w:rsidP="00F31CE3">
            <w:pPr>
              <w:numPr>
                <w:ilvl w:val="0"/>
                <w:numId w:val="7"/>
              </w:numPr>
              <w:ind w:left="720" w:hanging="360"/>
              <w:jc w:val="left"/>
            </w:pPr>
            <w:r w:rsidRPr="00F31CE3">
              <w:t>bridge crane, a bridge beam mounted at each end to an end carriage, capable of travelling along elevated runways and having one or more hoisting mechanisms arranged to traverse across the bridge</w:t>
            </w:r>
          </w:p>
          <w:p w:rsidR="00D44002" w:rsidRPr="00F31CE3" w:rsidP="00F31CE3">
            <w:pPr>
              <w:numPr>
                <w:ilvl w:val="0"/>
                <w:numId w:val="7"/>
              </w:numPr>
              <w:ind w:left="720" w:hanging="360"/>
              <w:jc w:val="left"/>
            </w:pPr>
            <w:r w:rsidRPr="00F31CE3">
              <w:t>gantry crane, a bridge beam, supported at each end by legs mounted on end carriages, capable of travelling on supported surfaces or deck levels, whether fixed or not and which has a crab with one or more hoisting units arranged to travel across the bridge</w:t>
            </w:r>
          </w:p>
        </w:tc>
      </w:tr>
      <w:tr>
        <w:tblPrEx>
          <w:tblW w:w="5000" w:type="pct"/>
        </w:tblPrEx>
        <w:tc>
          <w:tcPr>
            <w:tcW w:w="0" w:type="auto"/>
          </w:tcPr>
          <w:p w:rsidR="00D44002" w:rsidRPr="00F31CE3" w:rsidP="00F31CE3">
            <w:pPr>
              <w:jc w:val="center"/>
              <w:rPr>
                <w:b/>
                <w:bCs/>
              </w:rPr>
            </w:pPr>
            <w:r w:rsidRPr="00F31CE3">
              <w:rPr>
                <w:b/>
                <w:bCs/>
              </w:rPr>
              <w:t>Communication methods include one (1) or more of the following:</w:t>
            </w:r>
          </w:p>
        </w:tc>
        <w:tc>
          <w:tcPr>
            <w:tcW w:w="0" w:type="auto"/>
          </w:tcPr>
          <w:p w:rsidR="00D44002" w:rsidRPr="00F31CE3" w:rsidP="00F31CE3">
            <w:pPr>
              <w:numPr>
                <w:ilvl w:val="0"/>
                <w:numId w:val="8"/>
              </w:numPr>
              <w:ind w:left="720" w:hanging="360"/>
              <w:jc w:val="left"/>
            </w:pPr>
            <w:r w:rsidRPr="00F31CE3">
              <w:t>verbal and non-verbal language</w:t>
            </w:r>
          </w:p>
          <w:p w:rsidR="00D44002" w:rsidRPr="00F31CE3" w:rsidP="00F31CE3">
            <w:pPr>
              <w:numPr>
                <w:ilvl w:val="0"/>
                <w:numId w:val="8"/>
              </w:numPr>
              <w:ind w:left="720" w:hanging="360"/>
              <w:jc w:val="left"/>
            </w:pPr>
            <w:r w:rsidRPr="00F31CE3">
              <w:t>written instructions</w:t>
            </w:r>
          </w:p>
          <w:p w:rsidR="00D44002" w:rsidRPr="00F31CE3" w:rsidP="00F31CE3">
            <w:pPr>
              <w:numPr>
                <w:ilvl w:val="0"/>
                <w:numId w:val="8"/>
              </w:numPr>
              <w:ind w:left="720" w:hanging="360"/>
              <w:jc w:val="left"/>
            </w:pPr>
            <w:r w:rsidRPr="00F31CE3">
              <w:t>signage</w:t>
            </w:r>
          </w:p>
          <w:p w:rsidR="00D44002" w:rsidRPr="00F31CE3" w:rsidP="00F31CE3">
            <w:pPr>
              <w:numPr>
                <w:ilvl w:val="0"/>
                <w:numId w:val="8"/>
              </w:numPr>
              <w:ind w:left="720" w:hanging="360"/>
              <w:jc w:val="left"/>
            </w:pPr>
            <w:r w:rsidRPr="00F31CE3">
              <w:t>hand signals</w:t>
            </w:r>
          </w:p>
          <w:p w:rsidR="00D44002" w:rsidRPr="00F31CE3" w:rsidP="00F31CE3">
            <w:pPr>
              <w:numPr>
                <w:ilvl w:val="0"/>
                <w:numId w:val="8"/>
              </w:numPr>
              <w:ind w:left="720" w:hanging="360"/>
              <w:jc w:val="left"/>
            </w:pPr>
            <w:r w:rsidRPr="00F31CE3">
              <w:t>listening</w:t>
            </w:r>
          </w:p>
          <w:p w:rsidR="00D44002" w:rsidRPr="00F31CE3" w:rsidP="00F31CE3">
            <w:pPr>
              <w:numPr>
                <w:ilvl w:val="0"/>
                <w:numId w:val="8"/>
              </w:numPr>
              <w:ind w:left="720" w:hanging="360"/>
              <w:jc w:val="left"/>
            </w:pPr>
            <w:r w:rsidRPr="00F31CE3">
              <w:t>questioning to confirm understanding</w:t>
            </w:r>
          </w:p>
          <w:p w:rsidR="00D44002" w:rsidRPr="00F31CE3" w:rsidP="00F31CE3">
            <w:pPr>
              <w:numPr>
                <w:ilvl w:val="0"/>
                <w:numId w:val="8"/>
              </w:numPr>
              <w:ind w:left="720" w:hanging="360"/>
              <w:jc w:val="left"/>
            </w:pPr>
            <w:r w:rsidRPr="00F31CE3">
              <w:t>appropriate worksite protocol</w:t>
            </w:r>
          </w:p>
        </w:tc>
      </w:tr>
      <w:tr>
        <w:tblPrEx>
          <w:tblW w:w="5000" w:type="pct"/>
        </w:tblPrEx>
        <w:tc>
          <w:tcPr>
            <w:tcW w:w="0" w:type="auto"/>
          </w:tcPr>
          <w:p w:rsidR="00D44002" w:rsidRPr="00F31CE3" w:rsidP="00F31CE3">
            <w:pPr>
              <w:jc w:val="center"/>
              <w:rPr>
                <w:b/>
                <w:bCs/>
              </w:rPr>
            </w:pPr>
            <w:r w:rsidRPr="00F31CE3">
              <w:rPr>
                <w:b/>
                <w:bCs/>
              </w:rPr>
              <w:t>Signage and labels include one (1) or more of the following:</w:t>
            </w:r>
          </w:p>
        </w:tc>
        <w:tc>
          <w:tcPr>
            <w:tcW w:w="0" w:type="auto"/>
          </w:tcPr>
          <w:p w:rsidR="00D44002" w:rsidRPr="00F31CE3" w:rsidP="00F31CE3">
            <w:pPr>
              <w:numPr>
                <w:ilvl w:val="0"/>
                <w:numId w:val="9"/>
              </w:numPr>
              <w:ind w:left="720" w:hanging="360"/>
              <w:jc w:val="left"/>
            </w:pPr>
            <w:r w:rsidRPr="00F31CE3">
              <w:t>crane data plates/labels</w:t>
            </w:r>
          </w:p>
          <w:p w:rsidR="00D44002" w:rsidRPr="00F31CE3" w:rsidP="00F31CE3">
            <w:pPr>
              <w:numPr>
                <w:ilvl w:val="0"/>
                <w:numId w:val="9"/>
              </w:numPr>
              <w:ind w:left="720" w:hanging="360"/>
              <w:jc w:val="left"/>
            </w:pPr>
            <w:r w:rsidRPr="00F31CE3">
              <w:t>load charts</w:t>
            </w:r>
          </w:p>
          <w:p w:rsidR="00D44002" w:rsidRPr="00F31CE3" w:rsidP="00F31CE3">
            <w:pPr>
              <w:numPr>
                <w:ilvl w:val="0"/>
                <w:numId w:val="9"/>
              </w:numPr>
              <w:ind w:left="720" w:hanging="360"/>
              <w:jc w:val="left"/>
            </w:pPr>
            <w:r w:rsidRPr="00F31CE3">
              <w:t>crane decals</w:t>
            </w:r>
          </w:p>
          <w:p w:rsidR="00D44002" w:rsidRPr="00F31CE3" w:rsidP="00F31CE3">
            <w:pPr>
              <w:numPr>
                <w:ilvl w:val="0"/>
                <w:numId w:val="9"/>
              </w:numPr>
              <w:ind w:left="720" w:hanging="360"/>
              <w:jc w:val="left"/>
            </w:pPr>
            <w:r w:rsidRPr="00F31CE3">
              <w:t>control labels</w:t>
            </w:r>
          </w:p>
        </w:tc>
      </w:tr>
      <w:tr>
        <w:tblPrEx>
          <w:tblW w:w="5000" w:type="pct"/>
        </w:tblPrEx>
        <w:tc>
          <w:tcPr>
            <w:tcW w:w="0" w:type="auto"/>
          </w:tcPr>
          <w:p w:rsidR="00D44002" w:rsidRPr="00F31CE3" w:rsidP="00F31CE3">
            <w:pPr>
              <w:jc w:val="center"/>
              <w:rPr>
                <w:b/>
                <w:bCs/>
              </w:rPr>
            </w:pPr>
            <w:r w:rsidRPr="00F31CE3">
              <w:rPr>
                <w:b/>
                <w:bCs/>
              </w:rPr>
              <w:t>Procedures include one (1) or more of the following:</w:t>
            </w:r>
          </w:p>
        </w:tc>
        <w:tc>
          <w:tcPr>
            <w:tcW w:w="0" w:type="auto"/>
          </w:tcPr>
          <w:p w:rsidR="00D44002" w:rsidRPr="00F31CE3" w:rsidP="00F31CE3">
            <w:pPr>
              <w:numPr>
                <w:ilvl w:val="0"/>
                <w:numId w:val="10"/>
              </w:numPr>
              <w:ind w:left="720" w:hanging="360"/>
              <w:jc w:val="left"/>
            </w:pPr>
            <w:r w:rsidRPr="00F31CE3">
              <w:t>manufacturer guidelines (instructions, specifications or checklists)</w:t>
            </w:r>
          </w:p>
          <w:p w:rsidR="00D44002" w:rsidRPr="00F31CE3" w:rsidP="00F31CE3">
            <w:pPr>
              <w:numPr>
                <w:ilvl w:val="0"/>
                <w:numId w:val="10"/>
              </w:numPr>
              <w:ind w:left="720" w:hanging="360"/>
              <w:jc w:val="left"/>
            </w:pPr>
            <w:r w:rsidRPr="00F31CE3">
              <w:t>industry operating procedures</w:t>
            </w:r>
          </w:p>
          <w:p w:rsidR="00D44002" w:rsidRPr="00F31CE3" w:rsidP="00F31CE3">
            <w:pPr>
              <w:numPr>
                <w:ilvl w:val="0"/>
                <w:numId w:val="10"/>
              </w:numPr>
              <w:ind w:left="720" w:hanging="360"/>
              <w:jc w:val="left"/>
            </w:pPr>
            <w:r w:rsidRPr="00F31CE3">
              <w:t>workplace procedures (work instructions, operating procedures and checklists)</w:t>
            </w:r>
          </w:p>
        </w:tc>
      </w:tr>
      <w:tr>
        <w:tblPrEx>
          <w:tblW w:w="5000" w:type="pct"/>
        </w:tblPrEx>
        <w:tc>
          <w:tcPr>
            <w:tcW w:w="0" w:type="auto"/>
          </w:tcPr>
          <w:p w:rsidR="00D44002" w:rsidRPr="00F31CE3" w:rsidP="00F31CE3">
            <w:pPr>
              <w:jc w:val="center"/>
              <w:rPr>
                <w:b/>
                <w:bCs/>
              </w:rPr>
            </w:pPr>
            <w:r w:rsidRPr="00F31CE3">
              <w:rPr>
                <w:b/>
                <w:bCs/>
              </w:rPr>
              <w:t>Controls include one (1) or more of the following:</w:t>
            </w:r>
          </w:p>
        </w:tc>
        <w:tc>
          <w:tcPr>
            <w:tcW w:w="0" w:type="auto"/>
          </w:tcPr>
          <w:p w:rsidR="00D44002" w:rsidRPr="00F31CE3" w:rsidP="00F31CE3">
            <w:pPr>
              <w:numPr>
                <w:ilvl w:val="0"/>
                <w:numId w:val="11"/>
              </w:numPr>
              <w:ind w:left="720" w:hanging="360"/>
              <w:jc w:val="left"/>
            </w:pPr>
            <w:r w:rsidRPr="00F31CE3">
              <w:t>long travel levers</w:t>
            </w:r>
          </w:p>
          <w:p w:rsidR="00D44002" w:rsidRPr="00F31CE3" w:rsidP="00F31CE3">
            <w:pPr>
              <w:numPr>
                <w:ilvl w:val="0"/>
                <w:numId w:val="11"/>
              </w:numPr>
              <w:ind w:left="720" w:hanging="360"/>
              <w:jc w:val="left"/>
            </w:pPr>
            <w:r w:rsidRPr="00F31CE3">
              <w:t>cross travel levers</w:t>
            </w:r>
          </w:p>
          <w:p w:rsidR="00D44002" w:rsidRPr="00F31CE3" w:rsidP="00F31CE3">
            <w:pPr>
              <w:numPr>
                <w:ilvl w:val="0"/>
                <w:numId w:val="11"/>
              </w:numPr>
              <w:ind w:left="720" w:hanging="360"/>
              <w:jc w:val="left"/>
            </w:pPr>
            <w:r w:rsidRPr="00F31CE3">
              <w:t>hoisting and lowering levers</w:t>
            </w:r>
          </w:p>
          <w:p w:rsidR="00D44002" w:rsidRPr="00F31CE3" w:rsidP="00F31CE3">
            <w:pPr>
              <w:numPr>
                <w:ilvl w:val="0"/>
                <w:numId w:val="11"/>
              </w:numPr>
              <w:ind w:left="720" w:hanging="360"/>
              <w:jc w:val="left"/>
            </w:pPr>
            <w:r w:rsidRPr="00F31CE3">
              <w:t>rotating hook levers, where applicable</w:t>
            </w:r>
          </w:p>
        </w:tc>
      </w:tr>
      <w:tr>
        <w:tblPrEx>
          <w:tblW w:w="5000" w:type="pct"/>
        </w:tblPrEx>
        <w:tc>
          <w:tcPr>
            <w:tcW w:w="0" w:type="auto"/>
          </w:tcPr>
          <w:p w:rsidR="00D44002" w:rsidRPr="00F31CE3" w:rsidP="00F31CE3">
            <w:pPr>
              <w:jc w:val="center"/>
              <w:rPr>
                <w:b/>
                <w:bCs/>
              </w:rPr>
            </w:pPr>
            <w:r w:rsidRPr="00F31CE3">
              <w:rPr>
                <w:b/>
                <w:bCs/>
              </w:rPr>
              <w:t>Service logbook includes one (1) or more of the following:</w:t>
            </w:r>
          </w:p>
        </w:tc>
        <w:tc>
          <w:tcPr>
            <w:tcW w:w="0" w:type="auto"/>
          </w:tcPr>
          <w:p w:rsidR="00D44002" w:rsidRPr="00F31CE3" w:rsidP="00F31CE3">
            <w:pPr>
              <w:numPr>
                <w:ilvl w:val="0"/>
                <w:numId w:val="12"/>
              </w:numPr>
              <w:ind w:left="720" w:hanging="360"/>
              <w:jc w:val="left"/>
            </w:pPr>
            <w:r w:rsidRPr="00F31CE3">
              <w:t>service book and any logbook</w:t>
            </w:r>
          </w:p>
          <w:p w:rsidR="00D44002" w:rsidRPr="00F31CE3" w:rsidP="00F31CE3">
            <w:pPr>
              <w:numPr>
                <w:ilvl w:val="0"/>
                <w:numId w:val="12"/>
              </w:numPr>
              <w:ind w:left="720" w:hanging="360"/>
              <w:jc w:val="left"/>
            </w:pPr>
            <w:r w:rsidRPr="00F31CE3">
              <w:t>history record system where the service and maintenance history is kept</w:t>
            </w:r>
          </w:p>
        </w:tc>
      </w:tr>
      <w:tr>
        <w:tblPrEx>
          <w:tblW w:w="5000" w:type="pct"/>
        </w:tblPrEx>
        <w:tc>
          <w:tcPr>
            <w:tcW w:w="0" w:type="auto"/>
          </w:tcPr>
          <w:p w:rsidR="00D44002" w:rsidRPr="00F31CE3" w:rsidP="00F31CE3">
            <w:pPr>
              <w:jc w:val="center"/>
              <w:rPr>
                <w:b/>
                <w:bCs/>
              </w:rPr>
            </w:pPr>
            <w:r w:rsidRPr="00F31CE3">
              <w:rPr>
                <w:b/>
                <w:bCs/>
              </w:rPr>
              <w:t>Safety devices include the following:</w:t>
            </w:r>
          </w:p>
        </w:tc>
        <w:tc>
          <w:tcPr>
            <w:tcW w:w="0" w:type="auto"/>
          </w:tcPr>
          <w:p w:rsidR="00D44002" w:rsidRPr="00F31CE3" w:rsidP="00F31CE3">
            <w:pPr>
              <w:numPr>
                <w:ilvl w:val="0"/>
                <w:numId w:val="13"/>
              </w:numPr>
              <w:ind w:left="720" w:hanging="360"/>
              <w:jc w:val="left"/>
            </w:pPr>
            <w:r w:rsidRPr="00F31CE3">
              <w:t>horns/sirens and lights</w:t>
            </w:r>
          </w:p>
          <w:p w:rsidR="00D44002" w:rsidRPr="00F31CE3" w:rsidP="00F31CE3">
            <w:pPr>
              <w:numPr>
                <w:ilvl w:val="0"/>
                <w:numId w:val="13"/>
              </w:numPr>
              <w:ind w:left="720" w:hanging="360"/>
              <w:jc w:val="left"/>
            </w:pPr>
            <w:r w:rsidRPr="00F31CE3">
              <w:t>audible and visual motion devices</w:t>
            </w:r>
          </w:p>
          <w:p w:rsidR="00D44002" w:rsidRPr="00F31CE3" w:rsidP="00F31CE3">
            <w:pPr>
              <w:numPr>
                <w:ilvl w:val="0"/>
                <w:numId w:val="13"/>
              </w:numPr>
              <w:ind w:left="720" w:hanging="360"/>
              <w:jc w:val="left"/>
            </w:pPr>
            <w:r w:rsidRPr="00F31CE3">
              <w:t>operator restraint devices, where applicable</w:t>
            </w:r>
          </w:p>
        </w:tc>
      </w:tr>
      <w:tr>
        <w:tblPrEx>
          <w:tblW w:w="5000" w:type="pct"/>
        </w:tblPrEx>
        <w:tc>
          <w:tcPr>
            <w:tcW w:w="0" w:type="auto"/>
          </w:tcPr>
          <w:p w:rsidR="00D44002" w:rsidRPr="00F31CE3" w:rsidP="00F31CE3">
            <w:pPr>
              <w:jc w:val="center"/>
              <w:rPr>
                <w:b/>
                <w:bCs/>
              </w:rPr>
            </w:pPr>
            <w:r w:rsidRPr="00F31CE3">
              <w:rPr>
                <w:b/>
                <w:bCs/>
              </w:rPr>
              <w:t>Communication equipment includes one (1) or more of the following:</w:t>
            </w:r>
          </w:p>
        </w:tc>
        <w:tc>
          <w:tcPr>
            <w:tcW w:w="0" w:type="auto"/>
          </w:tcPr>
          <w:p w:rsidR="00D44002" w:rsidRPr="00F31CE3" w:rsidP="00F31CE3">
            <w:pPr>
              <w:numPr>
                <w:ilvl w:val="0"/>
                <w:numId w:val="14"/>
              </w:numPr>
              <w:ind w:left="720" w:hanging="360"/>
              <w:jc w:val="left"/>
            </w:pPr>
            <w:r w:rsidRPr="00F31CE3">
              <w:t>two-way radios</w:t>
            </w:r>
          </w:p>
          <w:p w:rsidR="00D44002" w:rsidRPr="00F31CE3" w:rsidP="00F31CE3">
            <w:pPr>
              <w:numPr>
                <w:ilvl w:val="0"/>
                <w:numId w:val="14"/>
              </w:numPr>
              <w:ind w:left="720" w:hanging="360"/>
              <w:jc w:val="left"/>
            </w:pPr>
            <w:r w:rsidRPr="00F31CE3">
              <w:t>whistles</w:t>
            </w:r>
          </w:p>
          <w:p w:rsidR="00D44002" w:rsidRPr="00F31CE3" w:rsidP="00F31CE3">
            <w:pPr>
              <w:numPr>
                <w:ilvl w:val="0"/>
                <w:numId w:val="14"/>
              </w:numPr>
              <w:ind w:left="720" w:hanging="360"/>
              <w:jc w:val="left"/>
            </w:pPr>
            <w:r w:rsidRPr="00F31CE3">
              <w:t>bells and buzzers</w:t>
            </w:r>
          </w:p>
        </w:tc>
      </w:tr>
      <w:tr>
        <w:tblPrEx>
          <w:tblW w:w="5000" w:type="pct"/>
        </w:tblPrEx>
        <w:tc>
          <w:tcPr>
            <w:tcW w:w="0" w:type="auto"/>
          </w:tcPr>
          <w:p w:rsidR="00D44002" w:rsidRPr="00F31CE3" w:rsidP="00F31CE3">
            <w:pPr>
              <w:jc w:val="center"/>
              <w:rPr>
                <w:b/>
                <w:bCs/>
              </w:rPr>
            </w:pPr>
            <w:r w:rsidRPr="00F31CE3">
              <w:rPr>
                <w:b/>
                <w:bCs/>
              </w:rPr>
              <w:t>Hazard prevention/control measures include one (1) or more of the following:</w:t>
            </w:r>
          </w:p>
        </w:tc>
        <w:tc>
          <w:tcPr>
            <w:tcW w:w="0" w:type="auto"/>
          </w:tcPr>
          <w:p w:rsidR="00D44002" w:rsidRPr="00F31CE3" w:rsidP="00F31CE3">
            <w:pPr>
              <w:numPr>
                <w:ilvl w:val="0"/>
                <w:numId w:val="15"/>
              </w:numPr>
              <w:ind w:left="720" w:hanging="360"/>
              <w:jc w:val="left"/>
            </w:pPr>
            <w:r w:rsidRPr="00F31CE3">
              <w:t>safety tags on electrical switches/isolators</w:t>
            </w:r>
          </w:p>
          <w:p w:rsidR="00D44002" w:rsidRPr="00F31CE3" w:rsidP="00F31CE3">
            <w:pPr>
              <w:numPr>
                <w:ilvl w:val="0"/>
                <w:numId w:val="15"/>
              </w:numPr>
              <w:ind w:left="720" w:hanging="360"/>
              <w:jc w:val="left"/>
            </w:pPr>
            <w:r w:rsidRPr="00F31CE3">
              <w:t>insulated powerlines</w:t>
            </w:r>
          </w:p>
          <w:p w:rsidR="00D44002" w:rsidRPr="00F31CE3" w:rsidP="00F31CE3">
            <w:pPr>
              <w:numPr>
                <w:ilvl w:val="0"/>
                <w:numId w:val="15"/>
              </w:numPr>
              <w:ind w:left="720" w:hanging="360"/>
              <w:jc w:val="left"/>
            </w:pPr>
            <w:r w:rsidRPr="00F31CE3">
              <w:t>safety observer used inside exclusion zone</w:t>
            </w:r>
          </w:p>
          <w:p w:rsidR="00D44002" w:rsidRPr="00F31CE3" w:rsidP="00F31CE3">
            <w:pPr>
              <w:numPr>
                <w:ilvl w:val="0"/>
                <w:numId w:val="15"/>
              </w:numPr>
              <w:ind w:left="720" w:hanging="360"/>
              <w:jc w:val="left"/>
            </w:pPr>
            <w:r w:rsidRPr="00F31CE3">
              <w:t>disconnected power</w:t>
            </w:r>
          </w:p>
          <w:p w:rsidR="00D44002" w:rsidRPr="00F31CE3" w:rsidP="00F31CE3">
            <w:pPr>
              <w:numPr>
                <w:ilvl w:val="0"/>
                <w:numId w:val="15"/>
              </w:numPr>
              <w:ind w:left="720" w:hanging="360"/>
              <w:jc w:val="left"/>
            </w:pPr>
            <w:r w:rsidRPr="00F31CE3">
              <w:t>traffic barricades and controls</w:t>
            </w:r>
          </w:p>
          <w:p w:rsidR="00D44002" w:rsidRPr="00F31CE3" w:rsidP="00F31CE3">
            <w:pPr>
              <w:numPr>
                <w:ilvl w:val="0"/>
                <w:numId w:val="15"/>
              </w:numPr>
              <w:ind w:left="720" w:hanging="360"/>
              <w:jc w:val="left"/>
            </w:pPr>
            <w:r w:rsidRPr="00F31CE3">
              <w:t>pedestrian controls</w:t>
            </w:r>
          </w:p>
          <w:p w:rsidR="00D44002" w:rsidRPr="00F31CE3" w:rsidP="00F31CE3">
            <w:pPr>
              <w:numPr>
                <w:ilvl w:val="0"/>
                <w:numId w:val="15"/>
              </w:numPr>
              <w:ind w:left="720" w:hanging="360"/>
              <w:jc w:val="left"/>
            </w:pPr>
            <w:r w:rsidRPr="00F31CE3">
              <w:t>movement of obstructions</w:t>
            </w:r>
          </w:p>
          <w:p w:rsidR="00D44002" w:rsidRPr="00F31CE3" w:rsidP="00F31CE3">
            <w:pPr>
              <w:numPr>
                <w:ilvl w:val="0"/>
                <w:numId w:val="15"/>
              </w:numPr>
              <w:ind w:left="720" w:hanging="360"/>
              <w:jc w:val="left"/>
            </w:pPr>
            <w:r w:rsidRPr="00F31CE3">
              <w:t>PPE</w:t>
            </w:r>
          </w:p>
          <w:p w:rsidR="00D44002" w:rsidRPr="00F31CE3" w:rsidP="00F31CE3">
            <w:pPr>
              <w:numPr>
                <w:ilvl w:val="0"/>
                <w:numId w:val="15"/>
              </w:numPr>
              <w:ind w:left="720" w:hanging="360"/>
              <w:jc w:val="left"/>
            </w:pPr>
            <w:r w:rsidRPr="00F31CE3">
              <w:t>adequate illumination</w:t>
            </w:r>
          </w:p>
        </w:tc>
      </w:tr>
      <w:tr>
        <w:tblPrEx>
          <w:tblW w:w="5000" w:type="pct"/>
        </w:tblPrEx>
        <w:tc>
          <w:tcPr>
            <w:tcW w:w="0" w:type="auto"/>
          </w:tcPr>
          <w:p w:rsidR="00D44002" w:rsidRPr="00F31CE3" w:rsidP="00F31CE3">
            <w:pPr>
              <w:jc w:val="center"/>
              <w:rPr>
                <w:b/>
                <w:bCs/>
              </w:rPr>
            </w:pPr>
            <w:r w:rsidRPr="00F31CE3">
              <w:rPr>
                <w:b/>
                <w:bCs/>
              </w:rPr>
              <w:t>Test lift includes the following:</w:t>
            </w:r>
          </w:p>
        </w:tc>
        <w:tc>
          <w:tcPr>
            <w:tcW w:w="0" w:type="auto"/>
          </w:tcPr>
          <w:p w:rsidR="00D44002" w:rsidRPr="00F31CE3" w:rsidP="00F31CE3">
            <w:pPr>
              <w:numPr>
                <w:ilvl w:val="0"/>
                <w:numId w:val="16"/>
              </w:numPr>
              <w:ind w:left="720" w:hanging="360"/>
              <w:jc w:val="left"/>
            </w:pPr>
            <w:r w:rsidRPr="00F31CE3">
              <w:t>lifting the load just clear of the lifting plane to allow for checks to be safely made in consultation with associated personnel to ensure that:</w:t>
            </w:r>
          </w:p>
          <w:p w:rsidR="00D44002" w:rsidRPr="00F31CE3" w:rsidP="00F31CE3">
            <w:pPr>
              <w:numPr>
                <w:ilvl w:val="1"/>
                <w:numId w:val="16"/>
              </w:numPr>
              <w:ind w:left="1440" w:hanging="360"/>
              <w:jc w:val="left"/>
            </w:pPr>
            <w:r w:rsidRPr="00F31CE3">
              <w:t>near capacity loads do not overload the crane</w:t>
            </w:r>
          </w:p>
          <w:p w:rsidR="00D44002" w:rsidRPr="00F31CE3" w:rsidP="00F31CE3">
            <w:pPr>
              <w:numPr>
                <w:ilvl w:val="1"/>
                <w:numId w:val="16"/>
              </w:numPr>
              <w:ind w:left="1440" w:hanging="360"/>
              <w:jc w:val="left"/>
            </w:pPr>
            <w:r w:rsidRPr="00F31CE3">
              <w:t>loads of unusual shape or weight distribution are correctly slung</w:t>
            </w:r>
          </w:p>
          <w:p w:rsidR="00D44002" w:rsidRPr="00F31CE3" w:rsidP="00F31CE3">
            <w:pPr>
              <w:numPr>
                <w:ilvl w:val="1"/>
                <w:numId w:val="16"/>
              </w:numPr>
              <w:ind w:left="1440" w:hanging="360"/>
              <w:jc w:val="left"/>
            </w:pPr>
            <w:r w:rsidRPr="00F31CE3">
              <w:t>load measuring equipment can be used to verify the calculated weight of the load</w:t>
            </w:r>
          </w:p>
          <w:p w:rsidR="00D44002" w:rsidRPr="00F31CE3" w:rsidP="00F31CE3">
            <w:pPr>
              <w:numPr>
                <w:ilvl w:val="1"/>
                <w:numId w:val="16"/>
              </w:numPr>
              <w:ind w:left="1440" w:hanging="360"/>
              <w:jc w:val="left"/>
            </w:pPr>
            <w:r w:rsidRPr="00F31CE3">
              <w:t>all crane equipment is functioning properly</w:t>
            </w:r>
          </w:p>
          <w:p w:rsidR="00D44002" w:rsidRPr="00F31CE3" w:rsidP="00F31CE3">
            <w:pPr>
              <w:numPr>
                <w:ilvl w:val="1"/>
                <w:numId w:val="16"/>
              </w:numPr>
              <w:ind w:left="1440" w:hanging="360"/>
              <w:jc w:val="left"/>
            </w:pPr>
            <w:r w:rsidRPr="00F31CE3">
              <w:t>adjustments to the slinging can be made in a safe manner</w:t>
            </w:r>
          </w:p>
        </w:tc>
      </w:tr>
      <w:tr>
        <w:tblPrEx>
          <w:tblW w:w="5000" w:type="pct"/>
        </w:tblPrEx>
        <w:tc>
          <w:tcPr>
            <w:tcW w:w="0" w:type="auto"/>
          </w:tcPr>
          <w:p w:rsidR="00D44002" w:rsidRPr="00F31CE3" w:rsidP="00F31CE3">
            <w:pPr>
              <w:jc w:val="center"/>
              <w:rPr>
                <w:b/>
                <w:bCs/>
              </w:rPr>
            </w:pPr>
            <w:r w:rsidRPr="00F31CE3">
              <w:rPr>
                <w:b/>
                <w:bCs/>
              </w:rPr>
              <w:t>Relevant crane movements include the following:</w:t>
            </w:r>
          </w:p>
        </w:tc>
        <w:tc>
          <w:tcPr>
            <w:tcW w:w="0" w:type="auto"/>
          </w:tcPr>
          <w:p w:rsidR="00D44002" w:rsidRPr="00F31CE3" w:rsidP="00F31CE3">
            <w:pPr>
              <w:numPr>
                <w:ilvl w:val="0"/>
                <w:numId w:val="17"/>
              </w:numPr>
              <w:ind w:left="720" w:hanging="360"/>
              <w:jc w:val="left"/>
            </w:pPr>
            <w:r w:rsidRPr="00F31CE3">
              <w:t>hoisting (raise and lower)</w:t>
            </w:r>
          </w:p>
          <w:p w:rsidR="00D44002" w:rsidRPr="00F31CE3" w:rsidP="00F31CE3">
            <w:pPr>
              <w:numPr>
                <w:ilvl w:val="0"/>
                <w:numId w:val="17"/>
              </w:numPr>
              <w:ind w:left="720" w:hanging="360"/>
              <w:jc w:val="left"/>
            </w:pPr>
            <w:r w:rsidRPr="00F31CE3">
              <w:t>traversing (moving hoisting mechanisms along bridge)</w:t>
            </w:r>
          </w:p>
          <w:p w:rsidR="00D44002" w:rsidRPr="00F31CE3" w:rsidP="00F31CE3">
            <w:pPr>
              <w:numPr>
                <w:ilvl w:val="0"/>
                <w:numId w:val="17"/>
              </w:numPr>
              <w:ind w:left="720" w:hanging="360"/>
              <w:jc w:val="left"/>
            </w:pPr>
            <w:r w:rsidRPr="00F31CE3">
              <w:t>travelling (at minimum speed, gentle acceleration and braking, to minimise load swing)</w:t>
            </w:r>
          </w:p>
        </w:tc>
      </w:tr>
      <w:tr>
        <w:tblPrEx>
          <w:tblW w:w="5000" w:type="pct"/>
        </w:tblPrEx>
        <w:tc>
          <w:tcPr>
            <w:tcW w:w="0" w:type="auto"/>
          </w:tcPr>
          <w:p w:rsidR="00D44002" w:rsidRPr="00F31CE3" w:rsidP="00F31CE3">
            <w:pPr>
              <w:jc w:val="center"/>
              <w:rPr>
                <w:b/>
                <w:bCs/>
              </w:rPr>
            </w:pPr>
            <w:r w:rsidRPr="00F31CE3">
              <w:rPr>
                <w:b/>
                <w:bCs/>
              </w:rPr>
              <w:t>Communication signals include the following:</w:t>
            </w:r>
          </w:p>
        </w:tc>
        <w:tc>
          <w:tcPr>
            <w:tcW w:w="0" w:type="auto"/>
          </w:tcPr>
          <w:p w:rsidR="00D44002" w:rsidRPr="00F31CE3" w:rsidP="00F31CE3">
            <w:pPr>
              <w:numPr>
                <w:ilvl w:val="0"/>
                <w:numId w:val="18"/>
              </w:numPr>
              <w:ind w:left="720" w:hanging="360"/>
              <w:jc w:val="left"/>
            </w:pPr>
            <w:r w:rsidRPr="00F31CE3">
              <w:t>stop – hand and whistle</w:t>
            </w:r>
          </w:p>
          <w:p w:rsidR="00D44002" w:rsidRPr="00F31CE3" w:rsidP="00F31CE3">
            <w:pPr>
              <w:numPr>
                <w:ilvl w:val="0"/>
                <w:numId w:val="18"/>
              </w:numPr>
              <w:ind w:left="720" w:hanging="360"/>
              <w:jc w:val="left"/>
            </w:pPr>
            <w:r w:rsidRPr="00F31CE3">
              <w:t>hoist up – hand and whistle</w:t>
            </w:r>
          </w:p>
          <w:p w:rsidR="00D44002" w:rsidRPr="00F31CE3" w:rsidP="00F31CE3">
            <w:pPr>
              <w:numPr>
                <w:ilvl w:val="0"/>
                <w:numId w:val="18"/>
              </w:numPr>
              <w:ind w:left="720" w:hanging="360"/>
              <w:jc w:val="left"/>
            </w:pPr>
            <w:r w:rsidRPr="00F31CE3">
              <w:t>hoist down – hand and whistle</w:t>
            </w:r>
          </w:p>
          <w:p w:rsidR="00D44002" w:rsidRPr="00F31CE3" w:rsidP="00F31CE3">
            <w:pPr>
              <w:numPr>
                <w:ilvl w:val="0"/>
                <w:numId w:val="18"/>
              </w:numPr>
              <w:ind w:left="720" w:hanging="360"/>
              <w:jc w:val="left"/>
            </w:pPr>
            <w:r w:rsidRPr="00F31CE3">
              <w:t>traverse - hand</w:t>
            </w:r>
          </w:p>
          <w:p w:rsidR="00D44002" w:rsidRPr="00F31CE3" w:rsidP="00F31CE3">
            <w:pPr>
              <w:numPr>
                <w:ilvl w:val="0"/>
                <w:numId w:val="18"/>
              </w:numPr>
              <w:ind w:left="720" w:hanging="360"/>
              <w:jc w:val="left"/>
            </w:pPr>
            <w:r w:rsidRPr="00F31CE3">
              <w:t>travel - hand</w:t>
            </w:r>
          </w:p>
          <w:p w:rsidR="00D44002" w:rsidRPr="00F31CE3" w:rsidP="00F31CE3">
            <w:pPr>
              <w:numPr>
                <w:ilvl w:val="0"/>
                <w:numId w:val="18"/>
              </w:numPr>
              <w:ind w:left="720" w:hanging="360"/>
              <w:jc w:val="left"/>
            </w:pPr>
            <w:r w:rsidRPr="00F31CE3">
              <w:t>creep - hand</w:t>
            </w:r>
          </w:p>
        </w:tc>
      </w:tr>
      <w:tr>
        <w:tblPrEx>
          <w:tblW w:w="5000" w:type="pct"/>
        </w:tblPrEx>
        <w:tc>
          <w:tcPr>
            <w:tcW w:w="0" w:type="auto"/>
          </w:tcPr>
          <w:p w:rsidR="00D44002" w:rsidRPr="00F31CE3" w:rsidP="00F31CE3">
            <w:pPr>
              <w:jc w:val="center"/>
              <w:rPr>
                <w:b/>
                <w:bCs/>
              </w:rPr>
            </w:pPr>
            <w:r w:rsidRPr="00F31CE3">
              <w:rPr>
                <w:b/>
                <w:bCs/>
              </w:rPr>
              <w:t>Unplanned and/or unsafe situations include the following:</w:t>
            </w:r>
          </w:p>
        </w:tc>
        <w:tc>
          <w:tcPr>
            <w:tcW w:w="0" w:type="auto"/>
          </w:tcPr>
          <w:p w:rsidR="00D44002" w:rsidRPr="00F31CE3" w:rsidP="00F31CE3">
            <w:pPr>
              <w:numPr>
                <w:ilvl w:val="0"/>
                <w:numId w:val="19"/>
              </w:numPr>
              <w:ind w:left="720" w:hanging="360"/>
              <w:jc w:val="left"/>
            </w:pPr>
            <w:r w:rsidRPr="00F31CE3">
              <w:t>failure/loss of control (e.g. brakes and steering)</w:t>
            </w:r>
          </w:p>
          <w:p w:rsidR="00D44002" w:rsidRPr="00F31CE3" w:rsidP="00F31CE3">
            <w:pPr>
              <w:numPr>
                <w:ilvl w:val="0"/>
                <w:numId w:val="19"/>
              </w:numPr>
              <w:ind w:left="720" w:hanging="360"/>
              <w:jc w:val="left"/>
            </w:pPr>
            <w:r w:rsidRPr="00F31CE3">
              <w:t>failure of equipment (e.g. hydraulic system)</w:t>
            </w:r>
          </w:p>
          <w:p w:rsidR="00D44002" w:rsidRPr="00F31CE3" w:rsidP="00F31CE3">
            <w:pPr>
              <w:numPr>
                <w:ilvl w:val="0"/>
                <w:numId w:val="19"/>
              </w:numPr>
              <w:ind w:left="720" w:hanging="360"/>
              <w:jc w:val="left"/>
            </w:pPr>
            <w:r w:rsidRPr="00F31CE3">
              <w:t>environmental conditions (e.g. wind, lightning and storms)</w:t>
            </w:r>
          </w:p>
        </w:tc>
      </w:tr>
      <w:tr>
        <w:tblPrEx>
          <w:tblW w:w="5000" w:type="pct"/>
        </w:tblPrEx>
        <w:tc>
          <w:tcPr>
            <w:tcW w:w="0" w:type="auto"/>
          </w:tcPr>
          <w:p w:rsidR="00D44002" w:rsidRPr="00F31CE3" w:rsidP="00F31CE3">
            <w:pPr>
              <w:jc w:val="center"/>
              <w:rPr>
                <w:b/>
                <w:bCs/>
              </w:rPr>
            </w:pPr>
            <w:r w:rsidRPr="00F31CE3">
              <w:rPr>
                <w:b/>
                <w:bCs/>
              </w:rPr>
              <w:t>Shutdown includes the following:</w:t>
            </w:r>
          </w:p>
        </w:tc>
        <w:tc>
          <w:tcPr>
            <w:tcW w:w="0" w:type="auto"/>
          </w:tcPr>
          <w:p w:rsidR="00D44002" w:rsidRPr="00F31CE3" w:rsidP="00F31CE3">
            <w:pPr>
              <w:numPr>
                <w:ilvl w:val="0"/>
                <w:numId w:val="20"/>
              </w:numPr>
              <w:ind w:left="720" w:hanging="360"/>
              <w:jc w:val="left"/>
            </w:pPr>
            <w:r w:rsidRPr="00F31CE3">
              <w:t xml:space="preserve">retracting hoist rope and hook block </w:t>
            </w:r>
          </w:p>
          <w:p w:rsidR="00D44002" w:rsidRPr="00F31CE3" w:rsidP="00F31CE3">
            <w:pPr>
              <w:numPr>
                <w:ilvl w:val="0"/>
                <w:numId w:val="20"/>
              </w:numPr>
              <w:ind w:left="720" w:hanging="360"/>
              <w:jc w:val="left"/>
            </w:pPr>
            <w:r w:rsidRPr="00F31CE3">
              <w:t>travelling crane to park position</w:t>
            </w:r>
          </w:p>
          <w:p w:rsidR="00D44002" w:rsidRPr="00F31CE3" w:rsidP="00F31CE3">
            <w:pPr>
              <w:numPr>
                <w:ilvl w:val="0"/>
                <w:numId w:val="20"/>
              </w:numPr>
              <w:ind w:left="720" w:hanging="360"/>
              <w:jc w:val="left"/>
            </w:pPr>
            <w:r w:rsidRPr="00F31CE3">
              <w:t>removing key from control panel, as applicable</w:t>
            </w:r>
          </w:p>
          <w:p w:rsidR="00D44002" w:rsidRPr="00F31CE3" w:rsidP="00F31CE3">
            <w:pPr>
              <w:numPr>
                <w:ilvl w:val="0"/>
                <w:numId w:val="20"/>
              </w:numPr>
              <w:ind w:left="720" w:hanging="360"/>
              <w:jc w:val="left"/>
            </w:pPr>
            <w:r w:rsidRPr="00F31CE3">
              <w:t>locking and securing cabin, as applicable</w:t>
            </w:r>
          </w:p>
          <w:p w:rsidR="00D44002" w:rsidRPr="00F31CE3" w:rsidP="00F31CE3">
            <w:pPr>
              <w:numPr>
                <w:ilvl w:val="0"/>
                <w:numId w:val="20"/>
              </w:numPr>
              <w:ind w:left="720" w:hanging="360"/>
              <w:jc w:val="left"/>
            </w:pPr>
            <w:r w:rsidRPr="00F31CE3">
              <w:t>isolating power to crane</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MEM11023 Operate a bridge and gantry crane</w:t>
            </w:r>
          </w:p>
        </w:tc>
        <w:tc>
          <w:tcPr>
            <w:tcW w:w="2268" w:type="dxa"/>
            <w:noWrap w:val="0"/>
            <w:tcMar>
              <w:top w:w="15" w:type="dxa"/>
              <w:left w:w="15" w:type="dxa"/>
              <w:bottom w:w="15" w:type="dxa"/>
              <w:right w:w="15" w:type="dxa"/>
            </w:tcMar>
            <w:hideMark/>
          </w:tcPr>
          <w:p w:rsidR="00D44002" w:rsidRPr="00F31CE3" w:rsidP="00F31CE3">
            <w:r w:rsidRPr="00F31CE3">
              <w:t>MEM11023A Operate a bridge and gantry crane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MEM11023A Operate a bridge and gantry crane</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1023_AR"/>
      <w:r w:rsidRPr="00F31CE3">
        <w:t>Assessment Requirements for MEM11023 Operate a bridge and gantry crane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21"/>
        </w:numPr>
        <w:ind w:left="720" w:hanging="360"/>
        <w:jc w:val="left"/>
      </w:pPr>
      <w:r w:rsidRPr="00F31CE3">
        <w:t xml:space="preserve">following work instructions, standard operating procedures (SOPs) and safe work practices </w:t>
      </w:r>
    </w:p>
    <w:p w:rsidR="00D44002" w:rsidRPr="00F31CE3" w:rsidP="00F31CE3">
      <w:pPr>
        <w:numPr>
          <w:ilvl w:val="0"/>
          <w:numId w:val="21"/>
        </w:numPr>
        <w:ind w:left="720" w:hanging="360"/>
        <w:jc w:val="left"/>
      </w:pPr>
      <w:r w:rsidRPr="00F31CE3">
        <w:t>identifying and interpreting safety signs, manufacturers’ specifications and data, including maximum load information to ensure crane is not overloaded</w:t>
      </w:r>
    </w:p>
    <w:p w:rsidR="00D44002" w:rsidRPr="00F31CE3" w:rsidP="00F31CE3">
      <w:pPr>
        <w:numPr>
          <w:ilvl w:val="0"/>
          <w:numId w:val="21"/>
        </w:numPr>
        <w:ind w:left="720" w:hanging="360"/>
        <w:jc w:val="left"/>
      </w:pPr>
      <w:r w:rsidRPr="00F31CE3">
        <w:t>complying with work health and safety (WHS) licensing legislation</w:t>
      </w:r>
    </w:p>
    <w:p w:rsidR="00D44002" w:rsidRPr="00F31CE3" w:rsidP="00F31CE3">
      <w:pPr>
        <w:numPr>
          <w:ilvl w:val="0"/>
          <w:numId w:val="21"/>
        </w:numPr>
        <w:ind w:left="720" w:hanging="360"/>
        <w:jc w:val="left"/>
      </w:pPr>
      <w:r w:rsidRPr="00F31CE3">
        <w:t>communicating and working safely with others in the work area, including the use of hand signals, whistles and two-way radios</w:t>
      </w:r>
    </w:p>
    <w:p w:rsidR="00D44002" w:rsidRPr="00F31CE3" w:rsidP="00F31CE3">
      <w:pPr>
        <w:numPr>
          <w:ilvl w:val="0"/>
          <w:numId w:val="21"/>
        </w:numPr>
        <w:ind w:left="720" w:hanging="360"/>
        <w:jc w:val="left"/>
      </w:pPr>
      <w:r w:rsidRPr="00F31CE3">
        <w:t>applying risk assessment and management procedures (particular awareness of the risks associated with overhead powerlines/electrical cables, access to cabin, other personnel and equipment in the work area, including vehicles and clear access whilst travelling)</w:t>
      </w:r>
    </w:p>
    <w:p w:rsidR="00D44002" w:rsidRPr="00F31CE3" w:rsidP="00F31CE3">
      <w:pPr>
        <w:numPr>
          <w:ilvl w:val="0"/>
          <w:numId w:val="21"/>
        </w:numPr>
        <w:ind w:left="720" w:hanging="360"/>
        <w:jc w:val="left"/>
      </w:pPr>
      <w:r w:rsidRPr="00F31CE3">
        <w:t>conducting pre- and post-operational checks of the bridge and gantry crane</w:t>
      </w:r>
    </w:p>
    <w:p w:rsidR="00D44002" w:rsidRPr="00F31CE3" w:rsidP="00F31CE3">
      <w:pPr>
        <w:numPr>
          <w:ilvl w:val="0"/>
          <w:numId w:val="21"/>
        </w:numPr>
        <w:ind w:left="720" w:hanging="360"/>
        <w:jc w:val="left"/>
      </w:pPr>
      <w:r w:rsidRPr="00F31CE3">
        <w:t>planning load transfer path for safety and efficiency in a manufacturing related environment</w:t>
      </w:r>
    </w:p>
    <w:p w:rsidR="00D44002" w:rsidRPr="00F31CE3" w:rsidP="00F31CE3">
      <w:pPr>
        <w:numPr>
          <w:ilvl w:val="0"/>
          <w:numId w:val="21"/>
        </w:numPr>
        <w:ind w:left="720" w:hanging="360"/>
        <w:jc w:val="left"/>
      </w:pPr>
      <w:r w:rsidRPr="00F31CE3">
        <w:t>operating a bridge and gantry crane, including all functions to their maximum capacity in the lifting and moving of loads to the maximum rated capacity, in conjunction with other associated personnel</w:t>
      </w:r>
    </w:p>
    <w:p w:rsidR="00D44002" w:rsidRPr="00F31CE3" w:rsidP="00F31CE3">
      <w:pPr>
        <w:numPr>
          <w:ilvl w:val="0"/>
          <w:numId w:val="21"/>
        </w:numPr>
        <w:ind w:left="720" w:hanging="360"/>
        <w:jc w:val="left"/>
      </w:pPr>
      <w:r w:rsidRPr="00F31CE3">
        <w:t>applying appropriate mathematical procedures for estimation of loads.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appropriate mathematical procedures for estimation of loads</w:t>
      </w:r>
    </w:p>
    <w:p w:rsidR="00D44002" w:rsidRPr="00F31CE3" w:rsidP="00F31CE3">
      <w:pPr>
        <w:numPr>
          <w:ilvl w:val="0"/>
          <w:numId w:val="3"/>
        </w:numPr>
        <w:ind w:left="720" w:hanging="360"/>
        <w:jc w:val="left"/>
      </w:pPr>
      <w:r w:rsidRPr="00F31CE3">
        <w:t>bridge and gantry crane characteristics</w:t>
      </w:r>
    </w:p>
    <w:p w:rsidR="00D44002" w:rsidRPr="00F31CE3" w:rsidP="00F31CE3">
      <w:pPr>
        <w:numPr>
          <w:ilvl w:val="0"/>
          <w:numId w:val="3"/>
        </w:numPr>
        <w:ind w:left="720" w:hanging="360"/>
        <w:jc w:val="left"/>
      </w:pPr>
      <w:r w:rsidRPr="00F31CE3">
        <w:t>federal, state or territory WHS legislation, standards and codes of practice relevant to the full range of processes for the crane class</w:t>
      </w:r>
    </w:p>
    <w:p w:rsidR="00D44002" w:rsidRPr="00F31CE3" w:rsidP="00F31CE3">
      <w:pPr>
        <w:numPr>
          <w:ilvl w:val="0"/>
          <w:numId w:val="3"/>
        </w:numPr>
        <w:ind w:left="720" w:hanging="360"/>
        <w:jc w:val="left"/>
      </w:pPr>
      <w:r w:rsidRPr="00F31CE3">
        <w:t>emergency procedures, including escape routes</w:t>
      </w:r>
    </w:p>
    <w:p w:rsidR="00D44002" w:rsidRPr="00F31CE3" w:rsidP="00F31CE3">
      <w:pPr>
        <w:numPr>
          <w:ilvl w:val="0"/>
          <w:numId w:val="3"/>
        </w:numPr>
        <w:ind w:left="720" w:hanging="360"/>
        <w:jc w:val="left"/>
      </w:pPr>
      <w:r w:rsidRPr="00F31CE3">
        <w:t>hierarchy of hazard identification and control</w:t>
      </w:r>
    </w:p>
    <w:p w:rsidR="00D44002" w:rsidRPr="00F31CE3" w:rsidP="00F31CE3">
      <w:pPr>
        <w:numPr>
          <w:ilvl w:val="0"/>
          <w:numId w:val="3"/>
        </w:numPr>
        <w:ind w:left="720" w:hanging="360"/>
        <w:jc w:val="left"/>
      </w:pPr>
      <w:r w:rsidRPr="00F31CE3">
        <w:t>organisational and workplace standards, requirements, policies and procedures for conducting operations for the crane class</w:t>
      </w:r>
    </w:p>
    <w:p w:rsidR="00D44002" w:rsidRPr="00F31CE3" w:rsidP="00F31CE3">
      <w:pPr>
        <w:numPr>
          <w:ilvl w:val="0"/>
          <w:numId w:val="3"/>
        </w:numPr>
        <w:ind w:left="720" w:hanging="360"/>
        <w:jc w:val="left"/>
      </w:pPr>
      <w:r w:rsidRPr="00F31CE3">
        <w:t>typical hazards in manufacturing related environments, including:</w:t>
      </w:r>
    </w:p>
    <w:p w:rsidR="00D44002" w:rsidRPr="00F31CE3" w:rsidP="00F31CE3">
      <w:pPr>
        <w:numPr>
          <w:ilvl w:val="1"/>
          <w:numId w:val="3"/>
        </w:numPr>
        <w:ind w:left="1440" w:hanging="360"/>
        <w:jc w:val="left"/>
      </w:pPr>
      <w:r w:rsidRPr="00F31CE3">
        <w:t>process areas that must be avoided, ceased or special procedures adopted before load transfers occur, including welding, machining, melting and casting</w:t>
      </w:r>
    </w:p>
    <w:p w:rsidR="00D44002" w:rsidRPr="00F31CE3" w:rsidP="00F31CE3">
      <w:pPr>
        <w:numPr>
          <w:ilvl w:val="1"/>
          <w:numId w:val="3"/>
        </w:numPr>
        <w:ind w:left="1440" w:hanging="360"/>
        <w:jc w:val="left"/>
      </w:pPr>
      <w:r w:rsidRPr="00F31CE3">
        <w:t>transfers across areas frequented by personnel, including workstations and walkways</w:t>
      </w:r>
    </w:p>
    <w:p w:rsidR="00D44002" w:rsidRPr="00F31CE3" w:rsidP="00F31CE3">
      <w:pPr>
        <w:numPr>
          <w:ilvl w:val="1"/>
          <w:numId w:val="3"/>
        </w:numPr>
        <w:ind w:left="1440" w:hanging="360"/>
        <w:jc w:val="left"/>
      </w:pPr>
      <w:r w:rsidRPr="00F31CE3">
        <w:t xml:space="preserve">hazardous loads, including hot or liquid metals, chemicals, heavy and non-standard shaped loads </w:t>
      </w:r>
    </w:p>
    <w:p w:rsidR="00D44002" w:rsidRPr="00F31CE3" w:rsidP="00F31CE3">
      <w:pPr>
        <w:numPr>
          <w:ilvl w:val="0"/>
          <w:numId w:val="3"/>
        </w:numPr>
        <w:ind w:left="720" w:hanging="360"/>
        <w:jc w:val="left"/>
      </w:pPr>
      <w:r w:rsidRPr="00F31CE3">
        <w:t>procedures for the recording, reporting and maintenance of workplace records and information</w:t>
      </w:r>
    </w:p>
    <w:p w:rsidR="00D44002" w:rsidRPr="00F31CE3" w:rsidP="00F31CE3">
      <w:pPr>
        <w:numPr>
          <w:ilvl w:val="0"/>
          <w:numId w:val="3"/>
        </w:numPr>
        <w:ind w:left="720" w:hanging="360"/>
        <w:jc w:val="left"/>
      </w:pPr>
      <w:r w:rsidRPr="00F31CE3">
        <w:t>typical routine problems encountered in the operation of the crane and equipment and adjustments required for correction.</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operating a bridge and gantry crane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MEM11023 Operate a bridge and gantry crane</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MEM11023 Operate a bridge and gantry crane</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3D1C1B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15:restartNumberingAfterBreak="0">
    <w:nsid w:val="665D40AC"/>
    <w:multiLevelType w:val="hybridMultilevel"/>
    <w:tmpl w:val="665D40A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MEM11023 Operate a bridge and gantry crane</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2025-09-03T22:44:57Z</dcterms:created>
  <dcterms:modified xsi:type="dcterms:W3CDTF">2025-09-03T22:44:57Z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