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B05" w:rsidP="00BA5B05">
      <w:pPr>
        <w:pStyle w:val="Title"/>
      </w:pPr>
      <w:r>
        <w:fldChar w:fldCharType="begin"/>
      </w:r>
      <w:r>
        <w:instrText xml:space="preserve"> TITLE   \* MERGEFORMAT </w:instrText>
      </w:r>
      <w:r>
        <w:fldChar w:fldCharType="separate"/>
      </w:r>
      <w:r>
        <w:t>MEM09227 Establish structural steel detailing project arrangements</w:t>
      </w:r>
      <w:r>
        <w:fldChar w:fldCharType="end"/>
      </w:r>
    </w:p>
    <w:p w:rsidR="00BA5B05" w:rsidP="00BA5B05">
      <w:pPr>
        <w:pStyle w:val="Version"/>
        <w:sectPr w:rsidSect="00F30E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E54" w:rsidP="00F30E54">
      <w:pPr>
        <w:pStyle w:val="SuperHeading"/>
      </w:pPr>
      <w:r w:rsidRPr="00F30E54">
        <w:t>MEM09227 Establish structural steel detailing project arrangements</w:t>
      </w:r>
    </w:p>
    <w:p w:rsidR="00000000" w:rsidRPr="00F30E54" w:rsidP="00F30E54">
      <w:pPr>
        <w:pStyle w:val="Heading1"/>
      </w:pPr>
      <w:bookmarkStart w:id="1" w:name="O_946266"/>
      <w:bookmarkEnd w:id="1"/>
      <w:r w:rsidRPr="00F30E54">
        <w:t>Modification History</w:t>
      </w:r>
    </w:p>
    <w:p w:rsidR="00000000" w:rsidRPr="00F30E54" w:rsidP="00BA5B05">
      <w:pPr>
        <w:pStyle w:val="BodyText"/>
      </w:pPr>
      <w:r w:rsidRPr="00F30E54">
        <w:t>Release 1. Supersedes and is equivalent to MSATCS503A Incorporate structural steel detailing into fabrication and construction project management.</w:t>
      </w:r>
    </w:p>
    <w:p w:rsidR="00000000" w:rsidRPr="00F30E54" w:rsidP="00F30E54">
      <w:pPr>
        <w:pStyle w:val="Heading1"/>
      </w:pPr>
      <w:bookmarkStart w:id="2" w:name="O_946274"/>
      <w:bookmarkEnd w:id="2"/>
      <w:r w:rsidRPr="00F30E54">
        <w:t>Application</w:t>
      </w:r>
    </w:p>
    <w:p w:rsidR="00000000" w:rsidRPr="00F30E54" w:rsidP="00BA5B05">
      <w:pPr>
        <w:pStyle w:val="BodyText"/>
      </w:pPr>
      <w:r w:rsidRPr="00F30E54">
        <w:t>This unit of competency defines the skills and knowledge required to establish structural steel detailing arrangements carried out for residential, commercial, industrial or mining projects in a manner consistent with procedures</w:t>
      </w:r>
      <w:r w:rsidRPr="00F30E54">
        <w:t xml:space="preserve"> and timelines for fabrication and construction projects. The unit requires knowledge of the roles of architects, engineers, builders and fabricators and the skill to interpret project schedules and timelines and their implications for structural steel det</w:t>
      </w:r>
      <w:r w:rsidRPr="00F30E54">
        <w:t>ailing.</w:t>
      </w:r>
    </w:p>
    <w:p w:rsidR="00000000" w:rsidRPr="00F30E54" w:rsidP="00BA5B05">
      <w:pPr>
        <w:pStyle w:val="BodyText"/>
      </w:pPr>
      <w:r w:rsidRPr="00F30E54">
        <w:t>This unit applies to structural steel detailers who are required to liaise with architects, consulting engineers, builders and fabricators at the commencement of a project to establish structural steel detailing arrangements that are consistent wit</w:t>
      </w:r>
      <w:r w:rsidRPr="00F30E54">
        <w:t>h the policies, procedures and timelines of fabrication or construction projects.</w:t>
      </w:r>
    </w:p>
    <w:p w:rsidR="00000000" w:rsidRPr="00F30E54" w:rsidP="00BA5B05">
      <w:pPr>
        <w:pStyle w:val="BodyText"/>
      </w:pPr>
      <w:r w:rsidRPr="00F30E54">
        <w:t>Design information in this unit is the information provided to the detailer and fabricator by the architects and consulting engineers for a project. For some projects, the de</w:t>
      </w:r>
      <w:r w:rsidRPr="00F30E54">
        <w:t>sign information may only be provided by an engineer. The design information will usually be in the form of design drawings or sketches but may also be via material lists, written instructions or computer files.</w:t>
      </w:r>
    </w:p>
    <w:p w:rsidR="00000000" w:rsidRPr="00F30E54" w:rsidP="00BA5B05">
      <w:pPr>
        <w:pStyle w:val="BodyText"/>
      </w:pPr>
      <w:r w:rsidRPr="00F30E54">
        <w:t>The term ‘client’ in this unit refers to the</w:t>
      </w:r>
      <w:r w:rsidRPr="00F30E54">
        <w:t xml:space="preserve"> organisation commissioning the production of structural steel detail drawings and will normally be the fabricator of structural steel elements of a construction project. However, depending on the project the client may vary and could be the consulting eng</w:t>
      </w:r>
      <w:r w:rsidRPr="00F30E54">
        <w:t>ineer, or in the case of mining projects, it could be the mining company. The client may commission structural steel detail drawing from either internal or external structural steel detailers.</w:t>
      </w:r>
    </w:p>
    <w:p w:rsidR="00000000" w:rsidRPr="00F30E54" w:rsidP="00BA5B05">
      <w:pPr>
        <w:pStyle w:val="BodyText"/>
      </w:pPr>
      <w:r w:rsidRPr="00F30E54">
        <w:t>Work may be performed individually on a contracting/project bas</w:t>
      </w:r>
      <w:r w:rsidRPr="00F30E54">
        <w:t>is or as part of a project team in response to combinations of paper-based and digital instructions.</w:t>
      </w:r>
    </w:p>
    <w:p w:rsidR="00000000" w:rsidRPr="00F30E54" w:rsidP="00BA5B05">
      <w:pPr>
        <w:pStyle w:val="BodyText"/>
      </w:pPr>
      <w:r w:rsidRPr="00F30E54">
        <w:t>No licensing, legislative or certification requirements apply to this unit at the time of publication.</w:t>
      </w:r>
    </w:p>
    <w:p w:rsidR="00000000" w:rsidRPr="00F30E54" w:rsidP="00F30E54">
      <w:pPr>
        <w:pStyle w:val="Heading1"/>
      </w:pPr>
      <w:bookmarkStart w:id="3" w:name="O_946273"/>
      <w:bookmarkEnd w:id="3"/>
      <w:r w:rsidRPr="00F30E54">
        <w:t>Pre-requisite Unit</w:t>
      </w:r>
    </w:p>
    <w:p w:rsidR="00000000" w:rsidRPr="00F30E54" w:rsidP="00BA5B05">
      <w:pPr>
        <w:pStyle w:val="BodyText"/>
      </w:pPr>
      <w:r w:rsidRPr="00F30E54">
        <w:t>Nil.</w:t>
      </w:r>
    </w:p>
    <w:p w:rsidR="00000000" w:rsidRPr="00F30E54" w:rsidP="00F30E54">
      <w:pPr>
        <w:pStyle w:val="Heading1"/>
      </w:pPr>
      <w:bookmarkStart w:id="4" w:name="O_946272"/>
      <w:bookmarkEnd w:id="4"/>
      <w:r w:rsidRPr="00F30E54">
        <w:t>Competency Field</w:t>
      </w:r>
    </w:p>
    <w:p w:rsidR="00000000" w:rsidRPr="00F30E54" w:rsidP="00BA5B05">
      <w:pPr>
        <w:pStyle w:val="BodyText"/>
      </w:pPr>
      <w:r w:rsidRPr="00F30E54">
        <w:t>Drawing, drafting and design</w:t>
      </w:r>
    </w:p>
    <w:p w:rsidR="00000000" w:rsidRPr="00F30E54" w:rsidP="00F30E54">
      <w:pPr>
        <w:pStyle w:val="Heading1"/>
      </w:pPr>
      <w:bookmarkStart w:id="5" w:name="O_946270"/>
      <w:bookmarkEnd w:id="5"/>
      <w:r w:rsidRPr="00F30E54">
        <w:t>Elements and Performance Criteria</w:t>
      </w:r>
    </w:p>
    <w:tbl>
      <w:tblPr>
        <w:tblW w:w="9639" w:type="dxa"/>
        <w:tblLayout w:type="fixed"/>
        <w:tblCellMar>
          <w:left w:w="62" w:type="dxa"/>
          <w:right w:w="62" w:type="dxa"/>
        </w:tblCellMar>
        <w:tblLook w:val="0000"/>
      </w:tblPr>
      <w:tblGrid>
        <w:gridCol w:w="2531"/>
        <w:gridCol w:w="7108"/>
      </w:tblGrid>
      <w:tr w:rsidTr="00BA5B0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30E54" w:rsidP="00F30E54">
            <w:pPr>
              <w:pStyle w:val="BodyText"/>
            </w:pPr>
            <w:r w:rsidRPr="00F30E5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0E54">
            <w:pPr>
              <w:pStyle w:val="BodyText"/>
              <w:rPr>
                <w:lang w:val="en-NZ"/>
              </w:rPr>
            </w:pPr>
            <w:r w:rsidRPr="00F30E54">
              <w:rPr>
                <w:rStyle w:val="SpecialBold"/>
              </w:rPr>
              <w:t>Performance Criteria</w:t>
            </w:r>
          </w:p>
        </w:tc>
      </w:tr>
      <w:tr w:rsidTr="00BA5B0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0E54" w:rsidP="00F30E54">
            <w:pPr>
              <w:pStyle w:val="BodyText"/>
            </w:pPr>
            <w:r w:rsidRPr="00F30E54">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0E54">
            <w:pPr>
              <w:pStyle w:val="BodyText"/>
              <w:rPr>
                <w:lang w:val="en-NZ"/>
              </w:rPr>
            </w:pPr>
            <w:r w:rsidRPr="00F30E54">
              <w:rPr>
                <w:rStyle w:val="Emphasis"/>
              </w:rPr>
              <w:t>Performance criteria describe the performance needed to demonstrate achievement of the element.</w:t>
            </w:r>
          </w:p>
        </w:tc>
      </w:tr>
      <w:tr w:rsidTr="00BA5B0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E54">
            <w:pPr>
              <w:pStyle w:val="BodyText"/>
              <w:rPr>
                <w:lang w:val="en-NZ"/>
              </w:rPr>
            </w:pPr>
            <w:r w:rsidRPr="00F30E54">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E54" w:rsidP="00F30E54">
            <w:pPr>
              <w:pStyle w:val="BodyText"/>
            </w:pPr>
            <w:r w:rsidRPr="00F30E54">
              <w:t>1.1 Follow standard operating procedures (SOPs)</w:t>
            </w:r>
          </w:p>
          <w:p w:rsidR="00000000" w:rsidRPr="00F30E54" w:rsidP="00F30E54">
            <w:pPr>
              <w:pStyle w:val="BodyText"/>
            </w:pPr>
            <w:r w:rsidRPr="00F30E54">
              <w:t>1.2 Comply with work health and safety (WHS) requirements at all times</w:t>
            </w:r>
          </w:p>
          <w:p w:rsidR="00000000" w:rsidP="00F30E54">
            <w:pPr>
              <w:pStyle w:val="BodyText"/>
              <w:rPr>
                <w:lang w:val="en-NZ"/>
              </w:rPr>
            </w:pPr>
            <w:r w:rsidRPr="00F30E54">
              <w:t>1.3 Identi</w:t>
            </w:r>
            <w:r w:rsidRPr="00F30E54">
              <w:t>fy job requirements from specifications and other available information</w:t>
            </w:r>
          </w:p>
        </w:tc>
      </w:tr>
      <w:tr w:rsidTr="00BA5B05">
        <w:tblPrEx>
          <w:tblW w:w="9639" w:type="dxa"/>
          <w:tblLayout w:type="fixed"/>
          <w:tblCellMar>
            <w:left w:w="62" w:type="dxa"/>
            <w:right w:w="62" w:type="dxa"/>
          </w:tblCellMar>
          <w:tblLook w:val="0000"/>
        </w:tblPrEx>
        <w:trPr>
          <w:trHeight w:val="2915"/>
        </w:trPr>
        <w:tc>
          <w:tcPr>
            <w:tcW w:w="253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30E54">
            <w:pPr>
              <w:pStyle w:val="BodyText"/>
              <w:rPr>
                <w:lang w:val="en-NZ"/>
              </w:rPr>
            </w:pPr>
            <w:r w:rsidRPr="00F30E54">
              <w:t>2. Determine requirements for structural steel detailing</w:t>
            </w:r>
          </w:p>
        </w:tc>
        <w:tc>
          <w:tcPr>
            <w:tcW w:w="710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30E54" w:rsidP="00F30E54">
            <w:pPr>
              <w:pStyle w:val="BodyText"/>
            </w:pPr>
            <w:r w:rsidRPr="00F30E54">
              <w:t>2.1 Obtain contact information</w:t>
            </w:r>
          </w:p>
          <w:p w:rsidR="00000000" w:rsidRPr="00F30E54" w:rsidP="00F30E54">
            <w:pPr>
              <w:pStyle w:val="BodyText"/>
            </w:pPr>
            <w:r w:rsidRPr="00F30E54">
              <w:t>2.2 Obtain project timeline and schedules and determine delivery dates for detail drawings</w:t>
            </w:r>
          </w:p>
          <w:p w:rsidR="00000000" w:rsidRPr="00F30E54" w:rsidP="00F30E54">
            <w:pPr>
              <w:pStyle w:val="BodyText"/>
            </w:pPr>
            <w:r w:rsidRPr="00F30E54">
              <w:t>2.3 Agree on procedures for making requests for further information (RFIs)</w:t>
            </w:r>
          </w:p>
          <w:p w:rsidR="00000000" w:rsidRPr="00F30E54" w:rsidP="00F30E54">
            <w:pPr>
              <w:pStyle w:val="BodyText"/>
            </w:pPr>
            <w:r w:rsidRPr="00F30E54">
              <w:t>2.4 Determine requirements for attendance at team meetings and site visits</w:t>
            </w:r>
          </w:p>
          <w:p w:rsidR="00000000" w:rsidRPr="00F30E54" w:rsidP="00F30E54">
            <w:pPr>
              <w:pStyle w:val="BodyText"/>
            </w:pPr>
            <w:r w:rsidRPr="00F30E54">
              <w:t>2.5 Determine detailing information requirements</w:t>
            </w:r>
          </w:p>
          <w:p w:rsidR="00000000" w:rsidRPr="00F30E54" w:rsidP="00F30E54">
            <w:pPr>
              <w:pStyle w:val="BodyText"/>
            </w:pPr>
            <w:r w:rsidRPr="00F30E54">
              <w:t>2.6 Obtain design information from architect and consulti</w:t>
            </w:r>
            <w:r w:rsidRPr="00F30E54">
              <w:t>ng engineer</w:t>
            </w:r>
          </w:p>
          <w:p w:rsidR="00000000" w:rsidP="00F30E54">
            <w:pPr>
              <w:pStyle w:val="BodyText"/>
              <w:rPr>
                <w:lang w:val="en-NZ"/>
              </w:rPr>
            </w:pPr>
            <w:r w:rsidRPr="00F30E54">
              <w:t>2.7 Use design information and project schedules to assess the scope and complexity of detailing tasks</w:t>
            </w:r>
          </w:p>
        </w:tc>
      </w:tr>
      <w:tr w:rsidTr="00BA5B05">
        <w:tblPrEx>
          <w:tblW w:w="9639" w:type="dxa"/>
          <w:tblLayout w:type="fixed"/>
          <w:tblCellMar>
            <w:left w:w="62" w:type="dxa"/>
            <w:right w:w="62" w:type="dxa"/>
          </w:tblCellMar>
          <w:tblLook w:val="0000"/>
        </w:tblPrEx>
        <w:trPr>
          <w:trHeight w:val="2915"/>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E54">
            <w:pPr>
              <w:pStyle w:val="BodyText"/>
              <w:rPr>
                <w:lang w:val="en-NZ"/>
              </w:rPr>
            </w:pPr>
            <w:r w:rsidRPr="00F30E54">
              <w:t>3. Establish structural steel detailing arrangements for project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E54" w:rsidP="00F30E54">
            <w:pPr>
              <w:pStyle w:val="BodyText"/>
            </w:pPr>
            <w:r w:rsidRPr="00F30E54">
              <w:t>3.1 Communicate details of structural steel detailing team to client</w:t>
            </w:r>
          </w:p>
          <w:p w:rsidR="00000000" w:rsidRPr="00F30E54" w:rsidP="00F30E54">
            <w:pPr>
              <w:pStyle w:val="BodyText"/>
            </w:pPr>
            <w:r w:rsidRPr="00F30E54">
              <w:t>3.2 Es</w:t>
            </w:r>
            <w:r w:rsidRPr="00F30E54">
              <w:t>tablish document control procedures</w:t>
            </w:r>
          </w:p>
          <w:p w:rsidR="00000000" w:rsidRPr="00F30E54" w:rsidP="00F30E54">
            <w:pPr>
              <w:pStyle w:val="BodyText"/>
            </w:pPr>
            <w:r w:rsidRPr="00F30E54">
              <w:t>3.3 Establish steel detailing tasks and deadlines and check against construction project schedules</w:t>
            </w:r>
          </w:p>
          <w:p w:rsidR="00000000" w:rsidRPr="00F30E54" w:rsidP="00F30E54">
            <w:pPr>
              <w:pStyle w:val="BodyText"/>
            </w:pPr>
            <w:r w:rsidRPr="00F30E54">
              <w:t>3.4 Assess capabilities of proprietary computer-aided design (CAD) and steel detailing software for project and make a de</w:t>
            </w:r>
            <w:r w:rsidRPr="00F30E54">
              <w:t>cision to use computer based or manual structural detailing methods</w:t>
            </w:r>
          </w:p>
        </w:tc>
      </w:tr>
    </w:tbl>
    <w:p w:rsidR="00000000" w:rsidRPr="00F30E54" w:rsidP="00F30E54">
      <w:pPr>
        <w:pStyle w:val="BodyText"/>
      </w:pPr>
    </w:p>
    <w:p w:rsidR="00000000" w:rsidRPr="00F30E54" w:rsidP="00F30E54">
      <w:pPr>
        <w:pStyle w:val="AllowPageBreak"/>
      </w:pPr>
    </w:p>
    <w:p w:rsidR="00000000" w:rsidRPr="00F30E54" w:rsidP="00F30E54">
      <w:pPr>
        <w:pStyle w:val="Heading1"/>
      </w:pPr>
      <w:bookmarkStart w:id="6" w:name="O_946269"/>
      <w:bookmarkEnd w:id="6"/>
      <w:r w:rsidRPr="00F30E54">
        <w:t>Foundation Skills</w:t>
      </w:r>
    </w:p>
    <w:p w:rsidR="00000000" w:rsidRPr="00F30E54" w:rsidP="00BA5B05">
      <w:pPr>
        <w:pStyle w:val="BodyText"/>
      </w:pPr>
      <w:r w:rsidRPr="00F30E54">
        <w:t>This section describes those language, literacy, numeracy and employment skills that are essential to performance.</w:t>
      </w:r>
    </w:p>
    <w:p w:rsidR="00000000" w:rsidRPr="00F30E54" w:rsidP="00BA5B05">
      <w:pPr>
        <w:pStyle w:val="BodyText"/>
      </w:pPr>
      <w:r w:rsidRPr="00F30E54">
        <w:t>Foundation skills essential to performance are explicit in the performance criteria of this unit of competency.</w:t>
      </w:r>
    </w:p>
    <w:p w:rsidR="00000000" w:rsidRPr="00F30E54" w:rsidP="00F30E54">
      <w:pPr>
        <w:pStyle w:val="Heading1"/>
      </w:pPr>
      <w:bookmarkStart w:id="7" w:name="O_946268"/>
      <w:bookmarkEnd w:id="7"/>
      <w:r w:rsidRPr="00F30E54">
        <w:t>Range of Conditions</w:t>
      </w:r>
    </w:p>
    <w:tbl>
      <w:tblPr>
        <w:tblW w:w="9638" w:type="dxa"/>
        <w:tblLayout w:type="fixed"/>
        <w:tblCellMar>
          <w:left w:w="62" w:type="dxa"/>
          <w:right w:w="62" w:type="dxa"/>
        </w:tblCellMar>
        <w:tblLook w:val="0000"/>
      </w:tblPr>
      <w:tblGrid>
        <w:gridCol w:w="2758"/>
        <w:gridCol w:w="6880"/>
      </w:tblGrid>
      <w:tr w:rsidTr="00F30E5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E54">
            <w:pPr>
              <w:pStyle w:val="BodyText"/>
              <w:rPr>
                <w:lang w:val="en-NZ"/>
              </w:rPr>
            </w:pPr>
            <w:r w:rsidRPr="00F30E54">
              <w:t>This field allows for different work environments and conditions that may affect performance. Essential ope</w:t>
            </w:r>
            <w:r w:rsidRPr="00F30E54">
              <w:t>rating conditions that may be present (depending on the work situation, needs of the candidate, accessibility of the item, and local industry and regional contexts) are included.</w:t>
            </w:r>
          </w:p>
        </w:tc>
      </w:tr>
      <w:tr w:rsidTr="00F30E5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E54">
            <w:pPr>
              <w:pStyle w:val="BodyText"/>
              <w:rPr>
                <w:lang w:val="en-NZ"/>
              </w:rPr>
            </w:pPr>
            <w:r w:rsidRPr="00F30E54">
              <w:t>Contacts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E54" w:rsidP="00F30E54">
            <w:pPr>
              <w:pStyle w:val="ListBullet"/>
            </w:pPr>
            <w:r w:rsidRPr="00F30E54">
              <w:t>client</w:t>
            </w:r>
          </w:p>
          <w:p w:rsidR="00000000" w:rsidRPr="00F30E54" w:rsidP="00F30E54">
            <w:pPr>
              <w:pStyle w:val="ListBullet"/>
            </w:pPr>
            <w:r w:rsidRPr="00F30E54">
              <w:t>architect</w:t>
            </w:r>
          </w:p>
          <w:p w:rsidR="00000000" w:rsidRPr="00F30E54" w:rsidP="00F30E54">
            <w:pPr>
              <w:pStyle w:val="ListBullet"/>
            </w:pPr>
            <w:r w:rsidRPr="00F30E54">
              <w:t>consulting</w:t>
            </w:r>
            <w:r w:rsidRPr="00F30E54">
              <w:t xml:space="preserve"> engineer</w:t>
            </w:r>
          </w:p>
          <w:p w:rsidR="00000000" w:rsidRPr="00F30E54" w:rsidP="00F30E54">
            <w:pPr>
              <w:pStyle w:val="ListBullet"/>
            </w:pPr>
            <w:r w:rsidRPr="00F30E54">
              <w:t>builder</w:t>
            </w:r>
          </w:p>
          <w:p w:rsidR="00000000" w:rsidP="00F30E54">
            <w:pPr>
              <w:pStyle w:val="ListBullet"/>
              <w:rPr>
                <w:lang w:val="en-NZ"/>
              </w:rPr>
            </w:pPr>
            <w:r w:rsidRPr="00F30E54">
              <w:t>fabricator.</w:t>
            </w:r>
          </w:p>
        </w:tc>
      </w:tr>
      <w:tr w:rsidTr="00F30E5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E54">
            <w:pPr>
              <w:pStyle w:val="BodyText"/>
              <w:rPr>
                <w:lang w:val="en-NZ"/>
              </w:rPr>
            </w:pPr>
            <w:r w:rsidRPr="00F30E54">
              <w:t>Schedules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E54" w:rsidP="00F30E54">
            <w:pPr>
              <w:pStyle w:val="ListBullet"/>
            </w:pPr>
            <w:r w:rsidRPr="00F30E54">
              <w:t>Gantt charts</w:t>
            </w:r>
          </w:p>
          <w:p w:rsidR="00000000" w:rsidRPr="00F30E54" w:rsidP="00F30E54">
            <w:pPr>
              <w:pStyle w:val="ListBullet"/>
            </w:pPr>
            <w:r w:rsidRPr="00F30E54">
              <w:t>contract schedules</w:t>
            </w:r>
          </w:p>
          <w:p w:rsidR="00000000" w:rsidRPr="00F30E54" w:rsidP="00F30E54">
            <w:pPr>
              <w:pStyle w:val="ListBullet"/>
            </w:pPr>
            <w:r w:rsidRPr="00F30E54">
              <w:t>lists of contractors</w:t>
            </w:r>
          </w:p>
          <w:p w:rsidR="00000000" w:rsidRPr="00F30E54" w:rsidP="00F30E54">
            <w:pPr>
              <w:pStyle w:val="ListBullet"/>
            </w:pPr>
            <w:r w:rsidRPr="00F30E54">
              <w:t xml:space="preserve">contracted suppliers </w:t>
            </w:r>
          </w:p>
          <w:p w:rsidR="00000000" w:rsidP="00F30E54">
            <w:pPr>
              <w:pStyle w:val="ListBullet"/>
              <w:rPr>
                <w:lang w:val="en-NZ"/>
              </w:rPr>
            </w:pPr>
            <w:r w:rsidRPr="00F30E54">
              <w:t>any other lists or diagrams relevant to determining the required delivery dates for structural steel detail drawings.</w:t>
            </w:r>
          </w:p>
        </w:tc>
      </w:tr>
      <w:tr w:rsidTr="00F30E5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E54">
            <w:pPr>
              <w:pStyle w:val="BodyText"/>
              <w:rPr>
                <w:lang w:val="en-NZ"/>
              </w:rPr>
            </w:pPr>
            <w:r w:rsidRPr="00F30E54">
              <w:t>Client detailing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E54" w:rsidP="00F30E54">
            <w:pPr>
              <w:pStyle w:val="ListBullet"/>
            </w:pPr>
            <w:r w:rsidRPr="00F30E54">
              <w:t>shop detail drawings, erection diagrams and material schedules and l</w:t>
            </w:r>
            <w:r w:rsidRPr="00F30E54">
              <w:t>ists</w:t>
            </w:r>
          </w:p>
          <w:p w:rsidR="00000000" w:rsidRPr="00F30E54" w:rsidP="00F30E54">
            <w:pPr>
              <w:pStyle w:val="ListBullet"/>
            </w:pPr>
            <w:r w:rsidRPr="00F30E54">
              <w:t>program and format for CAD files and models</w:t>
            </w:r>
          </w:p>
          <w:p w:rsidR="00000000" w:rsidRPr="00F30E54" w:rsidP="00F30E54">
            <w:pPr>
              <w:pStyle w:val="ListBullet"/>
            </w:pPr>
            <w:r w:rsidRPr="00F30E54">
              <w:t>downloading by the structural steel detailer of files direct to client computers and computer numerical control (CNC) machines</w:t>
            </w:r>
          </w:p>
          <w:p w:rsidR="00000000" w:rsidRPr="00F30E54" w:rsidP="00F30E54">
            <w:pPr>
              <w:pStyle w:val="ListBullet"/>
            </w:pPr>
            <w:r w:rsidRPr="00F30E54">
              <w:t>size and number of hard copy drawings</w:t>
            </w:r>
          </w:p>
          <w:p w:rsidR="00000000" w:rsidP="00F30E54">
            <w:pPr>
              <w:pStyle w:val="ListBullet"/>
              <w:rPr>
                <w:lang w:val="en-NZ"/>
              </w:rPr>
            </w:pPr>
            <w:r w:rsidRPr="00F30E54">
              <w:t>specification of programs and requirements</w:t>
            </w:r>
            <w:r w:rsidRPr="00F30E54">
              <w:t xml:space="preserve"> for word processed documents, spreadsheets, presentations, invoices and other documentation.</w:t>
            </w:r>
          </w:p>
        </w:tc>
      </w:tr>
      <w:tr w:rsidTr="00F30E5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0E54">
            <w:pPr>
              <w:pStyle w:val="BodyText"/>
              <w:rPr>
                <w:lang w:val="en-NZ"/>
              </w:rPr>
            </w:pPr>
            <w:r w:rsidRPr="00F30E54">
              <w:t>Document control procedures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0E54" w:rsidP="00F30E54">
            <w:pPr>
              <w:pStyle w:val="ListBullet"/>
            </w:pPr>
            <w:r w:rsidRPr="00F30E54">
              <w:t>numbering</w:t>
            </w:r>
          </w:p>
          <w:p w:rsidR="00000000" w:rsidRPr="00F30E54" w:rsidP="00F30E54">
            <w:pPr>
              <w:pStyle w:val="ListBullet"/>
            </w:pPr>
            <w:r w:rsidRPr="00F30E54">
              <w:t>access</w:t>
            </w:r>
          </w:p>
          <w:p w:rsidR="00000000" w:rsidRPr="00F30E54" w:rsidP="00F30E54">
            <w:pPr>
              <w:pStyle w:val="ListBullet"/>
            </w:pPr>
            <w:r w:rsidRPr="00F30E54">
              <w:t>filing</w:t>
            </w:r>
          </w:p>
          <w:p w:rsidR="00000000" w:rsidRPr="00F30E54" w:rsidP="00F30E54">
            <w:pPr>
              <w:pStyle w:val="ListBullet"/>
            </w:pPr>
            <w:r w:rsidRPr="00F30E54">
              <w:t>revision and updating approval procedures according to organisational procedures and client requirements.</w:t>
            </w:r>
          </w:p>
        </w:tc>
      </w:tr>
    </w:tbl>
    <w:p w:rsidR="00000000" w:rsidRPr="00F30E54" w:rsidP="00F30E54">
      <w:pPr>
        <w:pStyle w:val="BodyText"/>
      </w:pPr>
    </w:p>
    <w:p w:rsidR="00000000" w:rsidRPr="00F30E54" w:rsidP="00F30E54">
      <w:pPr>
        <w:pStyle w:val="AllowPageBreak"/>
      </w:pPr>
    </w:p>
    <w:p w:rsidR="00000000" w:rsidRPr="00F30E54" w:rsidP="00F30E54">
      <w:pPr>
        <w:pStyle w:val="Heading1"/>
      </w:pPr>
      <w:bookmarkStart w:id="8" w:name="O_946267"/>
      <w:bookmarkEnd w:id="8"/>
      <w:r w:rsidRPr="00F30E54">
        <w:t>Unit Mapping Information</w:t>
      </w:r>
    </w:p>
    <w:p w:rsidR="00000000" w:rsidRPr="00F30E54" w:rsidP="00BA5B05">
      <w:pPr>
        <w:pStyle w:val="BodyText"/>
      </w:pPr>
      <w:r w:rsidRPr="00F30E54">
        <w:t>Release 1. Supersedes and is equivalent to MSATCS503A Incorporate structural steel detailing into fabricat</w:t>
      </w:r>
      <w:r w:rsidRPr="00F30E54">
        <w:t>ion and construction project management.</w:t>
      </w:r>
    </w:p>
    <w:p w:rsidR="00000000" w:rsidRPr="00F30E54" w:rsidP="00F30E54">
      <w:pPr>
        <w:pStyle w:val="Heading1"/>
      </w:pPr>
      <w:bookmarkStart w:id="9" w:name="O_946260"/>
      <w:bookmarkEnd w:id="9"/>
      <w:r w:rsidRPr="00F30E54">
        <w:t>Links</w:t>
      </w:r>
    </w:p>
    <w:p w:rsidR="00000000" w:rsidRPr="00F30E54" w:rsidP="00BA5B05">
      <w:pPr>
        <w:pStyle w:val="BodyText"/>
      </w:pPr>
      <w:r w:rsidRPr="00F30E5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B1EBA">
        <w:rPr>
          <w:rStyle w:val="Hyperlink"/>
        </w:rPr>
        <w:t>https://vetnet.gov.au/Pages/TrainingDocs.aspx?q=b7050d37-5fd0-4740-8f7d-3b7a49c10bb2</w:t>
      </w:r>
      <w:r>
        <w:fldChar w:fldCharType="end"/>
      </w:r>
    </w:p>
    <w:p w:rsidR="00000000" w:rsidRPr="00F30E54" w:rsidP="00F30E54"/>
    <w:sectPr w:rsidSect="00F30E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54" w:rsidRPr="00BA5B05" w:rsidP="00BA5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B05" w:rsidP="00F30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5B05" w:rsidP="00F30E5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5B05" w:rsidP="00F30E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B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E54" w:rsidRPr="00BA5B05" w:rsidP="00BA5B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B05" w:rsidRPr="002D2AF8" w:rsidP="00F30E54">
    <w:pPr>
      <w:pStyle w:val="Header"/>
      <w:framePr w:wrap="around"/>
    </w:pPr>
    <w:r>
      <w:fldChar w:fldCharType="begin"/>
    </w:r>
    <w:r>
      <w:instrText xml:space="preserve"> TITLE   \* MERGEFORMAT </w:instrText>
    </w:r>
    <w:r>
      <w:fldChar w:fldCharType="separate"/>
    </w:r>
    <w:r>
      <w:t>MEM09227 Establish structural steel detailing project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A5B05" w:rsidP="00F30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2C6D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9EAB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E54"/>
    <w:pPr>
      <w:spacing w:before="360" w:after="60"/>
      <w:outlineLvl w:val="0"/>
    </w:pPr>
    <w:rPr>
      <w:sz w:val="32"/>
    </w:rPr>
  </w:style>
  <w:style w:type="paragraph" w:styleId="Heading2">
    <w:name w:val="heading 2"/>
    <w:basedOn w:val="HeadingBase"/>
    <w:next w:val="BodyText"/>
    <w:link w:val="Heading2Char"/>
    <w:qFormat/>
    <w:rsid w:val="00F30E54"/>
    <w:pPr>
      <w:keepLines/>
      <w:spacing w:before="240" w:after="120"/>
      <w:outlineLvl w:val="1"/>
    </w:pPr>
    <w:rPr>
      <w:sz w:val="28"/>
      <w:szCs w:val="40"/>
    </w:rPr>
  </w:style>
  <w:style w:type="paragraph" w:styleId="Heading3">
    <w:name w:val="heading 3"/>
    <w:basedOn w:val="HeadingBase"/>
    <w:next w:val="BodyText"/>
    <w:link w:val="Heading3Char"/>
    <w:qFormat/>
    <w:rsid w:val="00F30E54"/>
    <w:pPr>
      <w:spacing w:before="180" w:after="120"/>
      <w:outlineLvl w:val="2"/>
    </w:pPr>
    <w:rPr>
      <w:spacing w:val="-10"/>
      <w:kern w:val="32"/>
    </w:rPr>
  </w:style>
  <w:style w:type="paragraph" w:styleId="Heading4">
    <w:name w:val="heading 4"/>
    <w:basedOn w:val="HeadingBase"/>
    <w:next w:val="BodyText"/>
    <w:link w:val="Heading4Char"/>
    <w:qFormat/>
    <w:rsid w:val="00F30E54"/>
    <w:pPr>
      <w:spacing w:before="160" w:after="120"/>
      <w:outlineLvl w:val="3"/>
    </w:pPr>
    <w:rPr>
      <w:sz w:val="22"/>
    </w:rPr>
  </w:style>
  <w:style w:type="paragraph" w:styleId="Heading5">
    <w:name w:val="heading 5"/>
    <w:basedOn w:val="HeadingBase"/>
    <w:next w:val="Normal"/>
    <w:link w:val="Heading5Char"/>
    <w:qFormat/>
    <w:rsid w:val="00F30E54"/>
    <w:pPr>
      <w:spacing w:before="80"/>
      <w:outlineLvl w:val="4"/>
    </w:pPr>
    <w:rPr>
      <w:color w:val="918585"/>
      <w:sz w:val="20"/>
    </w:rPr>
  </w:style>
  <w:style w:type="paragraph" w:styleId="Heading6">
    <w:name w:val="heading 6"/>
    <w:basedOn w:val="HeadingBase"/>
    <w:next w:val="Normal"/>
    <w:link w:val="Heading6Char"/>
    <w:qFormat/>
    <w:rsid w:val="00F30E54"/>
    <w:pPr>
      <w:spacing w:before="60"/>
      <w:outlineLvl w:val="5"/>
    </w:pPr>
    <w:rPr>
      <w:color w:val="918585"/>
      <w:sz w:val="20"/>
    </w:rPr>
  </w:style>
  <w:style w:type="paragraph" w:styleId="Heading7">
    <w:name w:val="heading 7"/>
    <w:basedOn w:val="Normal"/>
    <w:next w:val="Normal"/>
    <w:link w:val="Heading7Char"/>
    <w:qFormat/>
    <w:rsid w:val="00F30E54"/>
    <w:pPr>
      <w:ind w:left="720"/>
      <w:outlineLvl w:val="6"/>
    </w:pPr>
    <w:rPr>
      <w:i/>
    </w:rPr>
  </w:style>
  <w:style w:type="paragraph" w:styleId="Heading8">
    <w:name w:val="heading 8"/>
    <w:basedOn w:val="Normal"/>
    <w:next w:val="Normal"/>
    <w:link w:val="Heading8Char"/>
    <w:qFormat/>
    <w:rsid w:val="00F30E54"/>
    <w:pPr>
      <w:ind w:left="720"/>
      <w:outlineLvl w:val="7"/>
    </w:pPr>
    <w:rPr>
      <w:i/>
    </w:rPr>
  </w:style>
  <w:style w:type="paragraph" w:styleId="Heading9">
    <w:name w:val="heading 9"/>
    <w:basedOn w:val="Normal"/>
    <w:next w:val="Normal"/>
    <w:link w:val="Heading9Char"/>
    <w:qFormat/>
    <w:rsid w:val="00F30E54"/>
    <w:pPr>
      <w:ind w:left="720"/>
      <w:outlineLvl w:val="8"/>
    </w:pPr>
    <w:rPr>
      <w:i/>
    </w:rPr>
  </w:style>
  <w:style w:type="character" w:default="1" w:styleId="DefaultParagraphFont">
    <w:name w:val="Default Paragraph Font"/>
    <w:uiPriority w:val="1"/>
    <w:unhideWhenUsed/>
    <w:rsid w:val="00F30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E54"/>
  </w:style>
  <w:style w:type="character" w:customStyle="1" w:styleId="Heading1Char">
    <w:name w:val="Heading 1 Char"/>
    <w:basedOn w:val="DefaultParagraphFont"/>
    <w:link w:val="Heading1"/>
    <w:rsid w:val="00F30E54"/>
    <w:rPr>
      <w:rFonts w:ascii="Times New Roman" w:eastAsia="Times New Roman" w:hAnsi="Times New Roman" w:cs="Times New Roman"/>
      <w:b/>
      <w:sz w:val="32"/>
      <w:szCs w:val="20"/>
      <w:lang w:eastAsia="en-US"/>
    </w:rPr>
  </w:style>
  <w:style w:type="paragraph" w:styleId="BodyText">
    <w:name w:val="Body Text"/>
    <w:basedOn w:val="Normal"/>
    <w:link w:val="BodyTextChar"/>
    <w:rsid w:val="00F30E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E54"/>
    <w:rPr>
      <w:rFonts w:ascii="Times New Roman" w:eastAsia="Times New Roman" w:hAnsi="Times New Roman" w:cs="Times New Roman"/>
      <w:sz w:val="24"/>
      <w:lang w:eastAsia="en-US"/>
    </w:rPr>
  </w:style>
  <w:style w:type="paragraph" w:styleId="ListBullet">
    <w:name w:val="List Bullet"/>
    <w:basedOn w:val="List"/>
    <w:rsid w:val="00F30E54"/>
    <w:pPr>
      <w:numPr>
        <w:numId w:val="11"/>
      </w:numPr>
      <w:tabs>
        <w:tab w:val="clear" w:pos="340"/>
      </w:tabs>
      <w:spacing w:before="40" w:after="40"/>
    </w:pPr>
  </w:style>
  <w:style w:type="character" w:customStyle="1" w:styleId="SpecialBold">
    <w:name w:val="Special Bold"/>
    <w:basedOn w:val="DefaultParagraphFont"/>
    <w:rsid w:val="00F30E54"/>
    <w:rPr>
      <w:b/>
      <w:spacing w:val="0"/>
    </w:rPr>
  </w:style>
  <w:style w:type="character" w:styleId="Emphasis">
    <w:name w:val="Emphasis"/>
    <w:basedOn w:val="DefaultParagraphFont"/>
    <w:qFormat/>
    <w:rsid w:val="00F30E54"/>
    <w:rPr>
      <w:i/>
    </w:rPr>
  </w:style>
  <w:style w:type="paragraph" w:customStyle="1" w:styleId="SuperHeading">
    <w:name w:val="SuperHeading"/>
    <w:basedOn w:val="Normal"/>
    <w:rsid w:val="00F30E54"/>
    <w:pPr>
      <w:spacing w:before="240" w:after="120"/>
      <w:outlineLvl w:val="0"/>
    </w:pPr>
    <w:rPr>
      <w:rFonts w:ascii="Times New Roman" w:hAnsi="Times New Roman"/>
      <w:b/>
      <w:sz w:val="32"/>
    </w:rPr>
  </w:style>
  <w:style w:type="paragraph" w:customStyle="1" w:styleId="AllowPageBreak">
    <w:name w:val="AllowPageBreak"/>
    <w:rsid w:val="00F30E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E54"/>
    <w:rPr>
      <w:rFonts w:ascii="Courier New" w:eastAsia="Times New Roman" w:hAnsi="Courier New" w:cs="Times New Roman"/>
      <w:i/>
      <w:szCs w:val="20"/>
      <w:lang w:eastAsia="en-US"/>
    </w:rPr>
  </w:style>
  <w:style w:type="paragraph" w:customStyle="1" w:styleId="HeadingBase">
    <w:name w:val="Heading Base"/>
    <w:rsid w:val="00F30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E54"/>
    <w:pPr>
      <w:tabs>
        <w:tab w:val="right" w:leader="dot" w:pos="9072"/>
      </w:tabs>
      <w:ind w:left="567"/>
    </w:pPr>
    <w:rPr>
      <w:szCs w:val="22"/>
    </w:rPr>
  </w:style>
  <w:style w:type="paragraph" w:customStyle="1" w:styleId="TOCBase">
    <w:name w:val="TOC Base"/>
    <w:rsid w:val="00F30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E54"/>
    <w:pPr>
      <w:tabs>
        <w:tab w:val="right" w:leader="dot" w:pos="9072"/>
      </w:tabs>
      <w:spacing w:before="40" w:after="40"/>
      <w:ind w:left="284"/>
    </w:pPr>
    <w:rPr>
      <w:rFonts w:ascii="Times New Roman" w:hAnsi="Times New Roman"/>
    </w:rPr>
  </w:style>
  <w:style w:type="paragraph" w:styleId="TOC1">
    <w:name w:val="toc 1"/>
    <w:basedOn w:val="TOCBase"/>
    <w:next w:val="Normal"/>
    <w:rsid w:val="00F30E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E54"/>
    <w:rPr>
      <w:rFonts w:ascii="Times New Roman" w:eastAsia="Times New Roman" w:hAnsi="Times New Roman" w:cs="Times New Roman"/>
      <w:sz w:val="16"/>
      <w:lang w:eastAsia="en-US"/>
    </w:rPr>
  </w:style>
  <w:style w:type="paragraph" w:styleId="Title">
    <w:name w:val="Title"/>
    <w:basedOn w:val="HeadingBase"/>
    <w:link w:val="TitleChar"/>
    <w:qFormat/>
    <w:rsid w:val="00F30E54"/>
    <w:pPr>
      <w:spacing w:before="5040"/>
      <w:jc w:val="center"/>
    </w:pPr>
    <w:rPr>
      <w:sz w:val="48"/>
      <w:szCs w:val="72"/>
      <w:lang w:val="en-US"/>
    </w:rPr>
  </w:style>
  <w:style w:type="character" w:customStyle="1" w:styleId="TitleChar">
    <w:name w:val="Title Char"/>
    <w:basedOn w:val="DefaultParagraphFont"/>
    <w:link w:val="Title"/>
    <w:rsid w:val="00F30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E54"/>
    <w:pPr>
      <w:tabs>
        <w:tab w:val="left" w:pos="3600"/>
        <w:tab w:val="left" w:pos="3958"/>
      </w:tabs>
    </w:pPr>
  </w:style>
  <w:style w:type="paragraph" w:styleId="List">
    <w:name w:val="List"/>
    <w:basedOn w:val="BodyText"/>
    <w:next w:val="BodyText"/>
    <w:rsid w:val="00F30E54"/>
    <w:pPr>
      <w:tabs>
        <w:tab w:val="left" w:pos="340"/>
      </w:tabs>
      <w:spacing w:before="60" w:after="60"/>
      <w:ind w:left="340" w:hanging="340"/>
    </w:pPr>
  </w:style>
  <w:style w:type="paragraph" w:customStyle="1" w:styleId="Note">
    <w:name w:val="Note"/>
    <w:basedOn w:val="BodyText"/>
    <w:rsid w:val="00F30E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E54"/>
    <w:pPr>
      <w:framePr w:wrap="auto" w:hAnchor="text" w:y="6049"/>
    </w:pPr>
    <w:rPr>
      <w:color w:val="000000"/>
      <w:sz w:val="40"/>
    </w:rPr>
  </w:style>
  <w:style w:type="paragraph" w:customStyle="1" w:styleId="TOCTitle">
    <w:name w:val="TOCTitle"/>
    <w:basedOn w:val="Heading1"/>
    <w:rsid w:val="00F30E54"/>
    <w:pPr>
      <w:spacing w:after="240"/>
      <w:jc w:val="center"/>
      <w:outlineLvl w:val="9"/>
    </w:pPr>
    <w:rPr>
      <w:caps/>
    </w:rPr>
  </w:style>
  <w:style w:type="paragraph" w:customStyle="1" w:styleId="Version">
    <w:name w:val="Version"/>
    <w:rsid w:val="00F30E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0E54"/>
    <w:pPr>
      <w:numPr>
        <w:numId w:val="12"/>
      </w:numPr>
      <w:tabs>
        <w:tab w:val="clear" w:pos="680"/>
      </w:tabs>
    </w:pPr>
  </w:style>
  <w:style w:type="paragraph" w:styleId="Index1">
    <w:name w:val="index 1"/>
    <w:basedOn w:val="Normal"/>
    <w:next w:val="Normal"/>
    <w:semiHidden/>
    <w:rsid w:val="00F30E54"/>
    <w:pPr>
      <w:keepNext w:val="0"/>
      <w:tabs>
        <w:tab w:val="right" w:pos="4176"/>
      </w:tabs>
      <w:ind w:left="198" w:hanging="198"/>
    </w:pPr>
    <w:rPr>
      <w:rFonts w:ascii="Garamond" w:hAnsi="Garamond"/>
    </w:rPr>
  </w:style>
  <w:style w:type="paragraph" w:styleId="IndexHeading">
    <w:name w:val="index heading"/>
    <w:basedOn w:val="Normal"/>
    <w:next w:val="Index1"/>
    <w:semiHidden/>
    <w:rsid w:val="00F30E54"/>
    <w:pPr>
      <w:spacing w:before="120" w:after="120"/>
    </w:pPr>
    <w:rPr>
      <w:rFonts w:ascii="Arial" w:hAnsi="Arial"/>
      <w:b/>
      <w:color w:val="918585"/>
      <w:sz w:val="24"/>
    </w:rPr>
  </w:style>
  <w:style w:type="paragraph" w:styleId="Header">
    <w:name w:val="header"/>
    <w:basedOn w:val="Normal"/>
    <w:link w:val="HeaderChar"/>
    <w:rsid w:val="00F30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E54"/>
    <w:rPr>
      <w:rFonts w:ascii="Times New Roman" w:eastAsia="Times New Roman" w:hAnsi="Times New Roman" w:cs="Times New Roman"/>
      <w:sz w:val="16"/>
      <w:szCs w:val="20"/>
      <w:lang w:val="en-GB" w:eastAsia="en-US"/>
    </w:rPr>
  </w:style>
  <w:style w:type="paragraph" w:customStyle="1" w:styleId="Chapter">
    <w:name w:val="Chapter"/>
    <w:basedOn w:val="Normal"/>
    <w:rsid w:val="00F30E54"/>
    <w:pPr>
      <w:spacing w:before="240"/>
    </w:pPr>
    <w:rPr>
      <w:rFonts w:ascii="Times New Roman" w:hAnsi="Times New Roman"/>
      <w:smallCaps/>
      <w:spacing w:val="80"/>
      <w:sz w:val="28"/>
    </w:rPr>
  </w:style>
  <w:style w:type="paragraph" w:customStyle="1" w:styleId="InChapter">
    <w:name w:val="InChapter"/>
    <w:basedOn w:val="Heading3"/>
    <w:rsid w:val="00F30E54"/>
    <w:pPr>
      <w:spacing w:after="240"/>
      <w:outlineLvl w:val="9"/>
    </w:pPr>
    <w:rPr>
      <w:noProof/>
    </w:rPr>
  </w:style>
  <w:style w:type="paragraph" w:styleId="Index2">
    <w:name w:val="index 2"/>
    <w:basedOn w:val="Normal"/>
    <w:next w:val="Normal"/>
    <w:semiHidden/>
    <w:rsid w:val="00F30E54"/>
    <w:pPr>
      <w:tabs>
        <w:tab w:val="right" w:pos="4176"/>
      </w:tabs>
      <w:ind w:left="568" w:hanging="284"/>
    </w:pPr>
    <w:rPr>
      <w:rFonts w:ascii="Garamond" w:hAnsi="Garamond"/>
    </w:rPr>
  </w:style>
  <w:style w:type="paragraph" w:customStyle="1" w:styleId="Byline">
    <w:name w:val="Byline"/>
    <w:rsid w:val="00F30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E54"/>
    <w:pPr>
      <w:tabs>
        <w:tab w:val="clear" w:pos="3600"/>
        <w:tab w:val="clear" w:pos="3958"/>
      </w:tabs>
      <w:jc w:val="right"/>
    </w:pPr>
  </w:style>
  <w:style w:type="paragraph" w:styleId="Caption">
    <w:name w:val="caption"/>
    <w:basedOn w:val="BodyText"/>
    <w:next w:val="Normal"/>
    <w:qFormat/>
    <w:rsid w:val="00F30E54"/>
    <w:pPr>
      <w:framePr w:w="2268" w:hSpace="181" w:vSpace="181" w:wrap="around" w:vAnchor="text" w:hAnchor="page" w:x="1135" w:y="285" w:anchorLock="1"/>
    </w:pPr>
    <w:rPr>
      <w:i/>
    </w:rPr>
  </w:style>
  <w:style w:type="paragraph" w:customStyle="1" w:styleId="MiniTOCTitle">
    <w:name w:val="MiniTOCTitle"/>
    <w:basedOn w:val="Heading4"/>
    <w:rsid w:val="00F30E54"/>
    <w:pPr>
      <w:spacing w:before="240"/>
      <w:outlineLvl w:val="9"/>
    </w:pPr>
    <w:rPr>
      <w:noProof/>
      <w:sz w:val="24"/>
    </w:rPr>
  </w:style>
  <w:style w:type="paragraph" w:customStyle="1" w:styleId="MiniTOCItem">
    <w:name w:val="MiniTOCItem"/>
    <w:basedOn w:val="ListBullet"/>
    <w:rsid w:val="00F30E54"/>
    <w:pPr>
      <w:numPr>
        <w:numId w:val="0"/>
      </w:numPr>
      <w:tabs>
        <w:tab w:val="right" w:leader="dot" w:pos="6521"/>
      </w:tabs>
      <w:spacing w:before="0" w:after="0"/>
    </w:pPr>
  </w:style>
  <w:style w:type="paragraph" w:customStyle="1" w:styleId="TOFTitle">
    <w:name w:val="TOFTitle"/>
    <w:basedOn w:val="TOCTitle"/>
    <w:rsid w:val="00F30E54"/>
  </w:style>
  <w:style w:type="paragraph" w:styleId="TableofFigures">
    <w:name w:val="table of figures"/>
    <w:basedOn w:val="Normal"/>
    <w:next w:val="Normal"/>
    <w:semiHidden/>
    <w:rsid w:val="00F30E54"/>
    <w:pPr>
      <w:tabs>
        <w:tab w:val="right" w:leader="dot" w:pos="9072"/>
      </w:tabs>
      <w:ind w:left="970" w:hanging="403"/>
    </w:pPr>
    <w:rPr>
      <w:rFonts w:ascii="Times New Roman" w:hAnsi="Times New Roman"/>
      <w:b/>
    </w:rPr>
  </w:style>
  <w:style w:type="paragraph" w:styleId="ListNumber">
    <w:name w:val="List Number"/>
    <w:basedOn w:val="List"/>
    <w:rsid w:val="00F30E54"/>
    <w:pPr>
      <w:numPr>
        <w:numId w:val="14"/>
      </w:numPr>
      <w:tabs>
        <w:tab w:val="clear" w:pos="340"/>
      </w:tabs>
    </w:pPr>
  </w:style>
  <w:style w:type="character" w:customStyle="1" w:styleId="WingdingSymbols">
    <w:name w:val="Wingding Symbols"/>
    <w:rsid w:val="00F30E54"/>
    <w:rPr>
      <w:rFonts w:ascii="Wingdings" w:hAnsi="Wingdings"/>
    </w:rPr>
  </w:style>
  <w:style w:type="paragraph" w:customStyle="1" w:styleId="TableHeading">
    <w:name w:val="Table Heading"/>
    <w:basedOn w:val="HeadingBase"/>
    <w:rsid w:val="00F30E54"/>
    <w:pPr>
      <w:keepLines/>
      <w:pBdr>
        <w:bottom w:val="single" w:sz="6" w:space="1" w:color="918585"/>
      </w:pBdr>
      <w:spacing w:before="240"/>
    </w:pPr>
  </w:style>
  <w:style w:type="character" w:customStyle="1" w:styleId="HotSpot">
    <w:name w:val="HotSpot"/>
    <w:rsid w:val="00F30E54"/>
    <w:rPr>
      <w:color w:val="0033CC"/>
      <w:u w:val="none"/>
    </w:rPr>
  </w:style>
  <w:style w:type="paragraph" w:customStyle="1" w:styleId="BodyTextRight">
    <w:name w:val="Body Text Right"/>
    <w:basedOn w:val="BodyText"/>
    <w:rsid w:val="00F30E54"/>
    <w:pPr>
      <w:spacing w:before="0" w:after="0"/>
      <w:jc w:val="right"/>
    </w:pPr>
  </w:style>
  <w:style w:type="paragraph" w:styleId="Index3">
    <w:name w:val="index 3"/>
    <w:basedOn w:val="ListNumber2"/>
    <w:next w:val="Normal"/>
    <w:semiHidden/>
    <w:rsid w:val="00F30E54"/>
    <w:pPr>
      <w:numPr>
        <w:numId w:val="0"/>
      </w:numPr>
      <w:tabs>
        <w:tab w:val="right" w:leader="dot" w:pos="4176"/>
      </w:tabs>
    </w:pPr>
  </w:style>
  <w:style w:type="paragraph" w:styleId="ListNumber2">
    <w:name w:val="List Number 2"/>
    <w:basedOn w:val="List2"/>
    <w:rsid w:val="00F30E54"/>
    <w:pPr>
      <w:numPr>
        <w:numId w:val="9"/>
      </w:numPr>
      <w:tabs>
        <w:tab w:val="clear" w:pos="1060"/>
      </w:tabs>
    </w:pPr>
  </w:style>
  <w:style w:type="paragraph" w:customStyle="1" w:styleId="MarginNote">
    <w:name w:val="Margin Note"/>
    <w:basedOn w:val="BodyText"/>
    <w:rsid w:val="00F30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E54"/>
    <w:rPr>
      <w:sz w:val="32"/>
    </w:rPr>
  </w:style>
  <w:style w:type="paragraph" w:customStyle="1" w:styleId="HeadingProcedure">
    <w:name w:val="Heading Procedure"/>
    <w:basedOn w:val="HeadingBase"/>
    <w:next w:val="Normal"/>
    <w:rsid w:val="00F30E54"/>
    <w:pPr>
      <w:tabs>
        <w:tab w:val="left" w:pos="0"/>
      </w:tabs>
      <w:spacing w:before="120" w:after="60"/>
    </w:pPr>
    <w:rPr>
      <w:i/>
      <w:color w:val="918585"/>
      <w:sz w:val="22"/>
    </w:rPr>
  </w:style>
  <w:style w:type="paragraph" w:customStyle="1" w:styleId="TableBodyText">
    <w:name w:val="Table Body Text"/>
    <w:basedOn w:val="BodyText"/>
    <w:rsid w:val="00F30E54"/>
    <w:pPr>
      <w:spacing w:before="60" w:after="60"/>
    </w:pPr>
  </w:style>
  <w:style w:type="paragraph" w:styleId="ListContinue">
    <w:name w:val="List Continue"/>
    <w:basedOn w:val="List"/>
    <w:rsid w:val="00F30E54"/>
    <w:pPr>
      <w:ind w:firstLine="0"/>
    </w:pPr>
  </w:style>
  <w:style w:type="paragraph" w:customStyle="1" w:styleId="ListNote">
    <w:name w:val="List Note"/>
    <w:basedOn w:val="List"/>
    <w:rsid w:val="00F30E54"/>
    <w:pPr>
      <w:pBdr>
        <w:top w:val="single" w:sz="6" w:space="2" w:color="918585"/>
        <w:bottom w:val="single" w:sz="6" w:space="2" w:color="918585"/>
      </w:pBdr>
      <w:tabs>
        <w:tab w:val="left" w:pos="1021"/>
      </w:tabs>
      <w:ind w:firstLine="0"/>
    </w:pPr>
  </w:style>
  <w:style w:type="paragraph" w:customStyle="1" w:styleId="Warning">
    <w:name w:val="Warning"/>
    <w:basedOn w:val="BodyText"/>
    <w:rsid w:val="00F30E54"/>
    <w:pPr>
      <w:shd w:val="clear" w:color="auto" w:fill="D9D9D9"/>
      <w:tabs>
        <w:tab w:val="left" w:pos="992"/>
      </w:tabs>
      <w:ind w:left="119" w:right="119"/>
    </w:pPr>
    <w:rPr>
      <w:sz w:val="20"/>
    </w:rPr>
  </w:style>
  <w:style w:type="paragraph" w:customStyle="1" w:styleId="MarginIcons">
    <w:name w:val="Margin Icons"/>
    <w:basedOn w:val="BodyText"/>
    <w:rsid w:val="00F30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E54"/>
    <w:rPr>
      <w:rFonts w:ascii="Courier New" w:hAnsi="Courier New"/>
    </w:rPr>
  </w:style>
  <w:style w:type="paragraph" w:customStyle="1" w:styleId="NoteBullet">
    <w:name w:val="Note Bullet"/>
    <w:basedOn w:val="Note"/>
    <w:rsid w:val="00F30E54"/>
    <w:pPr>
      <w:tabs>
        <w:tab w:val="clear" w:pos="680"/>
      </w:tabs>
      <w:spacing w:before="60" w:after="60"/>
    </w:pPr>
  </w:style>
  <w:style w:type="paragraph" w:customStyle="1" w:styleId="SubHeading2">
    <w:name w:val="SubHeading2"/>
    <w:basedOn w:val="HeadingBase"/>
    <w:rsid w:val="00F30E54"/>
    <w:pPr>
      <w:spacing w:before="240" w:after="60"/>
    </w:pPr>
    <w:rPr>
      <w:sz w:val="20"/>
    </w:rPr>
  </w:style>
  <w:style w:type="paragraph" w:customStyle="1" w:styleId="SubHeading1">
    <w:name w:val="SubHeading1"/>
    <w:basedOn w:val="HeadingBase"/>
    <w:rsid w:val="00F30E54"/>
    <w:pPr>
      <w:spacing w:before="240" w:after="60"/>
    </w:pPr>
    <w:rPr>
      <w:color w:val="918585"/>
      <w:sz w:val="22"/>
    </w:rPr>
  </w:style>
  <w:style w:type="paragraph" w:customStyle="1" w:styleId="SideHeading">
    <w:name w:val="Side Heading"/>
    <w:basedOn w:val="HeadingBase"/>
    <w:rsid w:val="00F30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E54"/>
    <w:pPr>
      <w:numPr>
        <w:numId w:val="10"/>
      </w:numPr>
    </w:pPr>
  </w:style>
  <w:style w:type="paragraph" w:styleId="PlainText">
    <w:name w:val="Plain Text"/>
    <w:basedOn w:val="Normal"/>
    <w:link w:val="PlainTextChar"/>
    <w:rsid w:val="00F30E54"/>
    <w:rPr>
      <w:sz w:val="20"/>
    </w:rPr>
  </w:style>
  <w:style w:type="character" w:customStyle="1" w:styleId="PlainTextChar">
    <w:name w:val="Plain Text Char"/>
    <w:basedOn w:val="DefaultParagraphFont"/>
    <w:link w:val="PlainText"/>
    <w:rsid w:val="00F30E54"/>
    <w:rPr>
      <w:rFonts w:ascii="Courier New" w:eastAsia="Times New Roman" w:hAnsi="Courier New" w:cs="Times New Roman"/>
      <w:sz w:val="20"/>
      <w:szCs w:val="20"/>
      <w:lang w:eastAsia="en-US"/>
    </w:rPr>
  </w:style>
  <w:style w:type="character" w:customStyle="1" w:styleId="MenuOption">
    <w:name w:val="Menu Option"/>
    <w:basedOn w:val="DefaultParagraphFont"/>
    <w:rsid w:val="00F30E54"/>
    <w:rPr>
      <w:b/>
      <w:smallCaps/>
    </w:rPr>
  </w:style>
  <w:style w:type="paragraph" w:customStyle="1" w:styleId="TableListNumber">
    <w:name w:val="Table List Number"/>
    <w:basedOn w:val="ListNumber"/>
    <w:rsid w:val="00F30E54"/>
    <w:pPr>
      <w:numPr>
        <w:numId w:val="0"/>
      </w:numPr>
    </w:pPr>
  </w:style>
  <w:style w:type="paragraph" w:styleId="TOC4">
    <w:name w:val="toc 4"/>
    <w:basedOn w:val="TOCBase"/>
    <w:next w:val="Normal"/>
    <w:semiHidden/>
    <w:rsid w:val="00F30E54"/>
    <w:pPr>
      <w:tabs>
        <w:tab w:val="right" w:leader="dot" w:pos="9071"/>
      </w:tabs>
      <w:ind w:left="1701"/>
    </w:pPr>
  </w:style>
  <w:style w:type="paragraph" w:customStyle="1" w:styleId="ListAlpha">
    <w:name w:val="List Alpha"/>
    <w:basedOn w:val="List"/>
    <w:rsid w:val="00F30E54"/>
    <w:pPr>
      <w:numPr>
        <w:numId w:val="8"/>
      </w:numPr>
    </w:pPr>
  </w:style>
  <w:style w:type="paragraph" w:customStyle="1" w:styleId="ListAlpha2">
    <w:name w:val="List Alpha 2"/>
    <w:basedOn w:val="List2"/>
    <w:rsid w:val="00F30E54"/>
    <w:pPr>
      <w:numPr>
        <w:numId w:val="7"/>
      </w:numPr>
    </w:pPr>
  </w:style>
  <w:style w:type="paragraph" w:styleId="List2">
    <w:name w:val="List 2"/>
    <w:basedOn w:val="BodyText"/>
    <w:rsid w:val="00F30E54"/>
    <w:pPr>
      <w:tabs>
        <w:tab w:val="left" w:pos="680"/>
      </w:tabs>
      <w:spacing w:before="60" w:after="60"/>
      <w:ind w:left="680" w:hanging="340"/>
    </w:pPr>
  </w:style>
  <w:style w:type="paragraph" w:styleId="List3">
    <w:name w:val="List 3"/>
    <w:basedOn w:val="BodyText"/>
    <w:rsid w:val="00F30E54"/>
    <w:pPr>
      <w:tabs>
        <w:tab w:val="left" w:pos="1021"/>
      </w:tabs>
      <w:spacing w:before="60" w:after="60"/>
      <w:ind w:left="1020" w:hanging="340"/>
    </w:pPr>
  </w:style>
  <w:style w:type="paragraph" w:styleId="List4">
    <w:name w:val="List 4"/>
    <w:basedOn w:val="BodyText"/>
    <w:rsid w:val="00F30E54"/>
    <w:pPr>
      <w:tabs>
        <w:tab w:val="left" w:pos="1361"/>
      </w:tabs>
      <w:spacing w:before="60" w:after="60"/>
      <w:ind w:left="1361" w:hanging="340"/>
    </w:pPr>
  </w:style>
  <w:style w:type="paragraph" w:styleId="List5">
    <w:name w:val="List 5"/>
    <w:basedOn w:val="BodyText"/>
    <w:rsid w:val="00F30E54"/>
    <w:pPr>
      <w:tabs>
        <w:tab w:val="left" w:pos="1701"/>
      </w:tabs>
      <w:spacing w:before="60" w:after="60"/>
      <w:ind w:left="1701" w:hanging="340"/>
    </w:pPr>
  </w:style>
  <w:style w:type="paragraph" w:styleId="ListBullet3">
    <w:name w:val="List Bullet 3"/>
    <w:basedOn w:val="List3"/>
    <w:rsid w:val="00F30E54"/>
    <w:pPr>
      <w:numPr>
        <w:numId w:val="13"/>
      </w:numPr>
      <w:tabs>
        <w:tab w:val="clear" w:pos="1021"/>
      </w:tabs>
      <w:ind w:left="1037" w:hanging="357"/>
    </w:pPr>
  </w:style>
  <w:style w:type="paragraph" w:styleId="ListBullet4">
    <w:name w:val="List Bullet 4"/>
    <w:basedOn w:val="List4"/>
    <w:rsid w:val="00F30E54"/>
    <w:pPr>
      <w:numPr>
        <w:numId w:val="2"/>
      </w:numPr>
      <w:tabs>
        <w:tab w:val="clear" w:pos="1361"/>
      </w:tabs>
    </w:pPr>
  </w:style>
  <w:style w:type="paragraph" w:styleId="ListBullet5">
    <w:name w:val="List Bullet 5"/>
    <w:basedOn w:val="List5"/>
    <w:rsid w:val="00F30E54"/>
    <w:pPr>
      <w:numPr>
        <w:numId w:val="3"/>
      </w:numPr>
    </w:pPr>
  </w:style>
  <w:style w:type="paragraph" w:styleId="ListContinue2">
    <w:name w:val="List Continue 2"/>
    <w:basedOn w:val="List2"/>
    <w:rsid w:val="00F30E54"/>
    <w:pPr>
      <w:ind w:firstLine="0"/>
    </w:pPr>
  </w:style>
  <w:style w:type="paragraph" w:styleId="ListContinue3">
    <w:name w:val="List Continue 3"/>
    <w:basedOn w:val="List3"/>
    <w:rsid w:val="00F30E54"/>
    <w:pPr>
      <w:ind w:left="1021" w:firstLine="0"/>
    </w:pPr>
  </w:style>
  <w:style w:type="paragraph" w:styleId="ListContinue4">
    <w:name w:val="List Continue 4"/>
    <w:basedOn w:val="List4"/>
    <w:rsid w:val="00F30E54"/>
    <w:pPr>
      <w:ind w:firstLine="0"/>
    </w:pPr>
  </w:style>
  <w:style w:type="paragraph" w:styleId="ListContinue5">
    <w:name w:val="List Continue 5"/>
    <w:basedOn w:val="List5"/>
    <w:rsid w:val="00F30E54"/>
    <w:pPr>
      <w:ind w:firstLine="0"/>
    </w:pPr>
  </w:style>
  <w:style w:type="paragraph" w:styleId="ListNumber3">
    <w:name w:val="List Number 3"/>
    <w:basedOn w:val="List3"/>
    <w:rsid w:val="00F30E54"/>
    <w:pPr>
      <w:numPr>
        <w:numId w:val="4"/>
      </w:numPr>
    </w:pPr>
  </w:style>
  <w:style w:type="paragraph" w:styleId="ListNumber4">
    <w:name w:val="List Number 4"/>
    <w:basedOn w:val="List4"/>
    <w:rsid w:val="00F30E54"/>
    <w:pPr>
      <w:numPr>
        <w:numId w:val="5"/>
      </w:numPr>
    </w:pPr>
  </w:style>
  <w:style w:type="paragraph" w:styleId="ListNumber5">
    <w:name w:val="List Number 5"/>
    <w:basedOn w:val="List5"/>
    <w:rsid w:val="00F30E54"/>
    <w:pPr>
      <w:numPr>
        <w:numId w:val="6"/>
      </w:numPr>
    </w:pPr>
  </w:style>
  <w:style w:type="paragraph" w:styleId="BlockText">
    <w:name w:val="Block Text"/>
    <w:basedOn w:val="Normal"/>
    <w:rsid w:val="00F30E54"/>
    <w:pPr>
      <w:spacing w:after="120"/>
      <w:ind w:left="1440" w:right="1440"/>
    </w:pPr>
  </w:style>
  <w:style w:type="character" w:customStyle="1" w:styleId="Subscript">
    <w:name w:val="Subscript"/>
    <w:basedOn w:val="DefaultParagraphFont"/>
    <w:rsid w:val="00F30E54"/>
    <w:rPr>
      <w:sz w:val="16"/>
      <w:vertAlign w:val="subscript"/>
    </w:rPr>
  </w:style>
  <w:style w:type="character" w:customStyle="1" w:styleId="Superscript">
    <w:name w:val="Superscript"/>
    <w:basedOn w:val="DefaultParagraphFont"/>
    <w:rsid w:val="00F30E54"/>
    <w:rPr>
      <w:sz w:val="16"/>
      <w:vertAlign w:val="superscript"/>
    </w:rPr>
  </w:style>
  <w:style w:type="character" w:customStyle="1" w:styleId="Symbols">
    <w:name w:val="Symbols"/>
    <w:basedOn w:val="DefaultParagraphFont"/>
    <w:rsid w:val="00F30E54"/>
    <w:rPr>
      <w:rFonts w:ascii="Symbol" w:hAnsi="Symbol"/>
    </w:rPr>
  </w:style>
  <w:style w:type="character" w:customStyle="1" w:styleId="MenuOptions">
    <w:name w:val="Menu Options"/>
    <w:basedOn w:val="DefaultParagraphFont"/>
    <w:rsid w:val="00F30E54"/>
    <w:rPr>
      <w:rFonts w:ascii="Arial Narrow" w:hAnsi="Arial Narrow"/>
      <w:smallCaps/>
    </w:rPr>
  </w:style>
  <w:style w:type="character" w:customStyle="1" w:styleId="Buttons">
    <w:name w:val="Buttons"/>
    <w:basedOn w:val="DefaultParagraphFont"/>
    <w:rsid w:val="00F30E54"/>
    <w:rPr>
      <w:b/>
    </w:rPr>
  </w:style>
  <w:style w:type="character" w:customStyle="1" w:styleId="Underlined">
    <w:name w:val="Underlined"/>
    <w:basedOn w:val="DefaultParagraphFont"/>
    <w:rsid w:val="00F30E54"/>
    <w:rPr>
      <w:u w:val="single"/>
    </w:rPr>
  </w:style>
  <w:style w:type="paragraph" w:customStyle="1" w:styleId="TableBodyTextRight">
    <w:name w:val="Table Body Text Right"/>
    <w:basedOn w:val="TableBodyText"/>
    <w:rsid w:val="00F30E54"/>
    <w:pPr>
      <w:widowControl w:val="0"/>
      <w:autoSpaceDE w:val="0"/>
      <w:autoSpaceDN w:val="0"/>
      <w:adjustRightInd w:val="0"/>
      <w:jc w:val="right"/>
    </w:pPr>
    <w:rPr>
      <w:rFonts w:cs="Arial"/>
      <w:szCs w:val="18"/>
    </w:rPr>
  </w:style>
  <w:style w:type="paragraph" w:customStyle="1" w:styleId="CopyrightText">
    <w:name w:val="Copyright Text"/>
    <w:basedOn w:val="BodyText"/>
    <w:rsid w:val="00F30E54"/>
    <w:rPr>
      <w:sz w:val="18"/>
    </w:rPr>
  </w:style>
  <w:style w:type="paragraph" w:customStyle="1" w:styleId="BodySmallRight">
    <w:name w:val="Body Small Right"/>
    <w:basedOn w:val="BodyTextRight"/>
    <w:rsid w:val="00F30E54"/>
    <w:rPr>
      <w:sz w:val="18"/>
      <w:szCs w:val="18"/>
    </w:rPr>
  </w:style>
  <w:style w:type="paragraph" w:customStyle="1" w:styleId="MarginEdition">
    <w:name w:val="Margin Edition"/>
    <w:basedOn w:val="MarginNote"/>
    <w:rsid w:val="00F30E54"/>
    <w:pPr>
      <w:spacing w:before="0" w:after="0"/>
    </w:pPr>
    <w:rPr>
      <w:rFonts w:ascii="Times New Roman" w:hAnsi="Times New Roman"/>
      <w:color w:val="999999"/>
    </w:rPr>
  </w:style>
  <w:style w:type="paragraph" w:customStyle="1" w:styleId="Spacer">
    <w:name w:val="Spacer"/>
    <w:basedOn w:val="Normal"/>
    <w:rsid w:val="00F30E54"/>
    <w:rPr>
      <w:sz w:val="2"/>
      <w:szCs w:val="2"/>
    </w:rPr>
  </w:style>
  <w:style w:type="character" w:customStyle="1" w:styleId="Small">
    <w:name w:val="Small"/>
    <w:basedOn w:val="DefaultParagraphFont"/>
    <w:rsid w:val="00F30E54"/>
    <w:rPr>
      <w:sz w:val="16"/>
    </w:rPr>
  </w:style>
  <w:style w:type="paragraph" w:customStyle="1" w:styleId="WideTable">
    <w:name w:val="Wide Table"/>
    <w:basedOn w:val="Normal"/>
    <w:rsid w:val="00F30E54"/>
    <w:pPr>
      <w:ind w:left="-1418"/>
    </w:pPr>
    <w:rPr>
      <w:sz w:val="2"/>
      <w:szCs w:val="2"/>
    </w:rPr>
  </w:style>
  <w:style w:type="character" w:styleId="PageNumber">
    <w:name w:val="page number"/>
    <w:basedOn w:val="DefaultParagraphFont"/>
    <w:rsid w:val="00F30E54"/>
  </w:style>
  <w:style w:type="paragraph" w:styleId="Quote">
    <w:name w:val="Quote"/>
    <w:basedOn w:val="Heading1"/>
    <w:link w:val="QuoteChar"/>
    <w:qFormat/>
    <w:rsid w:val="00F30E54"/>
    <w:rPr>
      <w:b w:val="0"/>
      <w:sz w:val="72"/>
      <w:szCs w:val="72"/>
      <w:lang w:val="en-NZ"/>
    </w:rPr>
  </w:style>
  <w:style w:type="character" w:customStyle="1" w:styleId="QuoteChar">
    <w:name w:val="Quote Char"/>
    <w:basedOn w:val="DefaultParagraphFont"/>
    <w:link w:val="Quote"/>
    <w:rsid w:val="00F30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E54"/>
    <w:pPr>
      <w:pageBreakBefore/>
    </w:pPr>
  </w:style>
  <w:style w:type="paragraph" w:customStyle="1" w:styleId="Border">
    <w:name w:val="Border"/>
    <w:basedOn w:val="Normal"/>
    <w:qFormat/>
    <w:rsid w:val="00F30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E54"/>
    <w:rPr>
      <w:b/>
      <w:bCs/>
      <w:i/>
      <w:iCs/>
      <w:color w:val="auto"/>
    </w:rPr>
  </w:style>
  <w:style w:type="paragraph" w:styleId="IntenseQuote">
    <w:name w:val="Intense Quote"/>
    <w:basedOn w:val="Normal"/>
    <w:next w:val="Normal"/>
    <w:link w:val="IntenseQuoteChar"/>
    <w:uiPriority w:val="30"/>
    <w:qFormat/>
    <w:rsid w:val="00F30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E54"/>
    <w:rPr>
      <w:smallCaps/>
      <w:color w:val="auto"/>
      <w:u w:val="single"/>
    </w:rPr>
  </w:style>
  <w:style w:type="character" w:styleId="IntenseReference">
    <w:name w:val="Intense Reference"/>
    <w:basedOn w:val="DefaultParagraphFont"/>
    <w:uiPriority w:val="32"/>
    <w:qFormat/>
    <w:rsid w:val="00F30E54"/>
    <w:rPr>
      <w:b/>
      <w:bCs/>
      <w:smallCaps/>
      <w:color w:val="auto"/>
      <w:spacing w:val="5"/>
      <w:u w:val="single"/>
    </w:rPr>
  </w:style>
  <w:style w:type="paragraph" w:customStyle="1" w:styleId="2ColumnHeading">
    <w:name w:val="2Column Heading"/>
    <w:basedOn w:val="BodyText"/>
    <w:qFormat/>
    <w:rsid w:val="00F30E54"/>
    <w:pPr>
      <w:spacing w:after="60"/>
      <w:ind w:left="-2268"/>
    </w:pPr>
    <w:rPr>
      <w:b/>
    </w:rPr>
  </w:style>
  <w:style w:type="paragraph" w:customStyle="1" w:styleId="Heading1TOC">
    <w:name w:val="Heading1 TOC"/>
    <w:basedOn w:val="Normal"/>
    <w:qFormat/>
    <w:rsid w:val="00F30E54"/>
    <w:pPr>
      <w:spacing w:before="240" w:after="120"/>
    </w:pPr>
    <w:rPr>
      <w:rFonts w:ascii="Times New Roman" w:hAnsi="Times New Roman"/>
      <w:b/>
      <w:sz w:val="32"/>
    </w:rPr>
  </w:style>
  <w:style w:type="paragraph" w:customStyle="1" w:styleId="Heading2TOC">
    <w:name w:val="Heading2 TOC"/>
    <w:basedOn w:val="Normal"/>
    <w:qFormat/>
    <w:rsid w:val="00F30E54"/>
    <w:pPr>
      <w:spacing w:before="240" w:after="60"/>
    </w:pPr>
    <w:rPr>
      <w:rFonts w:ascii="Times New Roman" w:hAnsi="Times New Roman"/>
      <w:b/>
      <w:sz w:val="28"/>
    </w:rPr>
  </w:style>
  <w:style w:type="character" w:customStyle="1" w:styleId="Underline">
    <w:name w:val="Underline"/>
    <w:basedOn w:val="DefaultParagraphFont"/>
    <w:qFormat/>
    <w:rsid w:val="00F30E54"/>
    <w:rPr>
      <w:u w:val="single"/>
    </w:rPr>
  </w:style>
  <w:style w:type="character" w:customStyle="1" w:styleId="BoldandItalics">
    <w:name w:val="Bold and Italics"/>
    <w:qFormat/>
    <w:rsid w:val="00F30E54"/>
    <w:rPr>
      <w:b/>
      <w:i/>
      <w:u w:val="none"/>
    </w:rPr>
  </w:style>
  <w:style w:type="paragraph" w:styleId="BalloonText">
    <w:name w:val="Balloon Text"/>
    <w:basedOn w:val="Normal"/>
    <w:link w:val="BalloonTextChar"/>
    <w:rsid w:val="00F30E54"/>
    <w:rPr>
      <w:rFonts w:ascii="Tahoma" w:hAnsi="Tahoma" w:cs="Tahoma"/>
      <w:sz w:val="16"/>
      <w:szCs w:val="16"/>
    </w:rPr>
  </w:style>
  <w:style w:type="character" w:customStyle="1" w:styleId="BalloonTextChar">
    <w:name w:val="Balloon Text Char"/>
    <w:basedOn w:val="DefaultParagraphFont"/>
    <w:link w:val="BalloonText"/>
    <w:rsid w:val="00F30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E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E54"/>
    <w:rPr>
      <w:b/>
      <w:color w:val="660033"/>
      <w:spacing w:val="0"/>
    </w:rPr>
  </w:style>
  <w:style w:type="paragraph" w:customStyle="1" w:styleId="Nameditemlist">
    <w:name w:val="Named item list"/>
    <w:basedOn w:val="BodyText"/>
    <w:qFormat/>
    <w:rsid w:val="00F30E54"/>
    <w:pPr>
      <w:tabs>
        <w:tab w:val="left" w:pos="2835"/>
      </w:tabs>
      <w:ind w:left="2835" w:hanging="2835"/>
    </w:pPr>
  </w:style>
  <w:style w:type="paragraph" w:customStyle="1" w:styleId="BodyTextnopadding">
    <w:name w:val="Body Text no padding"/>
    <w:basedOn w:val="BodyText"/>
    <w:qFormat/>
    <w:rsid w:val="00F30E54"/>
    <w:pPr>
      <w:spacing w:before="0" w:after="0"/>
    </w:pPr>
  </w:style>
  <w:style w:type="paragraph" w:customStyle="1" w:styleId="BodyTextBold">
    <w:name w:val="Body Text Bold"/>
    <w:basedOn w:val="BodyText"/>
    <w:qFormat/>
    <w:rsid w:val="00F30E54"/>
    <w:rPr>
      <w:b/>
    </w:rPr>
  </w:style>
  <w:style w:type="character" w:styleId="Hyperlink">
    <w:name w:val="Hyperlink"/>
    <w:basedOn w:val="DefaultParagraphFont"/>
    <w:uiPriority w:val="99"/>
    <w:unhideWhenUsed/>
    <w:rsid w:val="00BA5B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804</Words>
  <Characters>5093</Characters>
  <Application>Microsoft Office Word</Application>
  <DocSecurity>0</DocSecurity>
  <Lines>141</Lines>
  <Paragraphs>83</Paragraphs>
  <ScaleCrop>false</ScaleCrop>
  <Company>Author-it Software Corporation Ltd.</Company>
  <LinksUpToDate>false</LinksUpToDate>
  <CharactersWithSpaces>5814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MEM09227 Establish structural steel detailing project arrangements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2023-02-03T06:46:00Z</dcterms:created>
  <dcterms:modified xsi:type="dcterms:W3CDTF">2023-02-03T06:46:00Z</dcterms:modified>
</cp:coreProperties>
</file>