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MEM05004 Perform routine oxy fuel gas welding</w:t>
      </w:r>
      <w:bookmarkEnd w:id="0"/>
      <w:bookmarkEnd w:id="1"/>
    </w:p>
    <w:p w:rsidR="00D44002" w:rsidRPr="00F31CE3" w:rsidP="00F31CE3" w14:paraId="160C8F32" w14:textId="3B105B63">
      <w:pPr>
        <w:pStyle w:val="ChapterTitle"/>
      </w:pPr>
      <w:bookmarkStart w:id="2" w:name="MEM05004"/>
      <w:r w:rsidRPr="00F31CE3">
        <w:t>MEM05004 Perform routine oxy fuel gas welding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prepare materials and perform routine oxy fuel gas welding of mild/low carbon steel and cast iron where the welding is not required to meet an Australian Standard or equivalent.</w:t>
      </w:r>
    </w:p>
    <w:p w:rsidR="00D44002" w:rsidRPr="00F31CE3" w:rsidP="00F31CE3">
      <w:r w:rsidRPr="00F31CE3">
        <w:t xml:space="preserve">Where welding is required to meet AS 1554 General Purpose or equivalent codes, work health and safety (WHS) regulations and/or licensing requirements </w:t>
      </w:r>
      <w:r w:rsidRPr="00F31CE3">
        <w:t>MEM05097</w:t>
      </w:r>
      <w:r w:rsidRPr="00F31CE3">
        <w:t xml:space="preserve"> Weld using oxy fuel gas welding process should also be selected.</w:t>
      </w:r>
    </w:p>
    <w:p w:rsidR="00D44002" w:rsidRPr="00F31CE3" w:rsidP="00F31CE3">
      <w:r w:rsidRPr="00F31CE3">
        <w:t xml:space="preserve">Where the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measuring equipment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063"/>
        <w:gridCol w:w="599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pPr>
              <w:jc w:val="center"/>
              <w:rPr>
                <w:b/>
                <w:bCs/>
              </w:rPr>
            </w:pPr>
            <w:r w:rsidRPr="00F31CE3">
              <w:rPr>
                <w:b/>
                <w:bCs/>
              </w:rPr>
              <w:t>Elements describe the essential outcomes.</w:t>
            </w:r>
          </w:p>
        </w:tc>
        <w:tc>
          <w:tcPr>
            <w:tcW w:w="0" w:type="auto"/>
          </w:tcPr>
          <w:p w:rsidR="00D44002" w:rsidRPr="00F31CE3" w:rsidP="00F31CE3">
            <w:pPr>
              <w:jc w:val="center"/>
              <w:rPr>
                <w:b/>
                <w:bCs/>
              </w:rPr>
            </w:pPr>
            <w:r w:rsidRPr="00F31CE3">
              <w:rPr>
                <w:b/>
                <w:bCs/>
              </w:rPr>
              <w:t>Performance criteria describe the performance needed to demonstrate achievement of the element.</w:t>
            </w:r>
          </w:p>
        </w:tc>
      </w:tr>
      <w:tr>
        <w:tblPrEx>
          <w:tblW w:w="5000" w:type="pct"/>
        </w:tblPrEx>
        <w:trPr>
          <w:trHeight w:val="1108"/>
        </w:trPr>
        <w:tc>
          <w:tcPr>
            <w:tcW w:w="0" w:type="auto"/>
          </w:tcPr>
          <w:p w:rsidR="00D44002" w:rsidRPr="00F31CE3" w:rsidP="00F31CE3">
            <w:r w:rsidRPr="00F31CE3">
              <w:t>1. Determine job requirements</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Prepare equipment for welding</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2.1 Check condition of gas handling equipment</w:t>
            </w:r>
          </w:p>
          <w:p w:rsidR="00D44002" w:rsidRPr="00F31CE3" w:rsidP="00F31CE3">
            <w:r w:rsidRPr="00F31CE3">
              <w:t>2.2 Assemble and set up fuel gas welding equipment according to SOPs</w:t>
            </w:r>
          </w:p>
          <w:p w:rsidR="00D44002" w:rsidRPr="00F31CE3" w:rsidP="00F31CE3">
            <w:r w:rsidRPr="00F31CE3">
              <w:t>2.3 Determine and set gas pressures</w:t>
            </w:r>
          </w:p>
          <w:p w:rsidR="00D44002" w:rsidRPr="00F31CE3" w:rsidP="00F31CE3">
            <w:r w:rsidRPr="00F31CE3">
              <w:t>2.4 Select consumables</w:t>
            </w:r>
          </w:p>
        </w:tc>
      </w:tr>
      <w:tr>
        <w:tblPrEx>
          <w:tblW w:w="5000" w:type="pct"/>
        </w:tblPrEx>
        <w:tc>
          <w:tcPr>
            <w:tcW w:w="0" w:type="auto"/>
          </w:tcPr>
          <w:p w:rsidR="00D44002" w:rsidRPr="00F31CE3" w:rsidP="00F31CE3">
            <w:r w:rsidRPr="00F31CE3">
              <w:t>3. Prepare materials for welding</w:t>
            </w:r>
          </w:p>
        </w:tc>
        <w:tc>
          <w:tcPr>
            <w:tcW w:w="0" w:type="auto"/>
          </w:tcPr>
          <w:p w:rsidR="00D44002" w:rsidRPr="00F31CE3" w:rsidP="00F31CE3">
            <w:r w:rsidRPr="00F31CE3">
              <w:t>3.1 Identify location of welds in accordance with job specifications</w:t>
            </w:r>
          </w:p>
          <w:p w:rsidR="00D44002" w:rsidRPr="00F31CE3" w:rsidP="00F31CE3">
            <w:r w:rsidRPr="00F31CE3">
              <w:t>3.2 Clean and prepare materials ready for welding</w:t>
            </w:r>
          </w:p>
        </w:tc>
      </w:tr>
      <w:tr>
        <w:tblPrEx>
          <w:tblW w:w="5000" w:type="pct"/>
        </w:tblPrEx>
        <w:tc>
          <w:tcPr>
            <w:tcW w:w="0" w:type="auto"/>
          </w:tcPr>
          <w:p w:rsidR="00D44002" w:rsidRPr="00F31CE3" w:rsidP="00F31CE3">
            <w:r w:rsidRPr="00F31CE3">
              <w:t>4. Perform routine welding using oxy fuel gas</w:t>
            </w:r>
          </w:p>
        </w:tc>
        <w:tc>
          <w:tcPr>
            <w:tcW w:w="0" w:type="auto"/>
          </w:tcPr>
          <w:p w:rsidR="00D44002" w:rsidRPr="00F31CE3" w:rsidP="00F31CE3">
            <w:r w:rsidRPr="00F31CE3">
              <w:t>4.1 Weld materials to job requirements</w:t>
            </w:r>
          </w:p>
          <w:p w:rsidR="00D44002" w:rsidRPr="00F31CE3" w:rsidP="00F31CE3">
            <w:r w:rsidRPr="00F31CE3">
              <w:t>4.2 Clean welds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79"/>
        <w:gridCol w:w="5746"/>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Fuel gases include one (1) or more of the following:</w:t>
            </w:r>
          </w:p>
        </w:tc>
        <w:tc>
          <w:tcPr>
            <w:tcW w:w="0" w:type="auto"/>
          </w:tcPr>
          <w:p w:rsidR="00D44002" w:rsidRPr="00F31CE3" w:rsidP="00F31CE3">
            <w:pPr>
              <w:numPr>
                <w:ilvl w:val="0"/>
                <w:numId w:val="2"/>
              </w:numPr>
              <w:ind w:left="720" w:hanging="360"/>
              <w:jc w:val="left"/>
            </w:pPr>
            <w:r w:rsidRPr="00F31CE3">
              <w:t>acetylene</w:t>
            </w:r>
          </w:p>
          <w:p w:rsidR="00D44002" w:rsidRPr="00F31CE3" w:rsidP="00F31CE3">
            <w:pPr>
              <w:numPr>
                <w:ilvl w:val="0"/>
                <w:numId w:val="2"/>
              </w:numPr>
              <w:ind w:left="720" w:hanging="360"/>
              <w:jc w:val="left"/>
            </w:pPr>
            <w:r w:rsidRPr="00F31CE3">
              <w:t>liquefied petroleum gas (LPG)</w:t>
            </w:r>
          </w:p>
          <w:p w:rsidR="00D44002" w:rsidRPr="00F31CE3" w:rsidP="00F31CE3">
            <w:pPr>
              <w:numPr>
                <w:ilvl w:val="0"/>
                <w:numId w:val="2"/>
              </w:numPr>
              <w:ind w:left="720" w:hanging="360"/>
              <w:jc w:val="left"/>
            </w:pPr>
            <w:r w:rsidRPr="00F31CE3">
              <w:t>hydrogen.</w:t>
            </w:r>
          </w:p>
        </w:tc>
      </w:tr>
      <w:tr>
        <w:tblPrEx>
          <w:tblW w:w="5000" w:type="pct"/>
        </w:tblPrEx>
        <w:tc>
          <w:tcPr>
            <w:tcW w:w="0" w:type="auto"/>
          </w:tcPr>
          <w:p w:rsidR="00D44002" w:rsidRPr="00F31CE3" w:rsidP="00F31CE3">
            <w:r w:rsidRPr="00F31CE3">
              <w:t>Materials include one (1) or more of the following:</w:t>
            </w:r>
          </w:p>
        </w:tc>
        <w:tc>
          <w:tcPr>
            <w:tcW w:w="0" w:type="auto"/>
          </w:tcPr>
          <w:p w:rsidR="00D44002" w:rsidRPr="00F31CE3" w:rsidP="00F31CE3">
            <w:pPr>
              <w:numPr>
                <w:ilvl w:val="0"/>
                <w:numId w:val="3"/>
              </w:numPr>
              <w:ind w:left="720" w:hanging="360"/>
              <w:jc w:val="left"/>
            </w:pPr>
            <w:r w:rsidRPr="00F31CE3">
              <w:t>mild/low carbon steel</w:t>
            </w:r>
          </w:p>
          <w:p w:rsidR="00D44002" w:rsidRPr="00F31CE3" w:rsidP="00F31CE3">
            <w:pPr>
              <w:numPr>
                <w:ilvl w:val="0"/>
                <w:numId w:val="3"/>
              </w:numPr>
              <w:ind w:left="720" w:hanging="360"/>
              <w:jc w:val="left"/>
            </w:pPr>
            <w:r w:rsidRPr="00F31CE3">
              <w:t>cast iron.</w:t>
            </w:r>
          </w:p>
        </w:tc>
      </w:tr>
      <w:tr>
        <w:tblPrEx>
          <w:tblW w:w="5000" w:type="pct"/>
        </w:tblPrEx>
        <w:tc>
          <w:tcPr>
            <w:tcW w:w="0" w:type="auto"/>
          </w:tcPr>
          <w:p w:rsidR="00D44002" w:rsidRPr="00F31CE3" w:rsidP="00F31CE3">
            <w:r w:rsidRPr="00F31CE3">
              <w:t>Consumables include one (1) or more of the following:</w:t>
            </w:r>
          </w:p>
        </w:tc>
        <w:tc>
          <w:tcPr>
            <w:tcW w:w="0" w:type="auto"/>
          </w:tcPr>
          <w:p w:rsidR="00D44002" w:rsidRPr="00F31CE3" w:rsidP="00F31CE3">
            <w:pPr>
              <w:numPr>
                <w:ilvl w:val="0"/>
                <w:numId w:val="4"/>
              </w:numPr>
              <w:ind w:left="720" w:hanging="360"/>
              <w:jc w:val="left"/>
            </w:pPr>
            <w:r w:rsidRPr="00F31CE3">
              <w:t>filler rods</w:t>
            </w:r>
          </w:p>
          <w:p w:rsidR="00D44002" w:rsidRPr="00F31CE3" w:rsidP="00F31CE3">
            <w:pPr>
              <w:numPr>
                <w:ilvl w:val="0"/>
                <w:numId w:val="4"/>
              </w:numPr>
              <w:ind w:left="720" w:hanging="360"/>
              <w:jc w:val="left"/>
            </w:pPr>
            <w:r w:rsidRPr="00F31CE3">
              <w:t>fluxes.</w:t>
            </w:r>
          </w:p>
        </w:tc>
      </w:tr>
      <w:tr>
        <w:tblPrEx>
          <w:tblW w:w="5000" w:type="pct"/>
        </w:tblPrEx>
        <w:tc>
          <w:tcPr>
            <w:tcW w:w="0" w:type="auto"/>
          </w:tcPr>
          <w:p w:rsidR="00D44002" w:rsidRPr="00F31CE3" w:rsidP="00F31CE3">
            <w:r w:rsidRPr="00F31CE3">
              <w:t>Welds include the following:</w:t>
            </w:r>
          </w:p>
        </w:tc>
        <w:tc>
          <w:tcPr>
            <w:tcW w:w="0" w:type="auto"/>
          </w:tcPr>
          <w:p w:rsidR="00D44002" w:rsidRPr="00F31CE3" w:rsidP="00F31CE3">
            <w:pPr>
              <w:numPr>
                <w:ilvl w:val="0"/>
                <w:numId w:val="5"/>
              </w:numPr>
              <w:ind w:left="720" w:hanging="360"/>
              <w:jc w:val="left"/>
            </w:pPr>
            <w:r w:rsidRPr="00F31CE3">
              <w:t>butt</w:t>
            </w:r>
          </w:p>
          <w:p w:rsidR="00D44002" w:rsidRPr="00F31CE3" w:rsidP="00F31CE3">
            <w:pPr>
              <w:numPr>
                <w:ilvl w:val="0"/>
                <w:numId w:val="5"/>
              </w:numPr>
              <w:ind w:left="720" w:hanging="360"/>
              <w:jc w:val="left"/>
            </w:pPr>
            <w:r w:rsidRPr="00F31CE3">
              <w:t>fillet.</w:t>
            </w:r>
          </w:p>
        </w:tc>
      </w:tr>
      <w:tr>
        <w:tblPrEx>
          <w:tblW w:w="5000" w:type="pct"/>
        </w:tblPrEx>
        <w:tc>
          <w:tcPr>
            <w:tcW w:w="0" w:type="auto"/>
          </w:tcPr>
          <w:p w:rsidR="00D44002" w:rsidRPr="00F31CE3" w:rsidP="00F31CE3">
            <w:r w:rsidRPr="00F31CE3">
              <w:t>Preparation includes one (1) or more of the following:</w:t>
            </w:r>
          </w:p>
        </w:tc>
        <w:tc>
          <w:tcPr>
            <w:tcW w:w="0" w:type="auto"/>
          </w:tcPr>
          <w:p w:rsidR="00D44002" w:rsidRPr="00F31CE3" w:rsidP="00F31CE3">
            <w:pPr>
              <w:numPr>
                <w:ilvl w:val="0"/>
                <w:numId w:val="6"/>
              </w:numPr>
              <w:ind w:left="720" w:hanging="360"/>
              <w:jc w:val="left"/>
            </w:pPr>
            <w:r w:rsidRPr="00F31CE3">
              <w:t>preheating</w:t>
            </w:r>
          </w:p>
          <w:p w:rsidR="00D44002" w:rsidRPr="00F31CE3" w:rsidP="00F31CE3">
            <w:pPr>
              <w:numPr>
                <w:ilvl w:val="0"/>
                <w:numId w:val="6"/>
              </w:numPr>
              <w:ind w:left="720" w:hanging="360"/>
              <w:jc w:val="left"/>
            </w:pPr>
            <w:r w:rsidRPr="00F31CE3">
              <w:t>setting up jigs</w:t>
            </w:r>
          </w:p>
          <w:p w:rsidR="00D44002" w:rsidRPr="00F31CE3" w:rsidP="00F31CE3">
            <w:pPr>
              <w:numPr>
                <w:ilvl w:val="0"/>
                <w:numId w:val="6"/>
              </w:numPr>
              <w:ind w:left="720" w:hanging="360"/>
              <w:jc w:val="left"/>
            </w:pPr>
            <w:r w:rsidRPr="00F31CE3">
              <w:t>fixtures</w:t>
            </w:r>
          </w:p>
          <w:p w:rsidR="00D44002" w:rsidRPr="00F31CE3" w:rsidP="00F31CE3">
            <w:pPr>
              <w:numPr>
                <w:ilvl w:val="0"/>
                <w:numId w:val="6"/>
              </w:numPr>
              <w:ind w:left="720" w:hanging="360"/>
              <w:jc w:val="left"/>
            </w:pPr>
            <w:r w:rsidRPr="00F31CE3">
              <w:t>clamps</w:t>
            </w:r>
          </w:p>
          <w:p w:rsidR="00D44002" w:rsidRPr="00F31CE3" w:rsidP="00F31CE3">
            <w:pPr>
              <w:numPr>
                <w:ilvl w:val="0"/>
                <w:numId w:val="6"/>
              </w:numPr>
              <w:ind w:left="720" w:hanging="360"/>
              <w:jc w:val="left"/>
            </w:pPr>
            <w:r w:rsidRPr="00F31CE3">
              <w:t>joint preparation.</w:t>
            </w:r>
          </w:p>
        </w:tc>
      </w:tr>
      <w:tr>
        <w:tblPrEx>
          <w:tblW w:w="5000" w:type="pct"/>
        </w:tblPrEx>
        <w:tc>
          <w:tcPr>
            <w:tcW w:w="0" w:type="auto"/>
          </w:tcPr>
          <w:p w:rsidR="00D44002" w:rsidRPr="00F31CE3" w:rsidP="00F31CE3">
            <w:r w:rsidRPr="00F31CE3">
              <w:t>Fuel gas welding equipment includes the following:</w:t>
            </w:r>
          </w:p>
        </w:tc>
        <w:tc>
          <w:tcPr>
            <w:tcW w:w="0" w:type="auto"/>
          </w:tcPr>
          <w:p w:rsidR="00D44002" w:rsidRPr="00F31CE3" w:rsidP="00F31CE3">
            <w:pPr>
              <w:numPr>
                <w:ilvl w:val="0"/>
                <w:numId w:val="7"/>
              </w:numPr>
              <w:ind w:left="720" w:hanging="360"/>
              <w:jc w:val="left"/>
            </w:pPr>
            <w:r w:rsidRPr="00F31CE3">
              <w:t>gas cylinders</w:t>
            </w:r>
          </w:p>
          <w:p w:rsidR="00D44002" w:rsidRPr="00F31CE3" w:rsidP="00F31CE3">
            <w:pPr>
              <w:numPr>
                <w:ilvl w:val="0"/>
                <w:numId w:val="7"/>
              </w:numPr>
              <w:ind w:left="720" w:hanging="360"/>
              <w:jc w:val="left"/>
            </w:pPr>
            <w:r w:rsidRPr="00F31CE3">
              <w:t>hoses</w:t>
            </w:r>
          </w:p>
          <w:p w:rsidR="00D44002" w:rsidRPr="00F31CE3" w:rsidP="00F31CE3">
            <w:pPr>
              <w:numPr>
                <w:ilvl w:val="0"/>
                <w:numId w:val="7"/>
              </w:numPr>
              <w:ind w:left="720" w:hanging="360"/>
              <w:jc w:val="left"/>
            </w:pPr>
            <w:r w:rsidRPr="00F31CE3">
              <w:t>blowpipes</w:t>
            </w:r>
          </w:p>
          <w:p w:rsidR="00D44002" w:rsidRPr="00F31CE3" w:rsidP="00F31CE3">
            <w:pPr>
              <w:numPr>
                <w:ilvl w:val="0"/>
                <w:numId w:val="7"/>
              </w:numPr>
              <w:ind w:left="720" w:hanging="360"/>
              <w:jc w:val="left"/>
            </w:pPr>
            <w:r w:rsidRPr="00F31CE3">
              <w:t>tips and nozzles</w:t>
            </w:r>
          </w:p>
          <w:p w:rsidR="00D44002" w:rsidRPr="00F31CE3" w:rsidP="00F31CE3">
            <w:pPr>
              <w:numPr>
                <w:ilvl w:val="0"/>
                <w:numId w:val="7"/>
              </w:numPr>
              <w:ind w:left="720" w:hanging="360"/>
              <w:jc w:val="left"/>
            </w:pPr>
            <w:r w:rsidRPr="00F31CE3">
              <w:t>regulators</w:t>
            </w:r>
          </w:p>
          <w:p w:rsidR="00D44002" w:rsidRPr="00F31CE3" w:rsidP="00F31CE3">
            <w:pPr>
              <w:numPr>
                <w:ilvl w:val="0"/>
                <w:numId w:val="7"/>
              </w:numPr>
              <w:ind w:left="720" w:hanging="360"/>
              <w:jc w:val="left"/>
            </w:pPr>
            <w:r w:rsidRPr="00F31CE3">
              <w:t>flashback arrestors.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MEM05004 Perform routine oxy fuel gas welding</w:t>
            </w:r>
          </w:p>
        </w:tc>
        <w:tc>
          <w:tcPr>
            <w:tcW w:w="2268" w:type="dxa"/>
            <w:noWrap w:val="0"/>
            <w:tcMar>
              <w:top w:w="0" w:type="dxa"/>
              <w:left w:w="62" w:type="dxa"/>
              <w:bottom w:w="0" w:type="dxa"/>
              <w:right w:w="62" w:type="dxa"/>
            </w:tcMar>
            <w:hideMark/>
          </w:tcPr>
          <w:p w:rsidR="00D44002" w:rsidRPr="00F31CE3" w:rsidP="00F31CE3">
            <w:r w:rsidRPr="00F31CE3">
              <w:t>MEM05004C Perform routine oxy acetylene welding</w:t>
            </w:r>
          </w:p>
        </w:tc>
        <w:tc>
          <w:tcPr>
            <w:tcW w:w="2268"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Supersedes and is equivalent to MEM05004C Perform routine oxy acetylene welding</w:t>
            </w:r>
          </w:p>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04_AR"/>
      <w:r w:rsidRPr="00F31CE3">
        <w:t>Assessment Requirements for MEM05004 Perform routine oxy fuel gas welding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standard operating procedures (SOPs) and safe work practices </w:t>
      </w:r>
    </w:p>
    <w:p w:rsidR="00D44002" w:rsidRPr="00F31CE3" w:rsidP="00F31CE3">
      <w:pPr>
        <w:numPr>
          <w:ilvl w:val="0"/>
          <w:numId w:val="8"/>
        </w:numPr>
        <w:ind w:left="720" w:hanging="360"/>
        <w:jc w:val="left"/>
      </w:pPr>
      <w:r w:rsidRPr="00F31CE3">
        <w:t>cleaning and preparing materials for welding</w:t>
      </w:r>
    </w:p>
    <w:p w:rsidR="00D44002" w:rsidRPr="00F31CE3" w:rsidP="00F31CE3">
      <w:pPr>
        <w:numPr>
          <w:ilvl w:val="0"/>
          <w:numId w:val="8"/>
        </w:numPr>
        <w:ind w:left="720" w:hanging="360"/>
        <w:jc w:val="left"/>
      </w:pPr>
      <w:r w:rsidRPr="00F31CE3">
        <w:t>setting up:</w:t>
      </w:r>
    </w:p>
    <w:p w:rsidR="00D44002" w:rsidRPr="00F31CE3" w:rsidP="00F31CE3">
      <w:pPr>
        <w:numPr>
          <w:ilvl w:val="1"/>
          <w:numId w:val="8"/>
        </w:numPr>
        <w:ind w:left="1440" w:hanging="360"/>
        <w:jc w:val="left"/>
      </w:pPr>
      <w:r w:rsidRPr="00F31CE3">
        <w:t>gas cylinders</w:t>
      </w:r>
    </w:p>
    <w:p w:rsidR="00D44002" w:rsidRPr="00F31CE3" w:rsidP="00F31CE3">
      <w:pPr>
        <w:numPr>
          <w:ilvl w:val="1"/>
          <w:numId w:val="8"/>
        </w:numPr>
        <w:ind w:left="1440" w:hanging="360"/>
        <w:jc w:val="left"/>
      </w:pPr>
      <w:r w:rsidRPr="00F31CE3">
        <w:t>hoses</w:t>
      </w:r>
    </w:p>
    <w:p w:rsidR="00D44002" w:rsidRPr="00F31CE3" w:rsidP="00F31CE3">
      <w:pPr>
        <w:numPr>
          <w:ilvl w:val="1"/>
          <w:numId w:val="8"/>
        </w:numPr>
        <w:ind w:left="1440" w:hanging="360"/>
        <w:jc w:val="left"/>
      </w:pPr>
      <w:r w:rsidRPr="00F31CE3">
        <w:t>blowpipes</w:t>
      </w:r>
    </w:p>
    <w:p w:rsidR="00D44002" w:rsidRPr="00F31CE3" w:rsidP="00F31CE3">
      <w:pPr>
        <w:numPr>
          <w:ilvl w:val="1"/>
          <w:numId w:val="8"/>
        </w:numPr>
        <w:ind w:left="1440" w:hanging="360"/>
        <w:jc w:val="left"/>
      </w:pPr>
      <w:r w:rsidRPr="00F31CE3">
        <w:t>tips and nozzles</w:t>
      </w:r>
    </w:p>
    <w:p w:rsidR="00D44002" w:rsidRPr="00F31CE3" w:rsidP="00F31CE3">
      <w:pPr>
        <w:numPr>
          <w:ilvl w:val="1"/>
          <w:numId w:val="8"/>
        </w:numPr>
        <w:ind w:left="1440" w:hanging="360"/>
        <w:jc w:val="left"/>
      </w:pPr>
      <w:r w:rsidRPr="00F31CE3">
        <w:t>regulators</w:t>
      </w:r>
    </w:p>
    <w:p w:rsidR="00D44002" w:rsidRPr="00F31CE3" w:rsidP="00F31CE3">
      <w:pPr>
        <w:numPr>
          <w:ilvl w:val="1"/>
          <w:numId w:val="8"/>
        </w:numPr>
        <w:ind w:left="1440" w:hanging="360"/>
        <w:jc w:val="left"/>
      </w:pPr>
      <w:r w:rsidRPr="00F31CE3">
        <w:t>flashback arrestors</w:t>
      </w:r>
    </w:p>
    <w:p w:rsidR="00D44002" w:rsidRPr="00F31CE3" w:rsidP="00F31CE3">
      <w:pPr>
        <w:numPr>
          <w:ilvl w:val="0"/>
          <w:numId w:val="8"/>
        </w:numPr>
        <w:ind w:left="720" w:hanging="360"/>
        <w:jc w:val="left"/>
      </w:pPr>
      <w:r w:rsidRPr="00F31CE3">
        <w:t xml:space="preserve">selecting settings and consumables </w:t>
      </w:r>
    </w:p>
    <w:p w:rsidR="00D44002" w:rsidRPr="00F31CE3" w:rsidP="00F31CE3">
      <w:pPr>
        <w:numPr>
          <w:ilvl w:val="0"/>
          <w:numId w:val="8"/>
        </w:numPr>
        <w:ind w:left="720" w:hanging="360"/>
        <w:jc w:val="left"/>
      </w:pPr>
      <w:r w:rsidRPr="00F31CE3">
        <w:t>butt and fillet weld materials to comply with specifications</w:t>
      </w:r>
    </w:p>
    <w:p w:rsidR="00D44002" w:rsidRPr="00F31CE3" w:rsidP="00F31CE3">
      <w:pPr>
        <w:numPr>
          <w:ilvl w:val="0"/>
          <w:numId w:val="8"/>
        </w:numPr>
        <w:ind w:left="720" w:hanging="360"/>
        <w:jc w:val="left"/>
      </w:pPr>
      <w:r w:rsidRPr="00F31CE3">
        <w:t>cleaning welds according to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preparatory requirements</w:t>
      </w:r>
    </w:p>
    <w:p w:rsidR="00D44002" w:rsidRPr="00F31CE3" w:rsidP="00F31CE3">
      <w:pPr>
        <w:numPr>
          <w:ilvl w:val="0"/>
          <w:numId w:val="3"/>
        </w:numPr>
        <w:ind w:left="720" w:hanging="360"/>
        <w:jc w:val="left"/>
      </w:pPr>
      <w:r w:rsidRPr="00F31CE3">
        <w:t>equipment and equipment settings</w:t>
      </w:r>
    </w:p>
    <w:p w:rsidR="00D44002" w:rsidRPr="00F31CE3" w:rsidP="00F31CE3">
      <w:pPr>
        <w:numPr>
          <w:ilvl w:val="0"/>
          <w:numId w:val="3"/>
        </w:numPr>
        <w:ind w:left="720" w:hanging="360"/>
        <w:jc w:val="left"/>
      </w:pPr>
      <w:r w:rsidRPr="00F31CE3">
        <w:t>purpose of, and setting up requirements, of:</w:t>
      </w:r>
    </w:p>
    <w:p w:rsidR="00D44002" w:rsidRPr="00F31CE3" w:rsidP="00F31CE3">
      <w:pPr>
        <w:numPr>
          <w:ilvl w:val="1"/>
          <w:numId w:val="3"/>
        </w:numPr>
        <w:ind w:left="1440" w:hanging="360"/>
        <w:jc w:val="left"/>
      </w:pPr>
      <w:r w:rsidRPr="00F31CE3">
        <w:t>gas cylinders</w:t>
      </w:r>
    </w:p>
    <w:p w:rsidR="00D44002" w:rsidRPr="00F31CE3" w:rsidP="00F31CE3">
      <w:pPr>
        <w:numPr>
          <w:ilvl w:val="1"/>
          <w:numId w:val="3"/>
        </w:numPr>
        <w:ind w:left="1440" w:hanging="360"/>
        <w:jc w:val="left"/>
      </w:pPr>
      <w:r w:rsidRPr="00F31CE3">
        <w:t>hoses</w:t>
      </w:r>
    </w:p>
    <w:p w:rsidR="00D44002" w:rsidRPr="00F31CE3" w:rsidP="00F31CE3">
      <w:pPr>
        <w:numPr>
          <w:ilvl w:val="1"/>
          <w:numId w:val="3"/>
        </w:numPr>
        <w:ind w:left="1440" w:hanging="360"/>
        <w:jc w:val="left"/>
      </w:pPr>
      <w:r w:rsidRPr="00F31CE3">
        <w:t>blowpipes</w:t>
      </w:r>
    </w:p>
    <w:p w:rsidR="00D44002" w:rsidRPr="00F31CE3" w:rsidP="00F31CE3">
      <w:pPr>
        <w:numPr>
          <w:ilvl w:val="1"/>
          <w:numId w:val="3"/>
        </w:numPr>
        <w:ind w:left="1440" w:hanging="360"/>
        <w:jc w:val="left"/>
      </w:pPr>
      <w:r w:rsidRPr="00F31CE3">
        <w:t>tips and nozzles</w:t>
      </w:r>
    </w:p>
    <w:p w:rsidR="00D44002" w:rsidRPr="00F31CE3" w:rsidP="00F31CE3">
      <w:pPr>
        <w:numPr>
          <w:ilvl w:val="1"/>
          <w:numId w:val="3"/>
        </w:numPr>
        <w:ind w:left="1440" w:hanging="360"/>
        <w:jc w:val="left"/>
      </w:pPr>
      <w:r w:rsidRPr="00F31CE3">
        <w:t>regulators</w:t>
      </w:r>
    </w:p>
    <w:p w:rsidR="00D44002" w:rsidRPr="00F31CE3" w:rsidP="00F31CE3">
      <w:pPr>
        <w:numPr>
          <w:ilvl w:val="1"/>
          <w:numId w:val="3"/>
        </w:numPr>
        <w:ind w:left="1440" w:hanging="360"/>
        <w:jc w:val="left"/>
      </w:pPr>
      <w:r w:rsidRPr="00F31CE3">
        <w:t>flashback arrestors</w:t>
      </w:r>
    </w:p>
    <w:p w:rsidR="00D44002" w:rsidRPr="00F31CE3" w:rsidP="00F31CE3">
      <w:pPr>
        <w:numPr>
          <w:ilvl w:val="0"/>
          <w:numId w:val="3"/>
        </w:numPr>
        <w:ind w:left="720" w:hanging="360"/>
        <w:jc w:val="left"/>
      </w:pPr>
      <w:r w:rsidRPr="00F31CE3">
        <w:t>fuel gas properties and applications</w:t>
      </w:r>
    </w:p>
    <w:p w:rsidR="00D44002" w:rsidRPr="00F31CE3" w:rsidP="00F31CE3">
      <w:pPr>
        <w:numPr>
          <w:ilvl w:val="0"/>
          <w:numId w:val="3"/>
        </w:numPr>
        <w:ind w:left="720" w:hanging="360"/>
        <w:jc w:val="left"/>
      </w:pPr>
      <w:r w:rsidRPr="00F31CE3">
        <w:t>weld characteristics.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routine oxy fuel gas welding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i/>
          <w:iCs/>
        </w:rPr>
        <w:t xml:space="preserve">Standards for Registered Training Organisations 2015 </w:t>
      </w:r>
      <w:r w:rsidRPr="00F31CE3">
        <w:t xml:space="preserve">or its replacement and comply with the </w:t>
      </w:r>
      <w:r w:rsidRPr="00F31CE3">
        <w:rPr>
          <w:i/>
          <w:iC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MEM05004 Perform routine oxy fuel gas welding</w:t>
    </w:r>
    <w:r>
      <w:rPr>
        <w:sz w:val="16"/>
        <w:szCs w:val="16"/>
      </w:rPr>
      <w:tab/>
    </w:r>
    <w:r w:rsidRPr="003E4545">
      <w:rPr>
        <w:sz w:val="16"/>
        <w:szCs w:val="16"/>
      </w:rPr>
      <w:t xml:space="preserve">Date this document was generated: </w:t>
    </w:r>
    <w:r>
      <w:rPr>
        <w:sz w:val="16"/>
        <w:szCs w:val="16"/>
      </w:rPr>
      <w:t>6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MEM05004 Perform routine oxy fuel gas welding</w:t>
    </w:r>
    <w:r>
      <w:rPr>
        <w:sz w:val="16"/>
        <w:szCs w:val="16"/>
      </w:rPr>
      <w:tab/>
    </w:r>
    <w:r w:rsidRPr="003E4545">
      <w:rPr>
        <w:sz w:val="16"/>
        <w:szCs w:val="16"/>
      </w:rPr>
      <w:t xml:space="preserve">Date this document was generated: </w:t>
    </w:r>
    <w:r>
      <w:rPr>
        <w:sz w:val="16"/>
        <w:szCs w:val="16"/>
      </w:rPr>
      <w:t>6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825FCD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MEM05004 Perform routine oxy fuel gas welding</dc:title>
  <dc:subject>Release: 2</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2026-08-05T20:44:17Z</dcterms:created>
  <dcterms:modified xsi:type="dcterms:W3CDTF">2026-08-05T20:44:17Z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