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E8F" w:rsidP="00F6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MEASS00014 Airframe - B1.2 Licence Exclusion E2 Removal</w:t>
      </w:r>
      <w:r>
        <w:fldChar w:fldCharType="end"/>
      </w:r>
    </w:p>
    <w:p w:rsidR="00F62E8F" w:rsidP="00F62E8F">
      <w:pPr>
        <w:pStyle w:val="Version"/>
        <w:sectPr w:rsidSect="00686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A19" w:rsidP="00686A19">
      <w:pPr>
        <w:pStyle w:val="SuperHeading"/>
      </w:pPr>
      <w:r w:rsidRPr="00686A19">
        <w:t>MEASS00014 Airframe - B1.2 Licence Exclusion E2 Removal</w:t>
      </w:r>
    </w:p>
    <w:p w:rsidR="00000000" w:rsidRPr="00686A19" w:rsidP="00686A19">
      <w:pPr>
        <w:pStyle w:val="Heading1"/>
      </w:pPr>
      <w:bookmarkStart w:id="1" w:name="O_55931"/>
      <w:bookmarkEnd w:id="1"/>
      <w:r w:rsidRPr="00686A19">
        <w:t>Modification History</w:t>
      </w:r>
    </w:p>
    <w:p w:rsidR="00000000" w:rsidRPr="00686A19" w:rsidP="00686A19">
      <w:pPr>
        <w:pStyle w:val="BodyText"/>
      </w:pPr>
      <w:r w:rsidRPr="00686A19">
        <w:t>Not applicable.</w:t>
      </w:r>
    </w:p>
    <w:p w:rsidR="00000000" w:rsidRPr="00686A19" w:rsidP="00686A19">
      <w:pPr>
        <w:pStyle w:val="AllowPageBreak"/>
      </w:pPr>
    </w:p>
    <w:p w:rsidR="00000000" w:rsidRPr="00686A19" w:rsidP="00686A19">
      <w:pPr>
        <w:pStyle w:val="Heading1"/>
      </w:pPr>
      <w:bookmarkStart w:id="2" w:name="O_55932"/>
      <w:bookmarkEnd w:id="2"/>
      <w:r w:rsidRPr="00686A19">
        <w:t>Description</w:t>
      </w:r>
    </w:p>
    <w:p w:rsidR="00000000" w:rsidRPr="00686A19" w:rsidP="00686A19">
      <w:pPr>
        <w:pStyle w:val="BodyText"/>
      </w:pPr>
      <w:r w:rsidRPr="00686A19">
        <w:t>Not applicable.</w:t>
      </w:r>
    </w:p>
    <w:p w:rsidR="00000000" w:rsidRPr="00686A19" w:rsidP="00686A19">
      <w:pPr>
        <w:pStyle w:val="AllowPageBreak"/>
      </w:pPr>
    </w:p>
    <w:p w:rsidR="00000000" w:rsidRPr="00686A19" w:rsidP="00686A19">
      <w:pPr>
        <w:pStyle w:val="Heading1"/>
      </w:pPr>
      <w:bookmarkStart w:id="3" w:name="O_55933"/>
      <w:bookmarkEnd w:id="3"/>
      <w:r w:rsidRPr="00686A1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19" w:rsidP="00686A19">
            <w:pPr>
              <w:pStyle w:val="BodyText"/>
            </w:pPr>
            <w:r w:rsidRPr="00686A19">
              <w:t>The Aeroskills training Package MEA07 offers Certificate IV and Diploma qualifications in Aeroskills that include thes</w:t>
            </w:r>
            <w:r w:rsidRPr="00686A19">
              <w:t>e units.</w:t>
            </w:r>
          </w:p>
        </w:tc>
      </w:tr>
    </w:tbl>
    <w:p w:rsidR="00000000" w:rsidRPr="00686A19" w:rsidP="00686A19">
      <w:pPr>
        <w:pStyle w:val="BodyText"/>
      </w:pPr>
    </w:p>
    <w:p w:rsidR="00000000" w:rsidRPr="00686A19" w:rsidP="00686A19">
      <w:pPr>
        <w:pStyle w:val="AllowPageBreak"/>
      </w:pPr>
    </w:p>
    <w:p w:rsidR="00000000" w:rsidRPr="00686A19" w:rsidP="00686A19">
      <w:pPr>
        <w:pStyle w:val="Heading1"/>
      </w:pPr>
      <w:bookmarkStart w:id="4" w:name="O_55934"/>
      <w:bookmarkEnd w:id="4"/>
      <w:r w:rsidRPr="00686A19">
        <w:t>Licensing/Regulatory Information</w:t>
      </w:r>
    </w:p>
    <w:p w:rsidR="00000000" w:rsidRPr="00686A19" w:rsidP="00686A19">
      <w:pPr>
        <w:pStyle w:val="BodyText"/>
      </w:pPr>
      <w:r w:rsidRPr="00686A19">
        <w:t>Not applicable.</w:t>
      </w:r>
    </w:p>
    <w:p w:rsidR="00000000" w:rsidRPr="00686A19" w:rsidP="00686A19">
      <w:pPr>
        <w:pStyle w:val="AllowPageBreak"/>
      </w:pPr>
    </w:p>
    <w:p w:rsidR="00000000" w:rsidRPr="00686A19" w:rsidP="00686A19">
      <w:pPr>
        <w:pStyle w:val="Heading1"/>
      </w:pPr>
      <w:bookmarkStart w:id="5" w:name="O_55935"/>
      <w:bookmarkEnd w:id="5"/>
      <w:r w:rsidRPr="00686A1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124"/>
        <w:gridCol w:w="3967"/>
      </w:tblGrid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rPr>
                <w:rStyle w:val="SpecialBold"/>
              </w:rPr>
              <w:t>Units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MEA302C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Remove and install aircraft hydro-mechanical and landing gear system components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MEA304C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Remove and install non-pressurised aircraft structural and non-structural components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MEA305C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Remove and install aircraft fixed wing flight control system components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MEA309C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Inspect, test and troubleshoot aircraft hydro-mechanical and landing gear syste</w:t>
            </w:r>
            <w:r w:rsidRPr="00686A19">
              <w:t>ms and components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MEA312C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Inspect, test and troubleshoot aircraft fixed wing flight control systems and components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MEA325B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 xml:space="preserve">Weigh aircraft and perform aircraft </w:t>
            </w:r>
            <w:r w:rsidRPr="00686A19">
              <w:t>weight and balance calculations as a result of modifications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MEA328C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Maintain and/or repair aircraft mechanical components or parts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MEA339B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Inspect, repair and maintain aircraft structures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MEA354A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Maintain light aircraft pneumatic systems</w:t>
            </w:r>
          </w:p>
        </w:tc>
      </w:tr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t>MEA365A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19" w:rsidP="00686A19">
            <w:pPr>
              <w:pStyle w:val="BodyText"/>
            </w:pPr>
            <w:r w:rsidRPr="00686A19">
              <w:t>Assess structural repair/modification requirements and evaluate structur</w:t>
            </w:r>
            <w:r w:rsidRPr="00686A19">
              <w:t>al repairs and modifications</w:t>
            </w:r>
          </w:p>
        </w:tc>
      </w:tr>
    </w:tbl>
    <w:p w:rsidR="00000000" w:rsidRPr="00686A19" w:rsidP="00686A19">
      <w:pPr>
        <w:pStyle w:val="BodyText"/>
      </w:pPr>
    </w:p>
    <w:p w:rsidR="00000000" w:rsidRPr="00686A19" w:rsidP="00686A19">
      <w:pPr>
        <w:pStyle w:val="AllowPageBreak"/>
      </w:pPr>
    </w:p>
    <w:p w:rsidR="00000000" w:rsidRPr="00686A19" w:rsidP="00686A19">
      <w:pPr>
        <w:pStyle w:val="Heading1"/>
      </w:pPr>
      <w:bookmarkStart w:id="6" w:name="O_55937"/>
      <w:bookmarkEnd w:id="6"/>
      <w:r w:rsidRPr="00686A1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F62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19" w:rsidP="00686A19">
            <w:pPr>
              <w:pStyle w:val="BodyText"/>
            </w:pPr>
            <w:r w:rsidRPr="00686A19">
              <w:t xml:space="preserve">Holders of CASA B1.2 licences endorsed with an airframe exclusion E2 who wish to have the exclusion removed from their licence.  This Skill </w:t>
            </w:r>
            <w:r w:rsidRPr="00686A19">
              <w:t>Set covers the MEA07 Aeroskills Training Package units of competency that must be attained before being able to certify maintenance on airframe systems/structure.</w:t>
            </w:r>
          </w:p>
        </w:tc>
      </w:tr>
    </w:tbl>
    <w:p w:rsidR="00000000" w:rsidRPr="00686A19" w:rsidP="00686A19">
      <w:pPr>
        <w:pStyle w:val="BodyText"/>
      </w:pPr>
    </w:p>
    <w:p w:rsidR="00000000" w:rsidRPr="00686A19" w:rsidP="00686A19">
      <w:pPr>
        <w:pStyle w:val="AllowPageBreak"/>
      </w:pPr>
    </w:p>
    <w:p w:rsidR="00000000" w:rsidRPr="00686A19" w:rsidP="00686A19">
      <w:pPr>
        <w:pStyle w:val="Heading1"/>
      </w:pPr>
      <w:bookmarkStart w:id="7" w:name="O_55938"/>
      <w:bookmarkEnd w:id="7"/>
      <w:r w:rsidRPr="00686A19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F62E8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A19">
            <w:pPr>
              <w:pStyle w:val="BodyText"/>
              <w:rPr>
                <w:lang w:val="en-NZ"/>
              </w:rPr>
            </w:pPr>
            <w:r w:rsidRPr="00686A19">
              <w:rPr>
                <w:rStyle w:val="SpecialBold"/>
              </w:rPr>
              <w:t>Suggested form of words for Stat</w:t>
            </w:r>
            <w:r w:rsidRPr="00686A19">
              <w:rPr>
                <w:rStyle w:val="SpecialBold"/>
              </w:rPr>
              <w:t>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A19" w:rsidP="00686A19">
            <w:pPr>
              <w:pStyle w:val="BodyText"/>
            </w:pPr>
            <w:r w:rsidRPr="00686A19">
              <w:t>These competencies from the Aeroskills Training Package MEA07 meet the requirements of CASA for the removal of airframe exclusion E2 from a CASR Part 66 B1.2 licence</w:t>
            </w:r>
          </w:p>
        </w:tc>
      </w:tr>
    </w:tbl>
    <w:p w:rsidR="00000000" w:rsidRPr="00686A19" w:rsidP="00686A19">
      <w:pPr>
        <w:pStyle w:val="BodyText"/>
      </w:pPr>
    </w:p>
    <w:p w:rsidR="00000000" w:rsidRPr="00686A19" w:rsidP="00686A19"/>
    <w:sectPr w:rsidSect="00686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19" w:rsidRPr="00F62E8F" w:rsidP="00F6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8F" w:rsidP="00686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E8F" w:rsidP="00686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62E8F" w:rsidP="00686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19" w:rsidRPr="00F62E8F" w:rsidP="00F62E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8F" w:rsidRPr="002D2AF8" w:rsidP="00686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MEASS00014 Airframe - B1.2 Licence Exclusion E2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62E8F" w:rsidP="00686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A19"/>
  </w:style>
  <w:style w:type="character" w:customStyle="1" w:styleId="Heading1Char">
    <w:name w:val="Heading 1 Char"/>
    <w:basedOn w:val="DefaultParagraphFont"/>
    <w:link w:val="Heading1"/>
    <w:rsid w:val="00686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A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A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6A19"/>
    <w:rPr>
      <w:b/>
      <w:spacing w:val="0"/>
    </w:rPr>
  </w:style>
  <w:style w:type="paragraph" w:customStyle="1" w:styleId="SuperHeading">
    <w:name w:val="SuperHeading"/>
    <w:basedOn w:val="Normal"/>
    <w:rsid w:val="00686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A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6A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6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A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A19"/>
    <w:rPr>
      <w:i/>
    </w:rPr>
  </w:style>
  <w:style w:type="paragraph" w:styleId="Caption">
    <w:name w:val="caption"/>
    <w:basedOn w:val="BodyText"/>
    <w:next w:val="Normal"/>
    <w:qFormat/>
    <w:rsid w:val="00686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A19"/>
  </w:style>
  <w:style w:type="paragraph" w:styleId="TableofFigures">
    <w:name w:val="table of figures"/>
    <w:basedOn w:val="Normal"/>
    <w:next w:val="Normal"/>
    <w:semiHidden/>
    <w:rsid w:val="00686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A19"/>
    <w:pPr>
      <w:numPr>
        <w:numId w:val="9"/>
      </w:numPr>
    </w:pPr>
  </w:style>
  <w:style w:type="character" w:customStyle="1" w:styleId="WingdingSymbols">
    <w:name w:val="Wingding Symbols"/>
    <w:rsid w:val="00686A19"/>
    <w:rPr>
      <w:rFonts w:ascii="Wingdings" w:hAnsi="Wingdings"/>
    </w:rPr>
  </w:style>
  <w:style w:type="paragraph" w:customStyle="1" w:styleId="TableHeading">
    <w:name w:val="Table Heading"/>
    <w:basedOn w:val="HeadingBase"/>
    <w:rsid w:val="00686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A19"/>
    <w:rPr>
      <w:color w:val="0033CC"/>
      <w:u w:val="none"/>
    </w:rPr>
  </w:style>
  <w:style w:type="paragraph" w:customStyle="1" w:styleId="BodyTextRight">
    <w:name w:val="Body Text Right"/>
    <w:basedOn w:val="BodyText"/>
    <w:rsid w:val="00686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A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A19"/>
    <w:rPr>
      <w:sz w:val="32"/>
    </w:rPr>
  </w:style>
  <w:style w:type="paragraph" w:customStyle="1" w:styleId="HeadingProcedure">
    <w:name w:val="Heading Procedure"/>
    <w:basedOn w:val="HeadingBase"/>
    <w:next w:val="Normal"/>
    <w:rsid w:val="00686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A19"/>
    <w:pPr>
      <w:spacing w:before="60" w:after="60"/>
    </w:pPr>
  </w:style>
  <w:style w:type="paragraph" w:styleId="ListContinue">
    <w:name w:val="List Continue"/>
    <w:basedOn w:val="List"/>
    <w:rsid w:val="00686A19"/>
    <w:pPr>
      <w:ind w:firstLine="0"/>
    </w:pPr>
  </w:style>
  <w:style w:type="paragraph" w:customStyle="1" w:styleId="ListNote">
    <w:name w:val="List Note"/>
    <w:basedOn w:val="List"/>
    <w:rsid w:val="00686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A19"/>
    <w:rPr>
      <w:rFonts w:ascii="Courier New" w:hAnsi="Courier New"/>
    </w:rPr>
  </w:style>
  <w:style w:type="paragraph" w:customStyle="1" w:styleId="NoteBullet">
    <w:name w:val="Note Bullet"/>
    <w:basedOn w:val="Note"/>
    <w:rsid w:val="00686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A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A19"/>
    <w:rPr>
      <w:b/>
      <w:smallCaps/>
    </w:rPr>
  </w:style>
  <w:style w:type="paragraph" w:customStyle="1" w:styleId="TableListNumber">
    <w:name w:val="Table List Number"/>
    <w:basedOn w:val="ListNumber"/>
    <w:rsid w:val="00686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A19"/>
    <w:pPr>
      <w:numPr>
        <w:numId w:val="7"/>
      </w:numPr>
    </w:pPr>
  </w:style>
  <w:style w:type="paragraph" w:customStyle="1" w:styleId="ListAlpha2">
    <w:name w:val="List Alpha 2"/>
    <w:basedOn w:val="List2"/>
    <w:rsid w:val="00686A19"/>
    <w:pPr>
      <w:numPr>
        <w:numId w:val="6"/>
      </w:numPr>
    </w:pPr>
  </w:style>
  <w:style w:type="paragraph" w:styleId="List2">
    <w:name w:val="List 2"/>
    <w:basedOn w:val="BodyText"/>
    <w:rsid w:val="00686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A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A19"/>
    <w:pPr>
      <w:numPr>
        <w:numId w:val="1"/>
      </w:numPr>
    </w:pPr>
  </w:style>
  <w:style w:type="paragraph" w:styleId="ListBullet5">
    <w:name w:val="List Bullet 5"/>
    <w:basedOn w:val="List5"/>
    <w:rsid w:val="00686A19"/>
    <w:pPr>
      <w:numPr>
        <w:numId w:val="2"/>
      </w:numPr>
    </w:pPr>
  </w:style>
  <w:style w:type="paragraph" w:styleId="ListContinue2">
    <w:name w:val="List Continue 2"/>
    <w:basedOn w:val="List2"/>
    <w:rsid w:val="00686A19"/>
    <w:pPr>
      <w:ind w:firstLine="0"/>
    </w:pPr>
  </w:style>
  <w:style w:type="paragraph" w:styleId="ListContinue3">
    <w:name w:val="List Continue 3"/>
    <w:basedOn w:val="List3"/>
    <w:rsid w:val="00686A19"/>
    <w:pPr>
      <w:ind w:left="1021" w:firstLine="0"/>
    </w:pPr>
  </w:style>
  <w:style w:type="paragraph" w:styleId="ListContinue4">
    <w:name w:val="List Continue 4"/>
    <w:basedOn w:val="List4"/>
    <w:rsid w:val="00686A19"/>
    <w:pPr>
      <w:ind w:firstLine="0"/>
    </w:pPr>
  </w:style>
  <w:style w:type="paragraph" w:styleId="ListContinue5">
    <w:name w:val="List Continue 5"/>
    <w:basedOn w:val="List5"/>
    <w:rsid w:val="00686A19"/>
    <w:pPr>
      <w:ind w:firstLine="0"/>
    </w:pPr>
  </w:style>
  <w:style w:type="paragraph" w:styleId="ListNumber3">
    <w:name w:val="List Number 3"/>
    <w:basedOn w:val="List3"/>
    <w:rsid w:val="00686A19"/>
    <w:pPr>
      <w:numPr>
        <w:numId w:val="3"/>
      </w:numPr>
    </w:pPr>
  </w:style>
  <w:style w:type="paragraph" w:styleId="ListNumber4">
    <w:name w:val="List Number 4"/>
    <w:basedOn w:val="List4"/>
    <w:rsid w:val="00686A19"/>
    <w:pPr>
      <w:numPr>
        <w:numId w:val="4"/>
      </w:numPr>
    </w:pPr>
  </w:style>
  <w:style w:type="paragraph" w:styleId="ListNumber5">
    <w:name w:val="List Number 5"/>
    <w:basedOn w:val="List5"/>
    <w:rsid w:val="00686A19"/>
    <w:pPr>
      <w:numPr>
        <w:numId w:val="5"/>
      </w:numPr>
    </w:pPr>
  </w:style>
  <w:style w:type="paragraph" w:styleId="BlockText">
    <w:name w:val="Block Text"/>
    <w:basedOn w:val="Normal"/>
    <w:rsid w:val="00686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A19"/>
    <w:rPr>
      <w:sz w:val="16"/>
      <w:vertAlign w:val="superscript"/>
    </w:rPr>
  </w:style>
  <w:style w:type="character" w:customStyle="1" w:styleId="Symbols">
    <w:name w:val="Symbols"/>
    <w:basedOn w:val="DefaultParagraphFont"/>
    <w:rsid w:val="00686A19"/>
    <w:rPr>
      <w:rFonts w:ascii="Symbol" w:hAnsi="Symbol"/>
    </w:rPr>
  </w:style>
  <w:style w:type="character" w:customStyle="1" w:styleId="MenuOptions">
    <w:name w:val="Menu Options"/>
    <w:basedOn w:val="DefaultParagraphFont"/>
    <w:rsid w:val="00686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A19"/>
    <w:rPr>
      <w:b/>
    </w:rPr>
  </w:style>
  <w:style w:type="character" w:customStyle="1" w:styleId="Underlined">
    <w:name w:val="Underlined"/>
    <w:basedOn w:val="DefaultParagraphFont"/>
    <w:rsid w:val="00686A19"/>
    <w:rPr>
      <w:u w:val="single"/>
    </w:rPr>
  </w:style>
  <w:style w:type="paragraph" w:customStyle="1" w:styleId="TableBodyTextRight">
    <w:name w:val="Table Body Text Right"/>
    <w:basedOn w:val="TableBodyText"/>
    <w:rsid w:val="00686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A19"/>
    <w:rPr>
      <w:sz w:val="18"/>
    </w:rPr>
  </w:style>
  <w:style w:type="paragraph" w:customStyle="1" w:styleId="BodySmallRight">
    <w:name w:val="Body Small Right"/>
    <w:basedOn w:val="BodyTextRight"/>
    <w:rsid w:val="00686A19"/>
    <w:rPr>
      <w:sz w:val="18"/>
      <w:szCs w:val="18"/>
    </w:rPr>
  </w:style>
  <w:style w:type="paragraph" w:customStyle="1" w:styleId="MarginEdition">
    <w:name w:val="Margin Edition"/>
    <w:basedOn w:val="MarginNote"/>
    <w:rsid w:val="00686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A19"/>
    <w:rPr>
      <w:sz w:val="2"/>
      <w:szCs w:val="2"/>
    </w:rPr>
  </w:style>
  <w:style w:type="character" w:customStyle="1" w:styleId="Small">
    <w:name w:val="Small"/>
    <w:basedOn w:val="DefaultParagraphFont"/>
    <w:rsid w:val="00686A19"/>
    <w:rPr>
      <w:sz w:val="16"/>
    </w:rPr>
  </w:style>
  <w:style w:type="paragraph" w:customStyle="1" w:styleId="WideTable">
    <w:name w:val="Wide Table"/>
    <w:basedOn w:val="Normal"/>
    <w:rsid w:val="00686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A19"/>
  </w:style>
  <w:style w:type="paragraph" w:styleId="Quote">
    <w:name w:val="Quote"/>
    <w:basedOn w:val="Heading1"/>
    <w:link w:val="QuoteChar"/>
    <w:qFormat/>
    <w:rsid w:val="00686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A19"/>
    <w:pPr>
      <w:pageBreakBefore/>
    </w:pPr>
  </w:style>
  <w:style w:type="paragraph" w:customStyle="1" w:styleId="Border">
    <w:name w:val="Border"/>
    <w:basedOn w:val="Normal"/>
    <w:qFormat/>
    <w:rsid w:val="00686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A19"/>
    <w:rPr>
      <w:u w:val="single"/>
    </w:rPr>
  </w:style>
  <w:style w:type="character" w:customStyle="1" w:styleId="BoldandItalics">
    <w:name w:val="Bold and Italics"/>
    <w:qFormat/>
    <w:rsid w:val="00686A19"/>
    <w:rPr>
      <w:b/>
      <w:i/>
      <w:u w:val="none"/>
    </w:rPr>
  </w:style>
  <w:style w:type="paragraph" w:styleId="BalloonText">
    <w:name w:val="Balloon Text"/>
    <w:basedOn w:val="Normal"/>
    <w:link w:val="BalloonTextChar"/>
    <w:rsid w:val="006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A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A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1617</Characters>
  <Application>Microsoft Office Word</Application>
  <DocSecurity>0</DocSecurity>
  <Lines>87</Lines>
  <Paragraphs>40</Paragraphs>
  <ScaleCrop>false</ScaleCrop>
  <Company>Author-it Software Corporation Ltd.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MEASS00014 Airframe - B1.2 Licence Exclusion E2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