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A4E" w:rsidP="00283A4E">
      <w:pPr>
        <w:pStyle w:val="Title"/>
      </w:pPr>
      <w:r>
        <w:fldChar w:fldCharType="begin"/>
      </w:r>
      <w:r>
        <w:instrText xml:space="preserve"> TITLE   \* MERGEFORMAT </w:instrText>
      </w:r>
      <w:r>
        <w:fldChar w:fldCharType="separate"/>
      </w:r>
      <w:r>
        <w:t>MEASTR0015 Fabricate advanced structural components for aircraft</w:t>
      </w:r>
      <w:r>
        <w:fldChar w:fldCharType="end"/>
      </w:r>
    </w:p>
    <w:p w:rsidR="00283A4E" w:rsidP="00283A4E">
      <w:pPr>
        <w:pStyle w:val="Version"/>
        <w:sectPr w:rsidSect="00094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A38" w:rsidP="00094A38">
      <w:pPr>
        <w:pStyle w:val="SuperHeading"/>
      </w:pPr>
      <w:r w:rsidRPr="00094A38">
        <w:t>MEASTR0015 Fabricate advanced structural components for aircraft</w:t>
      </w:r>
    </w:p>
    <w:p w:rsidR="00000000" w:rsidRPr="00094A38" w:rsidP="00094A38">
      <w:pPr>
        <w:pStyle w:val="Heading1"/>
      </w:pPr>
      <w:bookmarkStart w:id="1" w:name="O_1249985"/>
      <w:bookmarkEnd w:id="1"/>
      <w:r w:rsidRPr="00094A38">
        <w:t>Modification History</w:t>
      </w:r>
    </w:p>
    <w:p w:rsidR="00283A4E" w:rsidP="00283A4E">
      <w:pPr>
        <w:pStyle w:val="BodyText"/>
      </w:pPr>
      <w:r w:rsidRPr="00094A38">
        <w:t>Release 1. Application changed. Elements and Performance Criteria changed. Foundation Skills made explicit. Range of Conditions removed, and relevant information moved to Assessment Requirements. Assessment Requirements clarified. Supersedes and is equival</w:t>
      </w:r>
      <w:r w:rsidRPr="00094A38">
        <w:t>ent to MEA421 Fabricate advanced structural components for aircraft.</w:t>
      </w:r>
    </w:p>
    <w:p w:rsidR="00000000" w:rsidRPr="00094A38" w:rsidP="00094A38">
      <w:pPr>
        <w:pStyle w:val="Heading1"/>
      </w:pPr>
      <w:bookmarkStart w:id="2" w:name="O_1249986"/>
      <w:bookmarkEnd w:id="2"/>
      <w:r w:rsidRPr="00094A38">
        <w:t>Application</w:t>
      </w:r>
    </w:p>
    <w:p w:rsidR="00000000" w:rsidRPr="00094A38" w:rsidP="00283A4E">
      <w:pPr>
        <w:pStyle w:val="BodyText"/>
      </w:pPr>
      <w:r w:rsidRPr="00094A38">
        <w:t>This unit describes the skills and knowledge required to apply hand skills and use drawings, specifications and maintenance publications to fabricate advan</w:t>
      </w:r>
      <w:r w:rsidRPr="00094A38">
        <w:t>ced structural components involving complex and multiple curves and section shapes from aluminium alloys and steel alloys at various temper during scheduled or unscheduled maintenance. Work may be performed individually or as part of a team.</w:t>
      </w:r>
    </w:p>
    <w:p w:rsidR="00000000" w:rsidRPr="00094A38" w:rsidP="00283A4E">
      <w:pPr>
        <w:pStyle w:val="BodyText"/>
      </w:pPr>
      <w:r w:rsidRPr="00094A38">
        <w:t>Applications i</w:t>
      </w:r>
      <w:r w:rsidRPr="00094A38">
        <w:t>nclude components for fixed and rotary wing aircraft.</w:t>
      </w:r>
    </w:p>
    <w:p w:rsidR="00000000" w:rsidRPr="00094A38" w:rsidP="00283A4E">
      <w:pPr>
        <w:pStyle w:val="BodyText"/>
      </w:pPr>
      <w:r w:rsidRPr="00094A38">
        <w:t>The unit is used in workplaces that operate under the airworthiness regulatory systems of the Civil Aviation Safety Authority (CASA) and the Defence Aviation Safety Authority (DASA).</w:t>
      </w:r>
    </w:p>
    <w:p w:rsidR="00283A4E" w:rsidP="00283A4E">
      <w:pPr>
        <w:pStyle w:val="BodyText"/>
      </w:pPr>
      <w:r w:rsidRPr="00094A38">
        <w:t xml:space="preserve">Any other relevant </w:t>
      </w:r>
      <w:r w:rsidRPr="00094A38">
        <w:t>legislation, industry standards and codes of practice within Australia must be applied.</w:t>
      </w:r>
    </w:p>
    <w:p w:rsidR="00000000" w:rsidRPr="00094A38" w:rsidP="00094A38">
      <w:pPr>
        <w:pStyle w:val="Heading1"/>
      </w:pPr>
      <w:bookmarkStart w:id="3" w:name="O_1249987"/>
      <w:bookmarkEnd w:id="3"/>
      <w:r w:rsidRPr="00094A38">
        <w:t>Pre-requisite Unit</w:t>
      </w:r>
    </w:p>
    <w:p w:rsidR="00000000" w:rsidRPr="00094A38" w:rsidP="00283A4E">
      <w:r w:rsidRPr="00094A38">
        <w:t>MEA107 Interpret and use aviation maintenance industry manuals and specifications</w:t>
      </w:r>
    </w:p>
    <w:p w:rsidR="00000000" w:rsidRPr="00094A38" w:rsidP="00283A4E">
      <w:r w:rsidRPr="00094A38">
        <w:t>MEA154 Apply work health and safety practices i</w:t>
      </w:r>
      <w:r w:rsidRPr="00094A38">
        <w:t>n aviation maintenance</w:t>
      </w:r>
    </w:p>
    <w:p w:rsidR="00000000" w:rsidRPr="00094A38" w:rsidP="00283A4E">
      <w:r w:rsidRPr="00094A38">
        <w:t>MEA155 Plan and organise aviation maintenance work activities</w:t>
      </w:r>
    </w:p>
    <w:p w:rsidR="00000000" w:rsidRPr="00094A38" w:rsidP="00283A4E">
      <w:r w:rsidRPr="00094A38">
        <w:t>MEA156 Apply quality standards during aviation maintenance activities</w:t>
      </w:r>
    </w:p>
    <w:p w:rsidR="00000000" w:rsidRPr="00094A38" w:rsidP="00283A4E">
      <w:r w:rsidRPr="00094A38">
        <w:t>MEA157 Complete aviation maintenance industry documentation</w:t>
      </w:r>
    </w:p>
    <w:p w:rsidR="00283A4E" w:rsidP="00283A4E">
      <w:pPr>
        <w:pStyle w:val="BodyText"/>
      </w:pPr>
      <w:r w:rsidRPr="00094A38">
        <w:t>MEA158 Perform basic hand skills, standar</w:t>
      </w:r>
      <w:r w:rsidRPr="00094A38">
        <w:t>d trade practices and fundamentals in aviation maintenance</w:t>
      </w:r>
    </w:p>
    <w:p w:rsidR="00000000" w:rsidRPr="00094A38" w:rsidP="00094A38">
      <w:pPr>
        <w:pStyle w:val="Heading1"/>
      </w:pPr>
      <w:bookmarkStart w:id="4" w:name="O_1249988"/>
      <w:bookmarkEnd w:id="4"/>
      <w:r w:rsidRPr="00094A38">
        <w:t>Competency Field</w:t>
      </w:r>
    </w:p>
    <w:p w:rsidR="00283A4E" w:rsidP="00283A4E">
      <w:pPr>
        <w:pStyle w:val="BodyText"/>
      </w:pPr>
      <w:r w:rsidRPr="00094A38">
        <w:t>Aviation maintenance</w:t>
      </w:r>
    </w:p>
    <w:p w:rsidR="00000000" w:rsidRPr="00094A38" w:rsidP="00094A38">
      <w:pPr>
        <w:pStyle w:val="Heading1"/>
      </w:pPr>
      <w:bookmarkStart w:id="5" w:name="O_1249990"/>
      <w:bookmarkEnd w:id="5"/>
      <w:r w:rsidRPr="00094A38">
        <w:t>Elements and Performance Criteria</w:t>
      </w:r>
    </w:p>
    <w:tbl>
      <w:tblPr>
        <w:tblW w:w="9639" w:type="dxa"/>
        <w:tblLayout w:type="fixed"/>
        <w:tblCellMar>
          <w:left w:w="62" w:type="dxa"/>
          <w:right w:w="62" w:type="dxa"/>
        </w:tblCellMar>
        <w:tblLook w:val="0000"/>
      </w:tblPr>
      <w:tblGrid>
        <w:gridCol w:w="2502"/>
        <w:gridCol w:w="7137"/>
      </w:tblGrid>
      <w:tr w:rsidTr="00283A4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4A38" w:rsidP="00094A38">
            <w:pPr>
              <w:pStyle w:val="BodyText"/>
            </w:pPr>
            <w:r w:rsidRPr="00094A3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4A38">
            <w:pPr>
              <w:pStyle w:val="BodyText"/>
              <w:rPr>
                <w:lang w:val="en-NZ"/>
              </w:rPr>
            </w:pPr>
            <w:r w:rsidRPr="00094A38">
              <w:rPr>
                <w:rStyle w:val="SpecialBold"/>
              </w:rPr>
              <w:t>Performance Criteria</w:t>
            </w:r>
          </w:p>
        </w:tc>
      </w:tr>
      <w:tr w:rsidTr="00283A4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4A38">
            <w:pPr>
              <w:pStyle w:val="BodyText"/>
              <w:rPr>
                <w:lang w:val="en-NZ"/>
              </w:rPr>
            </w:pPr>
            <w:r w:rsidRPr="00094A3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4A38">
            <w:pPr>
              <w:pStyle w:val="BodyText"/>
              <w:rPr>
                <w:lang w:val="en-NZ"/>
              </w:rPr>
            </w:pPr>
            <w:r w:rsidRPr="00094A38">
              <w:t>Performance criteria describe the performance needed to demonstrate achievement of the element.</w:t>
            </w:r>
          </w:p>
        </w:tc>
      </w:tr>
      <w:tr w:rsidTr="00283A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A38" w:rsidP="00094A38">
            <w:pPr>
              <w:pStyle w:val="BodyText"/>
            </w:pPr>
            <w:r w:rsidRPr="00094A38">
              <w:t>1. Interpret specifications and organise materials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A38" w:rsidP="00094A38">
            <w:pPr>
              <w:pStyle w:val="BodyText"/>
            </w:pPr>
            <w:r w:rsidRPr="00094A38">
              <w:t>1.1 Determine materials requirements using specifications and drawings</w:t>
            </w:r>
          </w:p>
          <w:p w:rsidR="00000000" w:rsidRPr="00094A38" w:rsidP="00094A38">
            <w:pPr>
              <w:pStyle w:val="BodyText"/>
            </w:pPr>
            <w:r w:rsidRPr="00094A38">
              <w:t>1.2 Determine procedure for fabricat</w:t>
            </w:r>
            <w:r w:rsidRPr="00094A38">
              <w:t>ing component or components to plan equipment use and ensure specifications will be met</w:t>
            </w:r>
          </w:p>
          <w:p w:rsidR="00000000" w:rsidRPr="00094A38" w:rsidP="00094A38">
            <w:pPr>
              <w:pStyle w:val="BodyText"/>
            </w:pPr>
            <w:r w:rsidRPr="00094A38">
              <w:t>1.3 Identify required materials in accordance with specifications</w:t>
            </w:r>
          </w:p>
          <w:p w:rsidR="00000000" w:rsidP="00094A38">
            <w:pPr>
              <w:pStyle w:val="BodyText"/>
              <w:rPr>
                <w:lang w:val="en-NZ"/>
              </w:rPr>
            </w:pPr>
            <w:r w:rsidRPr="00094A38">
              <w:t>1.4 Organise required materials and equipment in accordance with standard enterprise procedures</w:t>
            </w:r>
          </w:p>
        </w:tc>
      </w:tr>
      <w:tr w:rsidTr="00283A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A38">
            <w:pPr>
              <w:pStyle w:val="BodyText"/>
              <w:rPr>
                <w:lang w:val="en-NZ"/>
              </w:rPr>
            </w:pPr>
            <w:r w:rsidRPr="00094A38">
              <w:t>2. Prepare material and tooling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A38" w:rsidP="00094A38">
            <w:pPr>
              <w:pStyle w:val="BodyText"/>
            </w:pPr>
            <w:r w:rsidRPr="00094A38">
              <w:t>2.1 Translate required dimensions to materials in accordance with specifications</w:t>
            </w:r>
          </w:p>
          <w:p w:rsidR="00000000" w:rsidRPr="00094A38" w:rsidP="00094A38">
            <w:pPr>
              <w:pStyle w:val="BodyText"/>
            </w:pPr>
            <w:r w:rsidRPr="00094A38">
              <w:t>2.2 Prepare cutting and forming equipment and adjust to ensure accuracy of fabrication</w:t>
            </w:r>
          </w:p>
          <w:p w:rsidR="00000000" w:rsidRPr="00094A38" w:rsidP="00094A38">
            <w:pPr>
              <w:pStyle w:val="BodyText"/>
            </w:pPr>
            <w:r w:rsidRPr="00094A38">
              <w:t xml:space="preserve">2.3 Cut materials according to specifications, ensuring </w:t>
            </w:r>
            <w:r w:rsidRPr="00094A38">
              <w:t>wastage is minimised, and maintain identification of surplus material, while observing all relevant work health and safety (WHS) requirements, including the use of material safety data sheets (MSDSs) and items of personal protective equipment (PPE)</w:t>
            </w:r>
          </w:p>
          <w:p w:rsidR="00000000" w:rsidRPr="00094A38" w:rsidP="00094A38">
            <w:pPr>
              <w:pStyle w:val="BodyText"/>
            </w:pPr>
            <w:r w:rsidRPr="00094A38">
              <w:t>2.4 Pre</w:t>
            </w:r>
            <w:r w:rsidRPr="00094A38">
              <w:t>pare materials requiring special treatment for appropriate processes</w:t>
            </w:r>
          </w:p>
          <w:p w:rsidR="00000000" w:rsidP="00094A38">
            <w:pPr>
              <w:pStyle w:val="BodyText"/>
              <w:rPr>
                <w:lang w:val="en-NZ"/>
              </w:rPr>
            </w:pPr>
            <w:r w:rsidRPr="00094A38">
              <w:t>2.5 Perform solution treatment on materials in accordance with approved procedures and specifications</w:t>
            </w:r>
          </w:p>
        </w:tc>
      </w:tr>
      <w:tr w:rsidTr="00283A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A38">
            <w:pPr>
              <w:pStyle w:val="BodyText"/>
              <w:rPr>
                <w:lang w:val="en-NZ"/>
              </w:rPr>
            </w:pPr>
            <w:r w:rsidRPr="00094A38">
              <w:t>3. Form material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A38" w:rsidP="00094A38">
            <w:pPr>
              <w:pStyle w:val="BodyText"/>
            </w:pPr>
            <w:r w:rsidRPr="00094A38">
              <w:t>3.1 Manufacture required templates, where required, by forming meth</w:t>
            </w:r>
            <w:r w:rsidRPr="00094A38">
              <w:t>od</w:t>
            </w:r>
          </w:p>
          <w:p w:rsidR="00000000" w:rsidRPr="00094A38" w:rsidP="00094A38">
            <w:pPr>
              <w:pStyle w:val="BodyText"/>
            </w:pPr>
            <w:r w:rsidRPr="00094A38">
              <w:t>3.2 Design and manufacture press tools as required by selected forming method</w:t>
            </w:r>
          </w:p>
          <w:p w:rsidR="00000000" w:rsidRPr="00094A38" w:rsidP="00094A38">
            <w:pPr>
              <w:pStyle w:val="BodyText"/>
            </w:pPr>
            <w:r w:rsidRPr="00094A38">
              <w:t>3.3 Operate forming equipment to form material in accordance with drawings and specifications</w:t>
            </w:r>
          </w:p>
          <w:p w:rsidR="00000000" w:rsidP="00094A38">
            <w:pPr>
              <w:pStyle w:val="BodyText"/>
              <w:rPr>
                <w:lang w:val="en-NZ"/>
              </w:rPr>
            </w:pPr>
            <w:r w:rsidRPr="00094A38">
              <w:t>3.4 Perform required hand forming of materials to meet specifications</w:t>
            </w:r>
          </w:p>
        </w:tc>
      </w:tr>
      <w:tr w:rsidTr="00283A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A38">
            <w:pPr>
              <w:pStyle w:val="BodyText"/>
              <w:rPr>
                <w:lang w:val="en-NZ"/>
              </w:rPr>
            </w:pPr>
            <w:r w:rsidRPr="00094A38">
              <w:t>4. Hand co</w:t>
            </w:r>
            <w:r w:rsidRPr="00094A38">
              <w:t>rrect fabricated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A38" w:rsidP="00094A38">
            <w:pPr>
              <w:pStyle w:val="BodyText"/>
            </w:pPr>
            <w:r w:rsidRPr="00094A38">
              <w:t>4.1 Check components for irregularities and determine correction requirements to meet specifications</w:t>
            </w:r>
          </w:p>
          <w:p w:rsidR="00000000" w:rsidP="00094A38">
            <w:pPr>
              <w:pStyle w:val="BodyText"/>
              <w:rPr>
                <w:lang w:val="en-NZ"/>
              </w:rPr>
            </w:pPr>
            <w:r w:rsidRPr="00094A38">
              <w:t>4.2 Remove irregularities to meet required dimensions and specifications</w:t>
            </w:r>
          </w:p>
        </w:tc>
      </w:tr>
      <w:tr w:rsidTr="00283A4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A38">
            <w:pPr>
              <w:pStyle w:val="BodyText"/>
              <w:rPr>
                <w:lang w:val="en-NZ"/>
              </w:rPr>
            </w:pPr>
            <w:r w:rsidRPr="00094A38">
              <w:t>5. Inspect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A38" w:rsidP="00094A38">
            <w:pPr>
              <w:pStyle w:val="BodyText"/>
            </w:pPr>
            <w:r w:rsidRPr="00094A38">
              <w:t>5.1 Inspect fabricated componen</w:t>
            </w:r>
            <w:r w:rsidRPr="00094A38">
              <w:t>ts to confirm dimensional accuracy and specifications are met</w:t>
            </w:r>
          </w:p>
          <w:p w:rsidR="00000000" w:rsidRPr="00094A38" w:rsidP="00094A38">
            <w:pPr>
              <w:pStyle w:val="BodyText"/>
            </w:pPr>
            <w:r w:rsidRPr="00094A38">
              <w:t>5.2 Use required checking fixtures to ensure requirements are met</w:t>
            </w:r>
          </w:p>
          <w:p w:rsidR="00000000" w:rsidRPr="00094A38" w:rsidP="00094A38">
            <w:pPr>
              <w:pStyle w:val="BodyText"/>
            </w:pPr>
            <w:r w:rsidRPr="00094A38">
              <w:t>5.3 Prepare components requiring special or further treatment for the appropriate processes</w:t>
            </w:r>
          </w:p>
          <w:p w:rsidR="00000000" w:rsidRPr="00094A38" w:rsidP="00094A38">
            <w:pPr>
              <w:pStyle w:val="BodyText"/>
            </w:pPr>
            <w:r w:rsidRPr="00094A38">
              <w:t>5.4 Tag or identify completed compon</w:t>
            </w:r>
            <w:r w:rsidRPr="00094A38">
              <w:t>ents in accordance with enterprise procedures</w:t>
            </w:r>
          </w:p>
        </w:tc>
      </w:tr>
    </w:tbl>
    <w:p w:rsidR="00283A4E" w:rsidP="00094A38">
      <w:pPr>
        <w:pStyle w:val="BodyText"/>
      </w:pPr>
    </w:p>
    <w:p w:rsidR="00283A4E" w:rsidP="00094A38">
      <w:pPr>
        <w:pStyle w:val="BodyText"/>
      </w:pPr>
    </w:p>
    <w:p w:rsidR="00000000" w:rsidRPr="00094A38" w:rsidP="00094A38">
      <w:pPr>
        <w:pStyle w:val="Heading1"/>
      </w:pPr>
      <w:bookmarkStart w:id="6" w:name="O_1249991"/>
      <w:bookmarkEnd w:id="6"/>
      <w:r w:rsidRPr="00094A38">
        <w:t>Foundation Skills</w:t>
      </w:r>
    </w:p>
    <w:p w:rsidR="00000000" w:rsidRPr="00094A38" w:rsidP="00283A4E">
      <w:pPr>
        <w:pStyle w:val="BodyText"/>
      </w:pPr>
      <w:r w:rsidRPr="00094A38">
        <w:t>This section describes those language, literacy, numeracy and employment skills that are essential to performance but not explicit in the performance criteria.</w:t>
      </w:r>
    </w:p>
    <w:p w:rsidR="00000000" w:rsidRPr="00094A38" w:rsidP="00094A38">
      <w:pPr>
        <w:pStyle w:val="ListBullet"/>
      </w:pPr>
      <w:r w:rsidRPr="00094A38">
        <w:t>Reading skills to interpret specifications and drawings.</w:t>
      </w:r>
    </w:p>
    <w:p w:rsidR="00000000" w:rsidRPr="00094A38" w:rsidP="00094A38">
      <w:pPr>
        <w:pStyle w:val="ListBullet"/>
      </w:pPr>
      <w:r w:rsidRPr="00094A38">
        <w:t>Numeracy skills to interpret technical information including drawings.</w:t>
      </w:r>
    </w:p>
    <w:p w:rsidR="00283A4E" w:rsidP="00283A4E">
      <w:pPr>
        <w:pStyle w:val="BodyText"/>
      </w:pPr>
      <w:r w:rsidRPr="00094A38">
        <w:t>Other foundation skills essential to performance are explicit in the performance criteria of this unit.</w:t>
      </w:r>
    </w:p>
    <w:p w:rsidR="00000000" w:rsidRPr="00094A38" w:rsidP="00094A38">
      <w:pPr>
        <w:pStyle w:val="Heading1"/>
      </w:pPr>
      <w:bookmarkStart w:id="7" w:name="O_1249993"/>
      <w:bookmarkEnd w:id="7"/>
      <w:r w:rsidRPr="00094A38">
        <w:t>Unit</w:t>
      </w:r>
      <w:r w:rsidRPr="00094A38">
        <w:t xml:space="preserve"> Mapping Information</w:t>
      </w:r>
    </w:p>
    <w:p w:rsidR="00283A4E" w:rsidP="00283A4E">
      <w:pPr>
        <w:pStyle w:val="BodyText"/>
      </w:pPr>
      <w:r w:rsidRPr="00094A38">
        <w:t>Release 1. Supersedes and is equivalent to MEA421 Fabricate advanced structural components for aircraft.</w:t>
      </w:r>
    </w:p>
    <w:p w:rsidR="00000000" w:rsidRPr="00094A38" w:rsidP="00094A38">
      <w:pPr>
        <w:pStyle w:val="Heading1"/>
      </w:pPr>
      <w:bookmarkStart w:id="8" w:name="O_1250000"/>
      <w:bookmarkEnd w:id="8"/>
      <w:r w:rsidRPr="00094A38">
        <w:t>Links</w:t>
      </w:r>
    </w:p>
    <w:p w:rsidR="00000000" w:rsidRPr="00094A38" w:rsidP="00283A4E">
      <w:pPr>
        <w:pStyle w:val="BodyText"/>
      </w:pPr>
      <w:r w:rsidRPr="00094A38">
        <w:t>Companion Volume implementation guides are found in VETNet –</w:t>
      </w:r>
      <w:r w:rsidRPr="00094A38">
        <w:t xml:space="preserve"> - </w:t>
      </w:r>
      <w:r>
        <w:fldChar w:fldCharType="begin"/>
      </w:r>
      <w:r>
        <w:instrText xml:space="preserve"> HYPERLINK "https://vetnet.education.gov.au/Pages/https://vetnet.gov.au/Pages/TrainingDocs.aspx?q=ce216c9c-04d5-4b3b-9bcf-4e81d0950371" </w:instrText>
      </w:r>
      <w:r>
        <w:fldChar w:fldCharType="separate"/>
      </w:r>
      <w:r w:rsidRPr="00E51B9C">
        <w:rPr>
          <w:rStyle w:val="Hyperlink"/>
        </w:rPr>
        <w:t>https://vetnet.education.gov.au/Pages/https://vetnet.gov.au/Pages/TrainingDocs.aspx?q=ce216c9c-04d5-4b3b-9bcf-4e81d0950371</w:t>
      </w:r>
      <w:r>
        <w:fldChar w:fldCharType="end"/>
      </w:r>
    </w:p>
    <w:p w:rsidR="00000000" w:rsidRPr="00094A38" w:rsidP="00283A4E">
      <w:pPr>
        <w:pStyle w:val="BodyText"/>
        <w:sectPr w:rsidSect="00094A38">
          <w:headerReference w:type="default" r:id="rId10"/>
          <w:footerReference w:type="default" r:id="rId11"/>
          <w:pgSz w:w="11908" w:h="16833"/>
          <w:pgMar w:top="1702" w:right="1418" w:bottom="1702" w:left="1418" w:header="992" w:footer="992" w:gutter="0"/>
          <w:cols w:space="720"/>
          <w:noEndnote/>
          <w:docGrid w:linePitch="299"/>
        </w:sectPr>
      </w:pPr>
    </w:p>
    <w:p w:rsidR="00000000" w:rsidRPr="00094A38" w:rsidP="00094A38">
      <w:pPr>
        <w:pStyle w:val="SuperHeading"/>
      </w:pPr>
      <w:r w:rsidRPr="00094A38">
        <w:t>Assessment Requirements for MEASTR0015 Fabricate advanced structural components for</w:t>
      </w:r>
      <w:r w:rsidRPr="00094A38">
        <w:t xml:space="preserve"> aircraft</w:t>
      </w:r>
    </w:p>
    <w:p w:rsidR="00000000" w:rsidRPr="00094A38" w:rsidP="00094A38">
      <w:pPr>
        <w:pStyle w:val="Heading1"/>
      </w:pPr>
      <w:bookmarkStart w:id="9" w:name="O_1249995"/>
      <w:bookmarkEnd w:id="9"/>
      <w:r w:rsidRPr="00094A38">
        <w:t>Modification History</w:t>
      </w:r>
    </w:p>
    <w:p w:rsidR="00283A4E" w:rsidP="00283A4E">
      <w:pPr>
        <w:pStyle w:val="BodyText"/>
      </w:pPr>
      <w:r w:rsidRPr="00094A38">
        <w:t xml:space="preserve">Release 1. Application changed. Elements and Performance Criteria changed. Foundation Skills made explicit. Range of Conditions removed, and relevant information moved to Assessment Requirements. Assessment </w:t>
      </w:r>
      <w:r w:rsidRPr="00094A38">
        <w:t>Requirements clarified. Supersedes and is equivalent to MEA421 Fabricate advanced structural components for aircraft.</w:t>
      </w:r>
    </w:p>
    <w:p w:rsidR="00000000" w:rsidRPr="00094A38" w:rsidP="00094A38">
      <w:pPr>
        <w:pStyle w:val="Heading1"/>
      </w:pPr>
      <w:bookmarkStart w:id="10" w:name="O_1249996"/>
      <w:bookmarkEnd w:id="10"/>
      <w:r w:rsidRPr="00094A38">
        <w:t>Performance Evidence</w:t>
      </w:r>
    </w:p>
    <w:p w:rsidR="00000000" w:rsidRPr="00094A38" w:rsidP="00283A4E">
      <w:pPr>
        <w:pStyle w:val="BodyText"/>
      </w:pPr>
      <w:r w:rsidRPr="00094A38">
        <w:t>There must be evidence the candidate has completed all the tasks outlined in the elements and per</w:t>
      </w:r>
      <w:r w:rsidRPr="00094A38">
        <w:t>formance criteria of this unit, and demonstrated the ability to:</w:t>
      </w:r>
    </w:p>
    <w:p w:rsidR="00000000" w:rsidRPr="00094A38" w:rsidP="00094A38">
      <w:pPr>
        <w:pStyle w:val="ListBullet"/>
      </w:pPr>
      <w:r w:rsidRPr="00094A38">
        <w:t>fabricate advanced structural components for aircraft, using materials comprising various types of sheet metal used in aircraft manufacture, including aluminium alloys and structural steel a</w:t>
      </w:r>
      <w:r w:rsidRPr="00094A38">
        <w:t>lloys across a range of temper, during scheduled or unscheduled maintenance on structural fabrication tasks for at least one ferrous and one non-ferrous metal component, and:</w:t>
      </w:r>
    </w:p>
    <w:p w:rsidR="00000000" w:rsidRPr="00094A38" w:rsidP="00094A38">
      <w:pPr>
        <w:pStyle w:val="ListBullet2"/>
      </w:pPr>
      <w:r w:rsidRPr="00094A38">
        <w:t>correctly interpret drawings, including third angle projection, isometric, secti</w:t>
      </w:r>
      <w:r w:rsidRPr="00094A38">
        <w:t>onal formats and hand sketches</w:t>
      </w:r>
    </w:p>
    <w:p w:rsidR="00000000" w:rsidRPr="00094A38" w:rsidP="00094A38">
      <w:pPr>
        <w:pStyle w:val="ListBullet2"/>
      </w:pPr>
      <w:r w:rsidRPr="00094A38">
        <w:t>develop component flat pattern/s using basic drawing tools, geometric drawing processes, calculating and applying bend allowance/deduction/setback, and utilising:</w:t>
      </w:r>
    </w:p>
    <w:p w:rsidR="00000000" w:rsidRPr="00094A38" w:rsidP="00094A38">
      <w:pPr>
        <w:pStyle w:val="ListBullet3"/>
      </w:pPr>
      <w:r w:rsidRPr="00094A38">
        <w:t>parallel line</w:t>
      </w:r>
    </w:p>
    <w:p w:rsidR="00000000" w:rsidRPr="00094A38" w:rsidP="00094A38">
      <w:pPr>
        <w:pStyle w:val="ListBullet3"/>
      </w:pPr>
      <w:r w:rsidRPr="00094A38">
        <w:t>radial line</w:t>
      </w:r>
    </w:p>
    <w:p w:rsidR="00000000" w:rsidRPr="00094A38" w:rsidP="00094A38">
      <w:pPr>
        <w:pStyle w:val="ListBullet3"/>
      </w:pPr>
      <w:r w:rsidRPr="00094A38">
        <w:t>triangulation</w:t>
      </w:r>
    </w:p>
    <w:p w:rsidR="00000000" w:rsidRPr="00094A38" w:rsidP="00094A38">
      <w:pPr>
        <w:pStyle w:val="ListBullet2"/>
      </w:pPr>
      <w:r w:rsidRPr="00094A38">
        <w:t>use appropriate hand tools, machines (stretching, shrinking, bending, cutting, drilling, rolling, wheeling and folding), forming blocks, templates and presses to form or produce dished, domed, curved components, bent or angled (L, Z, U, hat) sections and l</w:t>
      </w:r>
      <w:r w:rsidRPr="00094A38">
        <w:t>ightening holes, flanges and joggles</w:t>
      </w:r>
    </w:p>
    <w:p w:rsidR="00000000" w:rsidRPr="00094A38" w:rsidP="00094A38">
      <w:pPr>
        <w:pStyle w:val="ListBullet2"/>
      </w:pPr>
      <w:r w:rsidRPr="00094A38">
        <w:t>assemble component parts using appropriate hand and machine tools and standard aircraft fasteners to industry standards.</w:t>
      </w:r>
    </w:p>
    <w:p w:rsidR="00000000" w:rsidRPr="00094A38" w:rsidP="00094A38">
      <w:pPr>
        <w:pStyle w:val="BodyText"/>
      </w:pPr>
    </w:p>
    <w:p w:rsidR="00000000" w:rsidRPr="00094A38" w:rsidP="00283A4E">
      <w:pPr>
        <w:pStyle w:val="BodyText"/>
      </w:pPr>
      <w:r w:rsidRPr="00094A38">
        <w:t>During the above work the candidate must:</w:t>
      </w:r>
    </w:p>
    <w:p w:rsidR="00000000" w:rsidRPr="00094A38" w:rsidP="00094A38">
      <w:pPr>
        <w:pStyle w:val="ListBullet"/>
      </w:pPr>
      <w:r w:rsidRPr="00094A38">
        <w:t>identify various aircraft metals and their basic metal</w:t>
      </w:r>
      <w:r w:rsidRPr="00094A38">
        <w:t>lurgy properties by interpretation of markings, numbering systems or visual, chemical or mechanical means to inform materials selection</w:t>
      </w:r>
    </w:p>
    <w:p w:rsidR="00000000" w:rsidRPr="00094A38" w:rsidP="00094A38">
      <w:pPr>
        <w:pStyle w:val="ListBullet"/>
      </w:pPr>
      <w:r w:rsidRPr="00094A38">
        <w:t>handle and store aircraft metals to industry standards during and after cutting materials</w:t>
      </w:r>
    </w:p>
    <w:p w:rsidR="00000000" w:rsidRPr="00094A38" w:rsidP="00094A38">
      <w:pPr>
        <w:pStyle w:val="ListBullet"/>
      </w:pPr>
      <w:r w:rsidRPr="00094A38">
        <w:t>identify aircraft structural assembly fasteners by interpretation of markings, numbering systems, size, shape and colour while performing hand-forming tasks</w:t>
      </w:r>
    </w:p>
    <w:p w:rsidR="00000000" w:rsidRPr="00094A38" w:rsidP="00094A38">
      <w:pPr>
        <w:pStyle w:val="ListBullet"/>
      </w:pPr>
      <w:r w:rsidRPr="00094A38">
        <w:t>apply appropriate metal heat treatment processes while performing solution treatment</w:t>
      </w:r>
    </w:p>
    <w:p w:rsidR="00283A4E" w:rsidP="00094A38">
      <w:pPr>
        <w:pStyle w:val="ListBullet"/>
      </w:pPr>
      <w:r w:rsidRPr="00094A38">
        <w:t>apply appropri</w:t>
      </w:r>
      <w:r w:rsidRPr="00094A38">
        <w:t>ate metal surface treatments while preparing components for further or special treatment.</w:t>
      </w:r>
    </w:p>
    <w:p w:rsidR="00283A4E" w:rsidP="00094A38">
      <w:pPr>
        <w:pStyle w:val="ListBullet"/>
      </w:pPr>
    </w:p>
    <w:p w:rsidR="00000000" w:rsidRPr="00094A38" w:rsidP="00094A38">
      <w:pPr>
        <w:pStyle w:val="Heading1"/>
      </w:pPr>
      <w:bookmarkStart w:id="11" w:name="O_1249997"/>
      <w:bookmarkEnd w:id="11"/>
      <w:r w:rsidRPr="00094A38">
        <w:t>Knowledge Evidence</w:t>
      </w:r>
    </w:p>
    <w:p w:rsidR="00000000" w:rsidRPr="00094A38" w:rsidP="00283A4E">
      <w:pPr>
        <w:pStyle w:val="BodyText"/>
      </w:pPr>
      <w:r w:rsidRPr="00094A38">
        <w:t>There must be evidence the candidate has knowledge of:</w:t>
      </w:r>
    </w:p>
    <w:p w:rsidR="00000000" w:rsidRPr="00094A38" w:rsidP="00094A38">
      <w:pPr>
        <w:pStyle w:val="ListBullet"/>
      </w:pPr>
      <w:r w:rsidRPr="00094A38">
        <w:t>aircraft construction principles</w:t>
      </w:r>
    </w:p>
    <w:p w:rsidR="00000000" w:rsidRPr="00094A38" w:rsidP="00094A38">
      <w:pPr>
        <w:pStyle w:val="ListBullet"/>
      </w:pPr>
      <w:r w:rsidRPr="00094A38">
        <w:t>causes of structural fatigue and preve</w:t>
      </w:r>
      <w:r w:rsidRPr="00094A38">
        <w:t>ntative measures</w:t>
      </w:r>
    </w:p>
    <w:p w:rsidR="00000000" w:rsidRPr="00094A38" w:rsidP="00094A38">
      <w:pPr>
        <w:pStyle w:val="ListBullet"/>
      </w:pPr>
      <w:r w:rsidRPr="00094A38">
        <w:t>structural corrosion and preventative measures</w:t>
      </w:r>
    </w:p>
    <w:p w:rsidR="00000000" w:rsidRPr="00094A38" w:rsidP="00094A38">
      <w:pPr>
        <w:pStyle w:val="ListBullet"/>
      </w:pPr>
      <w:r w:rsidRPr="00094A38">
        <w:t>aircraft structural drawings and repair scheme drawings</w:t>
      </w:r>
    </w:p>
    <w:p w:rsidR="00000000" w:rsidRPr="00094A38" w:rsidP="00094A38">
      <w:pPr>
        <w:pStyle w:val="ListBullet"/>
      </w:pPr>
      <w:r w:rsidRPr="00094A38">
        <w:t>material specifications for aluminium alloys and steel alloys used in aircraft structure</w:t>
      </w:r>
    </w:p>
    <w:p w:rsidR="00000000" w:rsidRPr="00094A38" w:rsidP="00094A38">
      <w:pPr>
        <w:pStyle w:val="ListBullet"/>
      </w:pPr>
      <w:r w:rsidRPr="00094A38">
        <w:t xml:space="preserve">structural material identification by markings </w:t>
      </w:r>
      <w:r w:rsidRPr="00094A38">
        <w:t>and numbering systems</w:t>
      </w:r>
    </w:p>
    <w:p w:rsidR="00000000" w:rsidRPr="00094A38" w:rsidP="00094A38">
      <w:pPr>
        <w:pStyle w:val="ListBullet"/>
      </w:pPr>
      <w:r w:rsidRPr="00094A38">
        <w:t>material identification by chemical, electrical and mechanical methods</w:t>
      </w:r>
    </w:p>
    <w:p w:rsidR="00000000" w:rsidRPr="00094A38" w:rsidP="00094A38">
      <w:pPr>
        <w:pStyle w:val="ListBullet"/>
      </w:pPr>
      <w:r w:rsidRPr="00094A38">
        <w:t>material storage requirements</w:t>
      </w:r>
    </w:p>
    <w:p w:rsidR="00000000" w:rsidRPr="00094A38" w:rsidP="00094A38">
      <w:pPr>
        <w:pStyle w:val="ListBullet"/>
      </w:pPr>
      <w:r w:rsidRPr="00094A38">
        <w:t>hardware types and specifications</w:t>
      </w:r>
    </w:p>
    <w:p w:rsidR="00000000" w:rsidRPr="00094A38" w:rsidP="00094A38">
      <w:pPr>
        <w:pStyle w:val="ListBullet"/>
      </w:pPr>
      <w:r w:rsidRPr="00094A38">
        <w:t>identification of hardware</w:t>
      </w:r>
    </w:p>
    <w:p w:rsidR="00000000" w:rsidRPr="00094A38" w:rsidP="00094A38">
      <w:pPr>
        <w:pStyle w:val="ListBullet"/>
      </w:pPr>
      <w:r w:rsidRPr="00094A38">
        <w:t>sealants used in aircraft structure</w:t>
      </w:r>
    </w:p>
    <w:p w:rsidR="00000000" w:rsidRPr="00094A38" w:rsidP="00094A38">
      <w:pPr>
        <w:pStyle w:val="ListBullet"/>
      </w:pPr>
      <w:r w:rsidRPr="00094A38">
        <w:t>chemical surface treatments</w:t>
      </w:r>
    </w:p>
    <w:p w:rsidR="00000000" w:rsidRPr="00094A38" w:rsidP="00094A38">
      <w:pPr>
        <w:pStyle w:val="ListBullet"/>
      </w:pPr>
      <w:r w:rsidRPr="00094A38">
        <w:t>electroplating</w:t>
      </w:r>
    </w:p>
    <w:p w:rsidR="00000000" w:rsidRPr="00094A38" w:rsidP="00094A38">
      <w:pPr>
        <w:pStyle w:val="ListBullet"/>
      </w:pPr>
      <w:r w:rsidRPr="00094A38">
        <w:t>paints and finishes</w:t>
      </w:r>
    </w:p>
    <w:p w:rsidR="00000000" w:rsidRPr="00094A38" w:rsidP="00094A38">
      <w:pPr>
        <w:pStyle w:val="ListBullet"/>
      </w:pPr>
      <w:r w:rsidRPr="00094A38">
        <w:t>flat pattern development and terminology</w:t>
      </w:r>
    </w:p>
    <w:p w:rsidR="00000000" w:rsidRPr="00094A38" w:rsidP="00094A38">
      <w:pPr>
        <w:pStyle w:val="ListBullet"/>
      </w:pPr>
      <w:r w:rsidRPr="00094A38">
        <w:t>design and manufacture of templates</w:t>
      </w:r>
    </w:p>
    <w:p w:rsidR="00000000" w:rsidRPr="00094A38" w:rsidP="00094A38">
      <w:pPr>
        <w:pStyle w:val="ListBullet"/>
      </w:pPr>
      <w:r w:rsidRPr="00094A38">
        <w:t>design and manufacture of press tools</w:t>
      </w:r>
    </w:p>
    <w:p w:rsidR="00000000" w:rsidRPr="00094A38" w:rsidP="00094A38">
      <w:pPr>
        <w:pStyle w:val="ListBullet"/>
      </w:pPr>
      <w:r w:rsidRPr="00094A38">
        <w:t>methods for folding complex and nested sections</w:t>
      </w:r>
    </w:p>
    <w:p w:rsidR="00000000" w:rsidRPr="00094A38" w:rsidP="00094A38">
      <w:pPr>
        <w:pStyle w:val="ListBullet"/>
      </w:pPr>
      <w:r w:rsidRPr="00094A38">
        <w:t>machinery used for stretching, shrinking, bending, cutting</w:t>
      </w:r>
      <w:r w:rsidRPr="00094A38">
        <w:t>, drilling and rolling, use of forming blocks, templates and press tools to form components</w:t>
      </w:r>
    </w:p>
    <w:p w:rsidR="00000000" w:rsidRPr="00094A38" w:rsidP="00094A38">
      <w:pPr>
        <w:pStyle w:val="ListBullet"/>
      </w:pPr>
      <w:r w:rsidRPr="00094A38">
        <w:t>use of forming blocks, templates and press tools to form components</w:t>
      </w:r>
    </w:p>
    <w:p w:rsidR="00000000" w:rsidRPr="00094A38" w:rsidP="00094A38">
      <w:pPr>
        <w:pStyle w:val="ListBullet"/>
      </w:pPr>
      <w:r w:rsidRPr="00094A38">
        <w:t>work health and safety (WHS) precautions for fabrication of aircraft structural components</w:t>
      </w:r>
    </w:p>
    <w:p w:rsidR="00000000" w:rsidRPr="00094A38" w:rsidP="00094A38">
      <w:pPr>
        <w:pStyle w:val="ListBullet"/>
      </w:pPr>
      <w:r w:rsidRPr="00094A38">
        <w:t>how t</w:t>
      </w:r>
      <w:r w:rsidRPr="00094A38">
        <w:t>o access and apply relevant material safety data sheets (MSDSs)</w:t>
      </w:r>
    </w:p>
    <w:p w:rsidR="00283A4E" w:rsidP="00094A38">
      <w:pPr>
        <w:pStyle w:val="ListBullet"/>
      </w:pPr>
      <w:r w:rsidRPr="00094A38">
        <w:t>personal protective equipment (PPE) for fabrication of advanced structural components for aircraft.</w:t>
      </w:r>
    </w:p>
    <w:p w:rsidR="00283A4E" w:rsidP="00094A38">
      <w:pPr>
        <w:pStyle w:val="ListBullet"/>
      </w:pPr>
    </w:p>
    <w:p w:rsidR="00000000" w:rsidRPr="00094A38" w:rsidP="00094A38">
      <w:pPr>
        <w:pStyle w:val="Heading1"/>
      </w:pPr>
      <w:bookmarkStart w:id="12" w:name="O_1249998"/>
      <w:bookmarkEnd w:id="12"/>
      <w:r w:rsidRPr="00094A38">
        <w:t>Assessment Conditions</w:t>
      </w:r>
    </w:p>
    <w:p w:rsidR="00000000" w:rsidRPr="00094A38" w:rsidP="00283A4E">
      <w:pPr>
        <w:pStyle w:val="BodyText"/>
      </w:pPr>
      <w:r w:rsidRPr="00094A38">
        <w:t>The following conditions of assessment represent t</w:t>
      </w:r>
      <w:r w:rsidRPr="00094A38">
        <w:t xml:space="preserve">he requirements of the regulators Defence Aviation Safety Authority (DASA) and Civil Aviation Safety Authority (CASA) and maintenance stakeholders and must be rigorously observed. </w:t>
      </w:r>
    </w:p>
    <w:p w:rsidR="00000000" w:rsidRPr="00094A38" w:rsidP="00283A4E">
      <w:pPr>
        <w:pStyle w:val="BodyText"/>
      </w:pPr>
      <w:r w:rsidRPr="00094A38">
        <w:t>Skills must have been demonstrated under routine supervision in the workpla</w:t>
      </w:r>
      <w:r w:rsidRPr="00094A38">
        <w:t xml:space="preserve">ce or in a simulated environment that reflects workplace conditions and contingencies encountered in fabricating advanced structural components for aircraft. The following conditions must be met for this unit:  </w:t>
      </w:r>
    </w:p>
    <w:p w:rsidR="00000000" w:rsidRPr="00094A38" w:rsidP="00094A38">
      <w:pPr>
        <w:pStyle w:val="ListBullet"/>
      </w:pPr>
      <w:r w:rsidRPr="00094A38">
        <w:t>use of suitable facilities, equipment and r</w:t>
      </w:r>
      <w:r w:rsidRPr="00094A38">
        <w:t xml:space="preserve">esources, including:  </w:t>
      </w:r>
    </w:p>
    <w:p w:rsidR="00000000" w:rsidRPr="00094A38" w:rsidP="00094A38">
      <w:pPr>
        <w:pStyle w:val="ListBullet2"/>
      </w:pPr>
      <w:r w:rsidRPr="00094A38">
        <w:t>workplace procedures, manufacturing specifications, codes, standards, manuals, and reference materials relevant to fabricating advanced structural components for aircraft</w:t>
      </w:r>
    </w:p>
    <w:p w:rsidR="00000000" w:rsidRPr="00094A38" w:rsidP="00094A38">
      <w:pPr>
        <w:pStyle w:val="ListBullet2"/>
      </w:pPr>
      <w:r w:rsidRPr="00094A38">
        <w:t xml:space="preserve">tools and equipment specified by aircraft maintenance manuals </w:t>
      </w:r>
    </w:p>
    <w:p w:rsidR="00000000" w:rsidRPr="00094A38" w:rsidP="00094A38">
      <w:pPr>
        <w:pStyle w:val="ListBullet2"/>
      </w:pPr>
      <w:r w:rsidRPr="00094A38">
        <w:t xml:space="preserve">general-purpose tools and test equipment found in most routine situations. </w:t>
      </w:r>
    </w:p>
    <w:p w:rsidR="00000000" w:rsidRPr="00094A38" w:rsidP="00283A4E">
      <w:pPr>
        <w:pStyle w:val="BodyText"/>
      </w:pPr>
      <w:r w:rsidRPr="00094A38">
        <w:t xml:space="preserve">Evidence of tasks demonstrating competency must be recorded in a log of industrial experience and achievement. </w:t>
      </w:r>
    </w:p>
    <w:p w:rsidR="00283A4E" w:rsidP="00283A4E">
      <w:pPr>
        <w:pStyle w:val="BodyText"/>
      </w:pPr>
      <w:r w:rsidRPr="00094A38">
        <w:t>Asses</w:t>
      </w:r>
      <w:r w:rsidRPr="00094A38">
        <w:t>sors must satisfy the NVR/AQTF mandatory competency requirements for assessors.</w:t>
      </w:r>
    </w:p>
    <w:p w:rsidR="00000000" w:rsidRPr="00094A38" w:rsidP="00094A38">
      <w:pPr>
        <w:pStyle w:val="Heading1"/>
      </w:pPr>
      <w:bookmarkStart w:id="13" w:name="O_1250001"/>
      <w:bookmarkEnd w:id="13"/>
      <w:r w:rsidRPr="00094A38">
        <w:t>Links</w:t>
      </w:r>
    </w:p>
    <w:p w:rsidR="00000000" w:rsidRPr="00094A38" w:rsidP="00283A4E">
      <w:pPr>
        <w:pStyle w:val="BodyText"/>
      </w:pPr>
      <w:r w:rsidRPr="00094A38">
        <w:t xml:space="preserve">Companion Volume implementation guides are found in VETNet – - </w:t>
      </w:r>
      <w:r>
        <w:fldChar w:fldCharType="begin"/>
      </w:r>
      <w:r>
        <w:instrText xml:space="preserve"> HYPERLINK "https://vetnet.education.gov.au/Pages/https://vetnet.gov.au/Pages/TrainingDocs.aspx?q=ce216c9c-04d5-4b3b-9bcf-4e81d0950371" </w:instrText>
      </w:r>
      <w:r>
        <w:fldChar w:fldCharType="separate"/>
      </w:r>
      <w:r w:rsidRPr="00E51B9C">
        <w:rPr>
          <w:rStyle w:val="Hyperlink"/>
        </w:rPr>
        <w:t>https://vetnet.education.gov.au/Pages/https://vetnet.gov.au/Pages/TrainingDocs.aspx?q=ce216c9c-04d5-4b3b-9bcf-4e81d0950371</w:t>
      </w:r>
      <w:r>
        <w:fldChar w:fldCharType="end"/>
      </w:r>
    </w:p>
    <w:p w:rsidR="00000000" w:rsidRPr="00094A38" w:rsidP="00094A38"/>
    <w:sectPr w:rsidSect="00094A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8" w:rsidRPr="00283A4E" w:rsidP="00283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4E" w:rsidP="00094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A4E" w:rsidP="00094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3A4E" w:rsidP="00094A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8" w:rsidP="00094A38">
    <w:pPr>
      <w:pStyle w:val="Footer"/>
      <w:framePr w:wrap="around"/>
    </w:pPr>
    <w:r>
      <w:fldChar w:fldCharType="begin"/>
    </w:r>
    <w:r>
      <w:instrText xml:space="preserve"> DOCPROPERTY  Subject  \* MERGEFORMAT </w:instrText>
    </w:r>
    <w:r>
      <w:fldChar w:fldCharType="separate"/>
    </w:r>
    <w:r w:rsidR="00283A4E">
      <w:t>Approved</w:t>
    </w:r>
    <w:r w:rsidR="00283A4E">
      <w:fldChar w:fldCharType="end"/>
    </w:r>
    <w:r>
      <w:tab/>
      <w:t xml:space="preserve">Page </w:t>
    </w:r>
    <w:r>
      <w:fldChar w:fldCharType="begin"/>
    </w:r>
    <w:r>
      <w:instrText xml:space="preserve"> PAGE  \* Arabic  \* MERGEFORMAT </w:instrText>
    </w:r>
    <w:r>
      <w:fldChar w:fldCharType="separate"/>
    </w:r>
    <w:r w:rsidR="00283A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A4E">
      <w:rPr>
        <w:noProof/>
      </w:rPr>
      <w:t>4</w:t>
    </w:r>
    <w:r>
      <w:rPr>
        <w:noProof/>
      </w:rPr>
      <w:fldChar w:fldCharType="end"/>
    </w:r>
  </w:p>
  <w:p w:rsidR="00094A38" w:rsidP="00094A38">
    <w:pPr>
      <w:pStyle w:val="Footer"/>
      <w:framePr w:wrap="around"/>
    </w:pPr>
    <w:r>
      <w:t xml:space="preserve">© Commonwealth of Australia, </w:t>
    </w:r>
    <w:r>
      <w:fldChar w:fldCharType="begin"/>
    </w:r>
    <w:r>
      <w:instrText xml:space="preserve"> DATE  \@ "yyyy"  \* MERGEFORMAT </w:instrText>
    </w:r>
    <w:r>
      <w:fldChar w:fldCharType="separate"/>
    </w:r>
    <w:r w:rsidR="00283A4E">
      <w:rPr>
        <w:noProof/>
      </w:rPr>
      <w:t>2025</w:t>
    </w:r>
    <w:r>
      <w:fldChar w:fldCharType="end"/>
    </w:r>
    <w:r>
      <w:tab/>
    </w:r>
    <w:r>
      <w:fldChar w:fldCharType="begin"/>
    </w:r>
    <w:r>
      <w:instrText xml:space="preserve"> DOCPROPERTY  Author  \* MERGEFORMAT </w:instrText>
    </w:r>
    <w:r>
      <w:fldChar w:fldCharType="separate"/>
    </w:r>
    <w:r w:rsidR="00283A4E">
      <w:t>Manufacturing Industry Skills Alliance</w:t>
    </w:r>
    <w:r w:rsidR="00283A4E">
      <w:fldChar w:fldCharType="end"/>
    </w:r>
  </w:p>
  <w:p w:rsidR="00094A38" w:rsidP="00094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A38" w:rsidRPr="00283A4E" w:rsidP="00283A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A4E" w:rsidRPr="002D2AF8" w:rsidP="00094A38">
    <w:pPr>
      <w:pStyle w:val="Header"/>
      <w:framePr w:wrap="around"/>
    </w:pPr>
    <w:r>
      <w:fldChar w:fldCharType="begin"/>
    </w:r>
    <w:r>
      <w:instrText xml:space="preserve"> TITLE   \* MERGEFORMAT </w:instrText>
    </w:r>
    <w:r>
      <w:fldChar w:fldCharType="separate"/>
    </w:r>
    <w:r>
      <w:t>MEASTR0015 Fabricate advanced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3A4E" w:rsidP="00094A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38" w:rsidRPr="002D2AF8" w:rsidP="00094A38">
    <w:pPr>
      <w:pStyle w:val="Header"/>
      <w:framePr w:wrap="around"/>
    </w:pPr>
    <w:r>
      <w:fldChar w:fldCharType="begin"/>
    </w:r>
    <w:r>
      <w:instrText xml:space="preserve"> TITLE   \* MERGEFORMAT </w:instrText>
    </w:r>
    <w:r>
      <w:fldChar w:fldCharType="separate"/>
    </w:r>
    <w:r w:rsidR="00283A4E">
      <w:t>MEASTR0015 Fabricate advanced structural components for aircraft</w:t>
    </w:r>
    <w:r w:rsidR="00283A4E">
      <w:fldChar w:fldCharType="end"/>
    </w:r>
    <w:r>
      <w:tab/>
      <w:t xml:space="preserve">Date this document was generated: </w:t>
    </w:r>
    <w:r>
      <w:fldChar w:fldCharType="begin"/>
    </w:r>
    <w:r>
      <w:instrText xml:space="preserve"> CREATEDATE  \@ "d MMMM yyyy"  \* MERGEFORMAT </w:instrText>
    </w:r>
    <w:r>
      <w:fldChar w:fldCharType="separate"/>
    </w:r>
    <w:r w:rsidR="00283A4E">
      <w:rPr>
        <w:noProof/>
      </w:rPr>
      <w:t>1 March 2025</w:t>
    </w:r>
    <w:r>
      <w:fldChar w:fldCharType="end"/>
    </w:r>
  </w:p>
  <w:p w:rsidR="00094A38" w:rsidP="00094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EC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267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4E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A38"/>
    <w:pPr>
      <w:spacing w:before="360" w:after="60"/>
      <w:outlineLvl w:val="0"/>
    </w:pPr>
    <w:rPr>
      <w:sz w:val="32"/>
    </w:rPr>
  </w:style>
  <w:style w:type="paragraph" w:styleId="Heading2">
    <w:name w:val="heading 2"/>
    <w:basedOn w:val="HeadingBase"/>
    <w:next w:val="BodyText"/>
    <w:link w:val="Heading2Char"/>
    <w:qFormat/>
    <w:rsid w:val="00094A38"/>
    <w:pPr>
      <w:keepLines/>
      <w:spacing w:before="240" w:after="120"/>
      <w:outlineLvl w:val="1"/>
    </w:pPr>
    <w:rPr>
      <w:sz w:val="28"/>
      <w:szCs w:val="40"/>
    </w:rPr>
  </w:style>
  <w:style w:type="paragraph" w:styleId="Heading3">
    <w:name w:val="heading 3"/>
    <w:basedOn w:val="HeadingBase"/>
    <w:next w:val="BodyText"/>
    <w:link w:val="Heading3Char"/>
    <w:qFormat/>
    <w:rsid w:val="00094A38"/>
    <w:pPr>
      <w:spacing w:before="180" w:after="120"/>
      <w:outlineLvl w:val="2"/>
    </w:pPr>
    <w:rPr>
      <w:spacing w:val="-10"/>
      <w:kern w:val="32"/>
    </w:rPr>
  </w:style>
  <w:style w:type="paragraph" w:styleId="Heading4">
    <w:name w:val="heading 4"/>
    <w:basedOn w:val="HeadingBase"/>
    <w:next w:val="BodyText"/>
    <w:link w:val="Heading4Char"/>
    <w:qFormat/>
    <w:rsid w:val="00094A38"/>
    <w:pPr>
      <w:spacing w:before="160" w:after="120"/>
      <w:outlineLvl w:val="3"/>
    </w:pPr>
    <w:rPr>
      <w:sz w:val="22"/>
    </w:rPr>
  </w:style>
  <w:style w:type="paragraph" w:styleId="Heading5">
    <w:name w:val="heading 5"/>
    <w:basedOn w:val="HeadingBase"/>
    <w:next w:val="Normal"/>
    <w:link w:val="Heading5Char"/>
    <w:qFormat/>
    <w:rsid w:val="00094A38"/>
    <w:pPr>
      <w:spacing w:before="80"/>
      <w:outlineLvl w:val="4"/>
    </w:pPr>
    <w:rPr>
      <w:color w:val="918585"/>
      <w:sz w:val="20"/>
    </w:rPr>
  </w:style>
  <w:style w:type="paragraph" w:styleId="Heading6">
    <w:name w:val="heading 6"/>
    <w:basedOn w:val="HeadingBase"/>
    <w:next w:val="Normal"/>
    <w:link w:val="Heading6Char"/>
    <w:qFormat/>
    <w:rsid w:val="00094A38"/>
    <w:pPr>
      <w:spacing w:before="60"/>
      <w:outlineLvl w:val="5"/>
    </w:pPr>
    <w:rPr>
      <w:color w:val="918585"/>
      <w:sz w:val="20"/>
    </w:rPr>
  </w:style>
  <w:style w:type="paragraph" w:styleId="Heading7">
    <w:name w:val="heading 7"/>
    <w:basedOn w:val="Normal"/>
    <w:next w:val="Normal"/>
    <w:link w:val="Heading7Char"/>
    <w:qFormat/>
    <w:rsid w:val="00094A38"/>
    <w:pPr>
      <w:ind w:left="720"/>
      <w:outlineLvl w:val="6"/>
    </w:pPr>
    <w:rPr>
      <w:i/>
    </w:rPr>
  </w:style>
  <w:style w:type="paragraph" w:styleId="Heading8">
    <w:name w:val="heading 8"/>
    <w:basedOn w:val="Normal"/>
    <w:next w:val="Normal"/>
    <w:link w:val="Heading8Char"/>
    <w:qFormat/>
    <w:rsid w:val="00094A38"/>
    <w:pPr>
      <w:ind w:left="720"/>
      <w:outlineLvl w:val="7"/>
    </w:pPr>
    <w:rPr>
      <w:i/>
    </w:rPr>
  </w:style>
  <w:style w:type="paragraph" w:styleId="Heading9">
    <w:name w:val="heading 9"/>
    <w:basedOn w:val="Normal"/>
    <w:next w:val="Normal"/>
    <w:link w:val="Heading9Char"/>
    <w:qFormat/>
    <w:rsid w:val="00094A38"/>
    <w:pPr>
      <w:ind w:left="720"/>
      <w:outlineLvl w:val="8"/>
    </w:pPr>
    <w:rPr>
      <w:i/>
    </w:rPr>
  </w:style>
  <w:style w:type="character" w:default="1" w:styleId="DefaultParagraphFont">
    <w:name w:val="Default Paragraph Font"/>
    <w:uiPriority w:val="1"/>
    <w:unhideWhenUsed/>
    <w:rsid w:val="00094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A38"/>
  </w:style>
  <w:style w:type="character" w:customStyle="1" w:styleId="Heading1Char">
    <w:name w:val="Heading 1 Char"/>
    <w:basedOn w:val="DefaultParagraphFont"/>
    <w:link w:val="Heading1"/>
    <w:rsid w:val="00094A38"/>
    <w:rPr>
      <w:rFonts w:ascii="Times New Roman" w:eastAsia="Times New Roman" w:hAnsi="Times New Roman" w:cs="Times New Roman"/>
      <w:b/>
      <w:sz w:val="32"/>
      <w:szCs w:val="20"/>
      <w:lang w:eastAsia="en-US"/>
    </w:rPr>
  </w:style>
  <w:style w:type="paragraph" w:styleId="BodyText">
    <w:name w:val="Body Text"/>
    <w:basedOn w:val="Normal"/>
    <w:link w:val="BodyTextChar"/>
    <w:rsid w:val="00094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A38"/>
    <w:rPr>
      <w:rFonts w:ascii="Times New Roman" w:eastAsia="Times New Roman" w:hAnsi="Times New Roman" w:cs="Times New Roman"/>
      <w:sz w:val="24"/>
      <w:lang w:eastAsia="en-US"/>
    </w:rPr>
  </w:style>
  <w:style w:type="paragraph" w:styleId="ListBullet">
    <w:name w:val="List Bullet"/>
    <w:basedOn w:val="List"/>
    <w:rsid w:val="00094A38"/>
    <w:pPr>
      <w:numPr>
        <w:numId w:val="13"/>
      </w:numPr>
      <w:tabs>
        <w:tab w:val="clear" w:pos="340"/>
      </w:tabs>
      <w:spacing w:before="40" w:after="40"/>
    </w:pPr>
  </w:style>
  <w:style w:type="character" w:customStyle="1" w:styleId="SpecialBold">
    <w:name w:val="Special Bold"/>
    <w:basedOn w:val="DefaultParagraphFont"/>
    <w:rsid w:val="00094A38"/>
    <w:rPr>
      <w:b/>
      <w:spacing w:val="0"/>
    </w:rPr>
  </w:style>
  <w:style w:type="paragraph" w:styleId="ListBullet2">
    <w:name w:val="List Bullet 2"/>
    <w:basedOn w:val="List2"/>
    <w:rsid w:val="00094A38"/>
    <w:pPr>
      <w:numPr>
        <w:numId w:val="14"/>
      </w:numPr>
      <w:tabs>
        <w:tab w:val="clear" w:pos="680"/>
      </w:tabs>
    </w:pPr>
  </w:style>
  <w:style w:type="paragraph" w:customStyle="1" w:styleId="SuperHeading">
    <w:name w:val="SuperHeading"/>
    <w:basedOn w:val="Normal"/>
    <w:rsid w:val="00094A38"/>
    <w:pPr>
      <w:spacing w:before="240" w:after="120"/>
      <w:outlineLvl w:val="0"/>
    </w:pPr>
    <w:rPr>
      <w:rFonts w:ascii="Times New Roman" w:hAnsi="Times New Roman"/>
      <w:b/>
      <w:sz w:val="32"/>
    </w:rPr>
  </w:style>
  <w:style w:type="paragraph" w:customStyle="1" w:styleId="AllowPageBreak">
    <w:name w:val="AllowPageBreak"/>
    <w:rsid w:val="00094A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4A38"/>
    <w:pPr>
      <w:numPr>
        <w:numId w:val="3"/>
      </w:numPr>
      <w:tabs>
        <w:tab w:val="clear" w:pos="1021"/>
      </w:tabs>
      <w:ind w:left="1037" w:hanging="357"/>
    </w:pPr>
  </w:style>
  <w:style w:type="character" w:customStyle="1" w:styleId="Heading2Char">
    <w:name w:val="Heading 2 Char"/>
    <w:basedOn w:val="DefaultParagraphFont"/>
    <w:link w:val="Heading2"/>
    <w:rsid w:val="00094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A38"/>
    <w:rPr>
      <w:rFonts w:ascii="Courier New" w:eastAsia="Times New Roman" w:hAnsi="Courier New" w:cs="Times New Roman"/>
      <w:i/>
      <w:szCs w:val="20"/>
      <w:lang w:eastAsia="en-US"/>
    </w:rPr>
  </w:style>
  <w:style w:type="paragraph" w:customStyle="1" w:styleId="HeadingBase">
    <w:name w:val="Heading Base"/>
    <w:rsid w:val="00094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A38"/>
    <w:pPr>
      <w:tabs>
        <w:tab w:val="right" w:leader="dot" w:pos="9072"/>
      </w:tabs>
      <w:ind w:left="567"/>
    </w:pPr>
    <w:rPr>
      <w:szCs w:val="22"/>
    </w:rPr>
  </w:style>
  <w:style w:type="paragraph" w:customStyle="1" w:styleId="TOCBase">
    <w:name w:val="TOC Base"/>
    <w:rsid w:val="00094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A38"/>
    <w:pPr>
      <w:tabs>
        <w:tab w:val="right" w:leader="dot" w:pos="9072"/>
      </w:tabs>
      <w:spacing w:before="40" w:after="40"/>
      <w:ind w:left="284"/>
    </w:pPr>
    <w:rPr>
      <w:rFonts w:ascii="Times New Roman" w:hAnsi="Times New Roman"/>
    </w:rPr>
  </w:style>
  <w:style w:type="paragraph" w:styleId="TOC1">
    <w:name w:val="toc 1"/>
    <w:basedOn w:val="TOCBase"/>
    <w:next w:val="Normal"/>
    <w:rsid w:val="00094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A38"/>
    <w:rPr>
      <w:rFonts w:ascii="Times New Roman" w:eastAsia="Times New Roman" w:hAnsi="Times New Roman" w:cs="Times New Roman"/>
      <w:sz w:val="16"/>
      <w:lang w:eastAsia="en-US"/>
    </w:rPr>
  </w:style>
  <w:style w:type="paragraph" w:styleId="Title">
    <w:name w:val="Title"/>
    <w:basedOn w:val="HeadingBase"/>
    <w:link w:val="TitleChar"/>
    <w:qFormat/>
    <w:rsid w:val="00094A38"/>
    <w:pPr>
      <w:spacing w:before="5040"/>
      <w:jc w:val="center"/>
    </w:pPr>
    <w:rPr>
      <w:sz w:val="48"/>
      <w:szCs w:val="72"/>
      <w:lang w:val="en-US"/>
    </w:rPr>
  </w:style>
  <w:style w:type="character" w:customStyle="1" w:styleId="TitleChar">
    <w:name w:val="Title Char"/>
    <w:basedOn w:val="DefaultParagraphFont"/>
    <w:link w:val="Title"/>
    <w:rsid w:val="00094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A38"/>
    <w:pPr>
      <w:tabs>
        <w:tab w:val="left" w:pos="3600"/>
        <w:tab w:val="left" w:pos="3958"/>
      </w:tabs>
    </w:pPr>
  </w:style>
  <w:style w:type="paragraph" w:styleId="List">
    <w:name w:val="List"/>
    <w:basedOn w:val="BodyText"/>
    <w:next w:val="BodyText"/>
    <w:rsid w:val="00094A38"/>
    <w:pPr>
      <w:tabs>
        <w:tab w:val="left" w:pos="340"/>
      </w:tabs>
      <w:spacing w:before="60" w:after="60"/>
      <w:ind w:left="340" w:hanging="340"/>
    </w:pPr>
  </w:style>
  <w:style w:type="paragraph" w:customStyle="1" w:styleId="Note">
    <w:name w:val="Note"/>
    <w:basedOn w:val="BodyText"/>
    <w:rsid w:val="00094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A38"/>
    <w:pPr>
      <w:framePr w:wrap="auto" w:hAnchor="text" w:y="6049"/>
    </w:pPr>
    <w:rPr>
      <w:color w:val="000000"/>
      <w:sz w:val="40"/>
    </w:rPr>
  </w:style>
  <w:style w:type="paragraph" w:customStyle="1" w:styleId="TOCTitle">
    <w:name w:val="TOCTitle"/>
    <w:basedOn w:val="Heading1"/>
    <w:rsid w:val="00094A38"/>
    <w:pPr>
      <w:spacing w:after="240"/>
      <w:jc w:val="center"/>
      <w:outlineLvl w:val="9"/>
    </w:pPr>
    <w:rPr>
      <w:caps/>
    </w:rPr>
  </w:style>
  <w:style w:type="paragraph" w:customStyle="1" w:styleId="Version">
    <w:name w:val="Version"/>
    <w:rsid w:val="00094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A38"/>
    <w:pPr>
      <w:keepNext w:val="0"/>
      <w:tabs>
        <w:tab w:val="right" w:pos="4176"/>
      </w:tabs>
      <w:ind w:left="198" w:hanging="198"/>
    </w:pPr>
    <w:rPr>
      <w:rFonts w:ascii="Garamond" w:hAnsi="Garamond"/>
    </w:rPr>
  </w:style>
  <w:style w:type="paragraph" w:styleId="IndexHeading">
    <w:name w:val="index heading"/>
    <w:basedOn w:val="Normal"/>
    <w:next w:val="Index1"/>
    <w:semiHidden/>
    <w:rsid w:val="00094A38"/>
    <w:pPr>
      <w:spacing w:before="120" w:after="120"/>
    </w:pPr>
    <w:rPr>
      <w:rFonts w:ascii="Arial" w:hAnsi="Arial"/>
      <w:b/>
      <w:color w:val="918585"/>
      <w:sz w:val="24"/>
    </w:rPr>
  </w:style>
  <w:style w:type="paragraph" w:styleId="Header">
    <w:name w:val="header"/>
    <w:basedOn w:val="Normal"/>
    <w:link w:val="HeaderChar"/>
    <w:rsid w:val="00094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A38"/>
    <w:rPr>
      <w:rFonts w:ascii="Times New Roman" w:eastAsia="Times New Roman" w:hAnsi="Times New Roman" w:cs="Times New Roman"/>
      <w:sz w:val="16"/>
      <w:szCs w:val="20"/>
      <w:lang w:val="en-GB" w:eastAsia="en-US"/>
    </w:rPr>
  </w:style>
  <w:style w:type="paragraph" w:customStyle="1" w:styleId="Chapter">
    <w:name w:val="Chapter"/>
    <w:basedOn w:val="Normal"/>
    <w:rsid w:val="00094A38"/>
    <w:pPr>
      <w:spacing w:before="240"/>
    </w:pPr>
    <w:rPr>
      <w:rFonts w:ascii="Times New Roman" w:hAnsi="Times New Roman"/>
      <w:smallCaps/>
      <w:spacing w:val="80"/>
      <w:sz w:val="28"/>
    </w:rPr>
  </w:style>
  <w:style w:type="paragraph" w:customStyle="1" w:styleId="InChapter">
    <w:name w:val="InChapter"/>
    <w:basedOn w:val="Heading3"/>
    <w:rsid w:val="00094A38"/>
    <w:pPr>
      <w:spacing w:after="240"/>
      <w:outlineLvl w:val="9"/>
    </w:pPr>
    <w:rPr>
      <w:noProof/>
    </w:rPr>
  </w:style>
  <w:style w:type="paragraph" w:styleId="Index2">
    <w:name w:val="index 2"/>
    <w:basedOn w:val="Normal"/>
    <w:next w:val="Normal"/>
    <w:semiHidden/>
    <w:rsid w:val="00094A38"/>
    <w:pPr>
      <w:tabs>
        <w:tab w:val="right" w:pos="4176"/>
      </w:tabs>
      <w:ind w:left="568" w:hanging="284"/>
    </w:pPr>
    <w:rPr>
      <w:rFonts w:ascii="Garamond" w:hAnsi="Garamond"/>
    </w:rPr>
  </w:style>
  <w:style w:type="paragraph" w:customStyle="1" w:styleId="Byline">
    <w:name w:val="Byline"/>
    <w:rsid w:val="00094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A38"/>
    <w:pPr>
      <w:tabs>
        <w:tab w:val="clear" w:pos="3600"/>
        <w:tab w:val="clear" w:pos="3958"/>
      </w:tabs>
      <w:jc w:val="right"/>
    </w:pPr>
  </w:style>
  <w:style w:type="character" w:styleId="Emphasis">
    <w:name w:val="Emphasis"/>
    <w:basedOn w:val="DefaultParagraphFont"/>
    <w:qFormat/>
    <w:rsid w:val="00094A38"/>
    <w:rPr>
      <w:i/>
    </w:rPr>
  </w:style>
  <w:style w:type="paragraph" w:styleId="Caption">
    <w:name w:val="caption"/>
    <w:basedOn w:val="BodyText"/>
    <w:next w:val="Normal"/>
    <w:qFormat/>
    <w:rsid w:val="00094A38"/>
    <w:pPr>
      <w:framePr w:w="2268" w:hSpace="181" w:vSpace="181" w:wrap="around" w:vAnchor="text" w:hAnchor="page" w:x="1135" w:y="285" w:anchorLock="1"/>
    </w:pPr>
    <w:rPr>
      <w:i/>
    </w:rPr>
  </w:style>
  <w:style w:type="paragraph" w:customStyle="1" w:styleId="MiniTOCTitle">
    <w:name w:val="MiniTOCTitle"/>
    <w:basedOn w:val="Heading4"/>
    <w:rsid w:val="00094A38"/>
    <w:pPr>
      <w:spacing w:before="240"/>
      <w:outlineLvl w:val="9"/>
    </w:pPr>
    <w:rPr>
      <w:noProof/>
      <w:sz w:val="24"/>
    </w:rPr>
  </w:style>
  <w:style w:type="paragraph" w:customStyle="1" w:styleId="MiniTOCItem">
    <w:name w:val="MiniTOCItem"/>
    <w:basedOn w:val="ListBullet"/>
    <w:rsid w:val="00094A38"/>
    <w:pPr>
      <w:numPr>
        <w:numId w:val="0"/>
      </w:numPr>
      <w:tabs>
        <w:tab w:val="right" w:leader="dot" w:pos="6521"/>
      </w:tabs>
      <w:spacing w:before="0" w:after="0"/>
    </w:pPr>
  </w:style>
  <w:style w:type="paragraph" w:customStyle="1" w:styleId="TOFTitle">
    <w:name w:val="TOFTitle"/>
    <w:basedOn w:val="TOCTitle"/>
    <w:rsid w:val="00094A38"/>
  </w:style>
  <w:style w:type="paragraph" w:styleId="TableofFigures">
    <w:name w:val="table of figures"/>
    <w:basedOn w:val="Normal"/>
    <w:next w:val="Normal"/>
    <w:semiHidden/>
    <w:rsid w:val="00094A38"/>
    <w:pPr>
      <w:tabs>
        <w:tab w:val="right" w:leader="dot" w:pos="9072"/>
      </w:tabs>
      <w:ind w:left="970" w:hanging="403"/>
    </w:pPr>
    <w:rPr>
      <w:rFonts w:ascii="Times New Roman" w:hAnsi="Times New Roman"/>
      <w:b/>
    </w:rPr>
  </w:style>
  <w:style w:type="paragraph" w:styleId="ListNumber">
    <w:name w:val="List Number"/>
    <w:basedOn w:val="List"/>
    <w:rsid w:val="00094A38"/>
    <w:pPr>
      <w:numPr>
        <w:numId w:val="16"/>
      </w:numPr>
      <w:tabs>
        <w:tab w:val="clear" w:pos="340"/>
      </w:tabs>
    </w:pPr>
  </w:style>
  <w:style w:type="character" w:customStyle="1" w:styleId="WingdingSymbols">
    <w:name w:val="Wingding Symbols"/>
    <w:rsid w:val="00094A38"/>
    <w:rPr>
      <w:rFonts w:ascii="Wingdings" w:hAnsi="Wingdings"/>
    </w:rPr>
  </w:style>
  <w:style w:type="paragraph" w:customStyle="1" w:styleId="TableHeading">
    <w:name w:val="Table Heading"/>
    <w:basedOn w:val="HeadingBase"/>
    <w:rsid w:val="00094A38"/>
    <w:pPr>
      <w:keepLines/>
      <w:pBdr>
        <w:bottom w:val="single" w:sz="6" w:space="1" w:color="918585"/>
      </w:pBdr>
      <w:spacing w:before="240"/>
    </w:pPr>
  </w:style>
  <w:style w:type="character" w:customStyle="1" w:styleId="HotSpot">
    <w:name w:val="HotSpot"/>
    <w:rsid w:val="00094A38"/>
    <w:rPr>
      <w:color w:val="0033CC"/>
      <w:u w:val="none"/>
    </w:rPr>
  </w:style>
  <w:style w:type="paragraph" w:customStyle="1" w:styleId="BodyTextRight">
    <w:name w:val="Body Text Right"/>
    <w:basedOn w:val="BodyText"/>
    <w:rsid w:val="00094A38"/>
    <w:pPr>
      <w:spacing w:before="0" w:after="0"/>
      <w:jc w:val="right"/>
    </w:pPr>
  </w:style>
  <w:style w:type="paragraph" w:styleId="Index3">
    <w:name w:val="index 3"/>
    <w:basedOn w:val="ListNumber2"/>
    <w:next w:val="Normal"/>
    <w:semiHidden/>
    <w:rsid w:val="00094A38"/>
    <w:pPr>
      <w:numPr>
        <w:numId w:val="0"/>
      </w:numPr>
      <w:tabs>
        <w:tab w:val="right" w:leader="dot" w:pos="4176"/>
      </w:tabs>
    </w:pPr>
  </w:style>
  <w:style w:type="paragraph" w:styleId="ListNumber2">
    <w:name w:val="List Number 2"/>
    <w:basedOn w:val="List2"/>
    <w:rsid w:val="00094A38"/>
    <w:pPr>
      <w:numPr>
        <w:numId w:val="11"/>
      </w:numPr>
      <w:tabs>
        <w:tab w:val="clear" w:pos="1060"/>
      </w:tabs>
    </w:pPr>
  </w:style>
  <w:style w:type="paragraph" w:customStyle="1" w:styleId="MarginNote">
    <w:name w:val="Margin Note"/>
    <w:basedOn w:val="BodyText"/>
    <w:rsid w:val="00094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A38"/>
    <w:rPr>
      <w:sz w:val="32"/>
    </w:rPr>
  </w:style>
  <w:style w:type="paragraph" w:customStyle="1" w:styleId="HeadingProcedure">
    <w:name w:val="Heading Procedure"/>
    <w:basedOn w:val="HeadingBase"/>
    <w:next w:val="Normal"/>
    <w:rsid w:val="00094A38"/>
    <w:pPr>
      <w:tabs>
        <w:tab w:val="left" w:pos="0"/>
      </w:tabs>
      <w:spacing w:before="120" w:after="60"/>
    </w:pPr>
    <w:rPr>
      <w:i/>
      <w:color w:val="918585"/>
      <w:sz w:val="22"/>
    </w:rPr>
  </w:style>
  <w:style w:type="paragraph" w:customStyle="1" w:styleId="TableBodyText">
    <w:name w:val="Table Body Text"/>
    <w:basedOn w:val="BodyText"/>
    <w:rsid w:val="00094A38"/>
    <w:pPr>
      <w:spacing w:before="60" w:after="60"/>
    </w:pPr>
  </w:style>
  <w:style w:type="paragraph" w:styleId="ListContinue">
    <w:name w:val="List Continue"/>
    <w:basedOn w:val="List"/>
    <w:rsid w:val="00094A38"/>
    <w:pPr>
      <w:ind w:firstLine="0"/>
    </w:pPr>
  </w:style>
  <w:style w:type="paragraph" w:customStyle="1" w:styleId="ListNote">
    <w:name w:val="List Note"/>
    <w:basedOn w:val="List"/>
    <w:rsid w:val="00094A38"/>
    <w:pPr>
      <w:pBdr>
        <w:top w:val="single" w:sz="6" w:space="2" w:color="918585"/>
        <w:bottom w:val="single" w:sz="6" w:space="2" w:color="918585"/>
      </w:pBdr>
      <w:tabs>
        <w:tab w:val="left" w:pos="1021"/>
      </w:tabs>
      <w:ind w:firstLine="0"/>
    </w:pPr>
  </w:style>
  <w:style w:type="paragraph" w:customStyle="1" w:styleId="Warning">
    <w:name w:val="Warning"/>
    <w:basedOn w:val="BodyText"/>
    <w:rsid w:val="00094A38"/>
    <w:pPr>
      <w:shd w:val="clear" w:color="auto" w:fill="D9D9D9"/>
      <w:tabs>
        <w:tab w:val="left" w:pos="992"/>
      </w:tabs>
      <w:ind w:left="119" w:right="119"/>
    </w:pPr>
    <w:rPr>
      <w:sz w:val="20"/>
    </w:rPr>
  </w:style>
  <w:style w:type="paragraph" w:customStyle="1" w:styleId="MarginIcons">
    <w:name w:val="Margin Icons"/>
    <w:basedOn w:val="BodyText"/>
    <w:rsid w:val="00094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A38"/>
    <w:rPr>
      <w:rFonts w:ascii="Courier New" w:hAnsi="Courier New"/>
    </w:rPr>
  </w:style>
  <w:style w:type="paragraph" w:customStyle="1" w:styleId="NoteBullet">
    <w:name w:val="Note Bullet"/>
    <w:basedOn w:val="Note"/>
    <w:rsid w:val="00094A38"/>
    <w:pPr>
      <w:tabs>
        <w:tab w:val="clear" w:pos="680"/>
      </w:tabs>
      <w:spacing w:before="60" w:after="60"/>
    </w:pPr>
  </w:style>
  <w:style w:type="paragraph" w:customStyle="1" w:styleId="SubHeading2">
    <w:name w:val="SubHeading2"/>
    <w:basedOn w:val="HeadingBase"/>
    <w:rsid w:val="00094A38"/>
    <w:pPr>
      <w:spacing w:before="240" w:after="60"/>
    </w:pPr>
    <w:rPr>
      <w:sz w:val="20"/>
    </w:rPr>
  </w:style>
  <w:style w:type="paragraph" w:customStyle="1" w:styleId="SubHeading1">
    <w:name w:val="SubHeading1"/>
    <w:basedOn w:val="HeadingBase"/>
    <w:rsid w:val="00094A38"/>
    <w:pPr>
      <w:spacing w:before="240" w:after="60"/>
    </w:pPr>
    <w:rPr>
      <w:color w:val="918585"/>
      <w:sz w:val="22"/>
    </w:rPr>
  </w:style>
  <w:style w:type="paragraph" w:customStyle="1" w:styleId="SideHeading">
    <w:name w:val="Side Heading"/>
    <w:basedOn w:val="HeadingBase"/>
    <w:rsid w:val="00094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A38"/>
    <w:pPr>
      <w:numPr>
        <w:numId w:val="12"/>
      </w:numPr>
    </w:pPr>
  </w:style>
  <w:style w:type="paragraph" w:styleId="PlainText">
    <w:name w:val="Plain Text"/>
    <w:basedOn w:val="Normal"/>
    <w:link w:val="PlainTextChar"/>
    <w:rsid w:val="00094A38"/>
    <w:rPr>
      <w:sz w:val="20"/>
    </w:rPr>
  </w:style>
  <w:style w:type="character" w:customStyle="1" w:styleId="PlainTextChar">
    <w:name w:val="Plain Text Char"/>
    <w:basedOn w:val="DefaultParagraphFont"/>
    <w:link w:val="PlainText"/>
    <w:rsid w:val="00094A38"/>
    <w:rPr>
      <w:rFonts w:ascii="Courier New" w:eastAsia="Times New Roman" w:hAnsi="Courier New" w:cs="Times New Roman"/>
      <w:sz w:val="20"/>
      <w:szCs w:val="20"/>
      <w:lang w:eastAsia="en-US"/>
    </w:rPr>
  </w:style>
  <w:style w:type="character" w:customStyle="1" w:styleId="MenuOption">
    <w:name w:val="Menu Option"/>
    <w:basedOn w:val="DefaultParagraphFont"/>
    <w:rsid w:val="00094A38"/>
    <w:rPr>
      <w:b/>
      <w:smallCaps/>
    </w:rPr>
  </w:style>
  <w:style w:type="paragraph" w:customStyle="1" w:styleId="TableListNumber">
    <w:name w:val="Table List Number"/>
    <w:basedOn w:val="ListNumber"/>
    <w:rsid w:val="00094A38"/>
    <w:pPr>
      <w:numPr>
        <w:numId w:val="0"/>
      </w:numPr>
    </w:pPr>
  </w:style>
  <w:style w:type="paragraph" w:styleId="TOC4">
    <w:name w:val="toc 4"/>
    <w:basedOn w:val="TOCBase"/>
    <w:next w:val="Normal"/>
    <w:semiHidden/>
    <w:rsid w:val="00094A38"/>
    <w:pPr>
      <w:tabs>
        <w:tab w:val="right" w:leader="dot" w:pos="9071"/>
      </w:tabs>
      <w:ind w:left="1701"/>
    </w:pPr>
  </w:style>
  <w:style w:type="paragraph" w:customStyle="1" w:styleId="ListAlpha">
    <w:name w:val="List Alpha"/>
    <w:basedOn w:val="List"/>
    <w:rsid w:val="00094A38"/>
    <w:pPr>
      <w:numPr>
        <w:numId w:val="10"/>
      </w:numPr>
    </w:pPr>
  </w:style>
  <w:style w:type="paragraph" w:customStyle="1" w:styleId="ListAlpha2">
    <w:name w:val="List Alpha 2"/>
    <w:basedOn w:val="List2"/>
    <w:rsid w:val="00094A38"/>
    <w:pPr>
      <w:numPr>
        <w:numId w:val="9"/>
      </w:numPr>
    </w:pPr>
  </w:style>
  <w:style w:type="paragraph" w:styleId="List2">
    <w:name w:val="List 2"/>
    <w:basedOn w:val="BodyText"/>
    <w:rsid w:val="00094A38"/>
    <w:pPr>
      <w:tabs>
        <w:tab w:val="left" w:pos="680"/>
      </w:tabs>
      <w:spacing w:before="60" w:after="60"/>
      <w:ind w:left="680" w:hanging="340"/>
    </w:pPr>
  </w:style>
  <w:style w:type="paragraph" w:styleId="List3">
    <w:name w:val="List 3"/>
    <w:basedOn w:val="BodyText"/>
    <w:rsid w:val="00094A38"/>
    <w:pPr>
      <w:tabs>
        <w:tab w:val="left" w:pos="1021"/>
      </w:tabs>
      <w:spacing w:before="60" w:after="60"/>
      <w:ind w:left="1020" w:hanging="340"/>
    </w:pPr>
  </w:style>
  <w:style w:type="paragraph" w:styleId="List4">
    <w:name w:val="List 4"/>
    <w:basedOn w:val="BodyText"/>
    <w:rsid w:val="00094A38"/>
    <w:pPr>
      <w:tabs>
        <w:tab w:val="left" w:pos="1361"/>
      </w:tabs>
      <w:spacing w:before="60" w:after="60"/>
      <w:ind w:left="1361" w:hanging="340"/>
    </w:pPr>
  </w:style>
  <w:style w:type="paragraph" w:styleId="List5">
    <w:name w:val="List 5"/>
    <w:basedOn w:val="BodyText"/>
    <w:rsid w:val="00094A38"/>
    <w:pPr>
      <w:tabs>
        <w:tab w:val="left" w:pos="1701"/>
      </w:tabs>
      <w:spacing w:before="60" w:after="60"/>
      <w:ind w:left="1701" w:hanging="340"/>
    </w:pPr>
  </w:style>
  <w:style w:type="paragraph" w:styleId="ListBullet4">
    <w:name w:val="List Bullet 4"/>
    <w:basedOn w:val="List4"/>
    <w:rsid w:val="00094A38"/>
    <w:pPr>
      <w:numPr>
        <w:numId w:val="4"/>
      </w:numPr>
      <w:tabs>
        <w:tab w:val="clear" w:pos="1361"/>
      </w:tabs>
    </w:pPr>
  </w:style>
  <w:style w:type="paragraph" w:styleId="ListBullet5">
    <w:name w:val="List Bullet 5"/>
    <w:basedOn w:val="List5"/>
    <w:rsid w:val="00094A38"/>
    <w:pPr>
      <w:numPr>
        <w:numId w:val="5"/>
      </w:numPr>
    </w:pPr>
  </w:style>
  <w:style w:type="paragraph" w:styleId="ListContinue2">
    <w:name w:val="List Continue 2"/>
    <w:basedOn w:val="List2"/>
    <w:rsid w:val="00094A38"/>
    <w:pPr>
      <w:ind w:firstLine="0"/>
    </w:pPr>
  </w:style>
  <w:style w:type="paragraph" w:styleId="ListContinue3">
    <w:name w:val="List Continue 3"/>
    <w:basedOn w:val="List3"/>
    <w:rsid w:val="00094A38"/>
    <w:pPr>
      <w:ind w:left="1021" w:firstLine="0"/>
    </w:pPr>
  </w:style>
  <w:style w:type="paragraph" w:styleId="ListContinue4">
    <w:name w:val="List Continue 4"/>
    <w:basedOn w:val="List4"/>
    <w:rsid w:val="00094A38"/>
    <w:pPr>
      <w:ind w:firstLine="0"/>
    </w:pPr>
  </w:style>
  <w:style w:type="paragraph" w:styleId="ListContinue5">
    <w:name w:val="List Continue 5"/>
    <w:basedOn w:val="List5"/>
    <w:rsid w:val="00094A38"/>
    <w:pPr>
      <w:ind w:firstLine="0"/>
    </w:pPr>
  </w:style>
  <w:style w:type="paragraph" w:styleId="ListNumber3">
    <w:name w:val="List Number 3"/>
    <w:basedOn w:val="List3"/>
    <w:rsid w:val="00094A38"/>
    <w:pPr>
      <w:numPr>
        <w:numId w:val="6"/>
      </w:numPr>
    </w:pPr>
  </w:style>
  <w:style w:type="paragraph" w:styleId="ListNumber4">
    <w:name w:val="List Number 4"/>
    <w:basedOn w:val="List4"/>
    <w:rsid w:val="00094A38"/>
    <w:pPr>
      <w:numPr>
        <w:numId w:val="7"/>
      </w:numPr>
    </w:pPr>
  </w:style>
  <w:style w:type="paragraph" w:styleId="ListNumber5">
    <w:name w:val="List Number 5"/>
    <w:basedOn w:val="List5"/>
    <w:rsid w:val="00094A38"/>
    <w:pPr>
      <w:numPr>
        <w:numId w:val="8"/>
      </w:numPr>
    </w:pPr>
  </w:style>
  <w:style w:type="paragraph" w:styleId="BlockText">
    <w:name w:val="Block Text"/>
    <w:basedOn w:val="Normal"/>
    <w:rsid w:val="00094A38"/>
    <w:pPr>
      <w:spacing w:after="120"/>
      <w:ind w:left="1440" w:right="1440"/>
    </w:pPr>
  </w:style>
  <w:style w:type="character" w:customStyle="1" w:styleId="Subscript">
    <w:name w:val="Subscript"/>
    <w:basedOn w:val="DefaultParagraphFont"/>
    <w:rsid w:val="00094A38"/>
    <w:rPr>
      <w:sz w:val="16"/>
      <w:vertAlign w:val="subscript"/>
    </w:rPr>
  </w:style>
  <w:style w:type="character" w:customStyle="1" w:styleId="Superscript">
    <w:name w:val="Superscript"/>
    <w:basedOn w:val="DefaultParagraphFont"/>
    <w:rsid w:val="00094A38"/>
    <w:rPr>
      <w:sz w:val="16"/>
      <w:vertAlign w:val="superscript"/>
    </w:rPr>
  </w:style>
  <w:style w:type="character" w:customStyle="1" w:styleId="Symbols">
    <w:name w:val="Symbols"/>
    <w:basedOn w:val="DefaultParagraphFont"/>
    <w:rsid w:val="00094A38"/>
    <w:rPr>
      <w:rFonts w:ascii="Symbol" w:hAnsi="Symbol"/>
    </w:rPr>
  </w:style>
  <w:style w:type="character" w:customStyle="1" w:styleId="MenuOptions">
    <w:name w:val="Menu Options"/>
    <w:basedOn w:val="DefaultParagraphFont"/>
    <w:rsid w:val="00094A38"/>
    <w:rPr>
      <w:rFonts w:ascii="Arial Narrow" w:hAnsi="Arial Narrow"/>
      <w:smallCaps/>
    </w:rPr>
  </w:style>
  <w:style w:type="character" w:customStyle="1" w:styleId="Buttons">
    <w:name w:val="Buttons"/>
    <w:basedOn w:val="DefaultParagraphFont"/>
    <w:rsid w:val="00094A38"/>
    <w:rPr>
      <w:b/>
    </w:rPr>
  </w:style>
  <w:style w:type="character" w:customStyle="1" w:styleId="Underlined">
    <w:name w:val="Underlined"/>
    <w:basedOn w:val="DefaultParagraphFont"/>
    <w:rsid w:val="00094A38"/>
    <w:rPr>
      <w:u w:val="single"/>
    </w:rPr>
  </w:style>
  <w:style w:type="paragraph" w:customStyle="1" w:styleId="TableBodyTextRight">
    <w:name w:val="Table Body Text Right"/>
    <w:basedOn w:val="TableBodyText"/>
    <w:rsid w:val="00094A38"/>
    <w:pPr>
      <w:widowControl w:val="0"/>
      <w:autoSpaceDE w:val="0"/>
      <w:autoSpaceDN w:val="0"/>
      <w:adjustRightInd w:val="0"/>
      <w:jc w:val="right"/>
    </w:pPr>
    <w:rPr>
      <w:rFonts w:cs="Arial"/>
      <w:szCs w:val="18"/>
    </w:rPr>
  </w:style>
  <w:style w:type="paragraph" w:customStyle="1" w:styleId="CopyrightText">
    <w:name w:val="Copyright Text"/>
    <w:basedOn w:val="BodyText"/>
    <w:rsid w:val="00094A38"/>
    <w:rPr>
      <w:sz w:val="18"/>
    </w:rPr>
  </w:style>
  <w:style w:type="paragraph" w:customStyle="1" w:styleId="BodySmallRight">
    <w:name w:val="Body Small Right"/>
    <w:basedOn w:val="BodyTextRight"/>
    <w:rsid w:val="00094A38"/>
    <w:rPr>
      <w:sz w:val="18"/>
      <w:szCs w:val="18"/>
    </w:rPr>
  </w:style>
  <w:style w:type="paragraph" w:customStyle="1" w:styleId="MarginEdition">
    <w:name w:val="Margin Edition"/>
    <w:basedOn w:val="MarginNote"/>
    <w:rsid w:val="00094A38"/>
    <w:pPr>
      <w:spacing w:before="0" w:after="0"/>
    </w:pPr>
    <w:rPr>
      <w:rFonts w:ascii="Times New Roman" w:hAnsi="Times New Roman"/>
      <w:color w:val="999999"/>
    </w:rPr>
  </w:style>
  <w:style w:type="paragraph" w:customStyle="1" w:styleId="Spacer">
    <w:name w:val="Spacer"/>
    <w:basedOn w:val="Normal"/>
    <w:rsid w:val="00094A38"/>
    <w:rPr>
      <w:sz w:val="2"/>
      <w:szCs w:val="2"/>
    </w:rPr>
  </w:style>
  <w:style w:type="character" w:customStyle="1" w:styleId="Small">
    <w:name w:val="Small"/>
    <w:basedOn w:val="DefaultParagraphFont"/>
    <w:rsid w:val="00094A38"/>
    <w:rPr>
      <w:sz w:val="16"/>
    </w:rPr>
  </w:style>
  <w:style w:type="paragraph" w:customStyle="1" w:styleId="WideTable">
    <w:name w:val="Wide Table"/>
    <w:basedOn w:val="Normal"/>
    <w:rsid w:val="00094A38"/>
    <w:pPr>
      <w:ind w:left="-1418"/>
    </w:pPr>
    <w:rPr>
      <w:sz w:val="2"/>
      <w:szCs w:val="2"/>
    </w:rPr>
  </w:style>
  <w:style w:type="character" w:styleId="PageNumber">
    <w:name w:val="page number"/>
    <w:basedOn w:val="DefaultParagraphFont"/>
    <w:rsid w:val="00094A38"/>
  </w:style>
  <w:style w:type="paragraph" w:styleId="Quote">
    <w:name w:val="Quote"/>
    <w:basedOn w:val="Heading1"/>
    <w:link w:val="QuoteChar"/>
    <w:qFormat/>
    <w:rsid w:val="00094A38"/>
    <w:rPr>
      <w:b w:val="0"/>
      <w:sz w:val="72"/>
      <w:szCs w:val="72"/>
      <w:lang w:val="en-NZ"/>
    </w:rPr>
  </w:style>
  <w:style w:type="character" w:customStyle="1" w:styleId="QuoteChar">
    <w:name w:val="Quote Char"/>
    <w:basedOn w:val="DefaultParagraphFont"/>
    <w:link w:val="Quote"/>
    <w:rsid w:val="00094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A38"/>
    <w:pPr>
      <w:pageBreakBefore/>
    </w:pPr>
  </w:style>
  <w:style w:type="paragraph" w:customStyle="1" w:styleId="Border">
    <w:name w:val="Border"/>
    <w:basedOn w:val="Normal"/>
    <w:qFormat/>
    <w:rsid w:val="00094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A38"/>
    <w:rPr>
      <w:b/>
      <w:bCs/>
      <w:i/>
      <w:iCs/>
      <w:color w:val="auto"/>
    </w:rPr>
  </w:style>
  <w:style w:type="paragraph" w:styleId="IntenseQuote">
    <w:name w:val="Intense Quote"/>
    <w:basedOn w:val="Normal"/>
    <w:next w:val="Normal"/>
    <w:link w:val="IntenseQuoteChar"/>
    <w:uiPriority w:val="30"/>
    <w:qFormat/>
    <w:rsid w:val="00094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A38"/>
    <w:rPr>
      <w:smallCaps/>
      <w:color w:val="auto"/>
      <w:u w:val="single"/>
    </w:rPr>
  </w:style>
  <w:style w:type="character" w:styleId="IntenseReference">
    <w:name w:val="Intense Reference"/>
    <w:basedOn w:val="DefaultParagraphFont"/>
    <w:uiPriority w:val="32"/>
    <w:qFormat/>
    <w:rsid w:val="00094A38"/>
    <w:rPr>
      <w:b/>
      <w:bCs/>
      <w:smallCaps/>
      <w:color w:val="auto"/>
      <w:spacing w:val="5"/>
      <w:u w:val="single"/>
    </w:rPr>
  </w:style>
  <w:style w:type="paragraph" w:customStyle="1" w:styleId="2ColumnHeading">
    <w:name w:val="2Column Heading"/>
    <w:basedOn w:val="BodyText"/>
    <w:qFormat/>
    <w:rsid w:val="00094A38"/>
    <w:pPr>
      <w:spacing w:after="60"/>
      <w:ind w:left="-2268"/>
    </w:pPr>
    <w:rPr>
      <w:b/>
    </w:rPr>
  </w:style>
  <w:style w:type="paragraph" w:customStyle="1" w:styleId="Heading1TOC">
    <w:name w:val="Heading1 TOC"/>
    <w:basedOn w:val="Normal"/>
    <w:qFormat/>
    <w:rsid w:val="00094A38"/>
    <w:pPr>
      <w:spacing w:before="240" w:after="120"/>
    </w:pPr>
    <w:rPr>
      <w:rFonts w:ascii="Times New Roman" w:hAnsi="Times New Roman"/>
      <w:b/>
      <w:sz w:val="32"/>
    </w:rPr>
  </w:style>
  <w:style w:type="paragraph" w:customStyle="1" w:styleId="Heading2TOC">
    <w:name w:val="Heading2 TOC"/>
    <w:basedOn w:val="Normal"/>
    <w:qFormat/>
    <w:rsid w:val="00094A38"/>
    <w:pPr>
      <w:spacing w:before="240" w:after="60"/>
    </w:pPr>
    <w:rPr>
      <w:rFonts w:ascii="Times New Roman" w:hAnsi="Times New Roman"/>
      <w:b/>
      <w:sz w:val="28"/>
    </w:rPr>
  </w:style>
  <w:style w:type="character" w:customStyle="1" w:styleId="Underline">
    <w:name w:val="Underline"/>
    <w:basedOn w:val="DefaultParagraphFont"/>
    <w:qFormat/>
    <w:rsid w:val="00094A38"/>
    <w:rPr>
      <w:u w:val="single"/>
    </w:rPr>
  </w:style>
  <w:style w:type="character" w:customStyle="1" w:styleId="BoldandItalics">
    <w:name w:val="Bold and Italics"/>
    <w:qFormat/>
    <w:rsid w:val="00094A38"/>
    <w:rPr>
      <w:b/>
      <w:i/>
      <w:u w:val="none"/>
    </w:rPr>
  </w:style>
  <w:style w:type="paragraph" w:styleId="BalloonText">
    <w:name w:val="Balloon Text"/>
    <w:basedOn w:val="Normal"/>
    <w:link w:val="BalloonTextChar"/>
    <w:rsid w:val="00094A38"/>
    <w:rPr>
      <w:rFonts w:ascii="Tahoma" w:hAnsi="Tahoma" w:cs="Tahoma"/>
      <w:sz w:val="16"/>
      <w:szCs w:val="16"/>
    </w:rPr>
  </w:style>
  <w:style w:type="character" w:customStyle="1" w:styleId="BalloonTextChar">
    <w:name w:val="Balloon Text Char"/>
    <w:basedOn w:val="DefaultParagraphFont"/>
    <w:link w:val="BalloonText"/>
    <w:rsid w:val="00094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A38"/>
    <w:rPr>
      <w:b/>
      <w:color w:val="660033"/>
      <w:spacing w:val="0"/>
    </w:rPr>
  </w:style>
  <w:style w:type="paragraph" w:customStyle="1" w:styleId="Nameditemlist">
    <w:name w:val="Named item list"/>
    <w:basedOn w:val="BodyText"/>
    <w:qFormat/>
    <w:rsid w:val="00094A38"/>
    <w:pPr>
      <w:tabs>
        <w:tab w:val="left" w:pos="2835"/>
      </w:tabs>
      <w:ind w:left="2835" w:hanging="2835"/>
    </w:pPr>
  </w:style>
  <w:style w:type="paragraph" w:customStyle="1" w:styleId="BodyTextnopadding">
    <w:name w:val="Body Text no padding"/>
    <w:basedOn w:val="BodyText"/>
    <w:qFormat/>
    <w:rsid w:val="00094A38"/>
    <w:pPr>
      <w:spacing w:before="0" w:after="0"/>
    </w:pPr>
  </w:style>
  <w:style w:type="paragraph" w:customStyle="1" w:styleId="BodyTextBold">
    <w:name w:val="Body Text Bold"/>
    <w:basedOn w:val="BodyText"/>
    <w:qFormat/>
    <w:rsid w:val="00094A38"/>
    <w:rPr>
      <w:b/>
    </w:rPr>
  </w:style>
  <w:style w:type="character" w:styleId="Hyperlink">
    <w:name w:val="Hyperlink"/>
    <w:basedOn w:val="DefaultParagraphFont"/>
    <w:uiPriority w:val="99"/>
    <w:unhideWhenUsed/>
    <w:rsid w:val="00283A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1273</Words>
  <Characters>8778</Characters>
  <Application>Microsoft Office Word</Application>
  <DocSecurity>0</DocSecurity>
  <Lines>209</Lines>
  <Paragraphs>132</Paragraphs>
  <ScaleCrop>false</ScaleCrop>
  <Company>Author-it Software Corporation Ltd.</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MEASTR0015 Fabricate advanced structural components for aircraft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