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6AB" w:rsidP="001226AB">
      <w:pPr>
        <w:pStyle w:val="Title"/>
      </w:pPr>
      <w:r>
        <w:fldChar w:fldCharType="begin"/>
      </w:r>
      <w:r>
        <w:instrText xml:space="preserve"> TITLE   \* MERGEFORMAT </w:instrText>
      </w:r>
      <w:r>
        <w:fldChar w:fldCharType="separate"/>
      </w:r>
      <w:r>
        <w:t>MEASTR0005 Maintain aircraft structure and components</w:t>
      </w:r>
      <w:r>
        <w:fldChar w:fldCharType="end"/>
      </w:r>
    </w:p>
    <w:p w:rsidR="001226AB" w:rsidP="001226AB">
      <w:pPr>
        <w:pStyle w:val="Version"/>
        <w:sectPr w:rsidSect="00916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006" w:rsidP="00916006">
      <w:pPr>
        <w:pStyle w:val="SuperHeading"/>
      </w:pPr>
      <w:r w:rsidRPr="00916006">
        <w:t>MEASTR0005 Maintain aircraft structure and components</w:t>
      </w:r>
    </w:p>
    <w:p w:rsidR="00000000" w:rsidRPr="00916006" w:rsidP="00916006">
      <w:pPr>
        <w:pStyle w:val="Heading1"/>
      </w:pPr>
      <w:bookmarkStart w:id="1" w:name="O_1249779"/>
      <w:bookmarkEnd w:id="1"/>
      <w:r w:rsidRPr="00916006">
        <w:t>Modification History</w:t>
      </w:r>
    </w:p>
    <w:p w:rsidR="001226AB" w:rsidP="001226AB">
      <w:pPr>
        <w:pStyle w:val="BodyText"/>
      </w:pPr>
      <w:r w:rsidRPr="00916006">
        <w:t>Release 1. Application changed. Elements and Performance Criteria changed. Foundation Skills made explicit. Range of Conditions removed, and relevant information moved to Assessment Requirements. Assessment Requiremen</w:t>
      </w:r>
      <w:r w:rsidRPr="00916006">
        <w:t>ts clarified. Supersedes and is equivalent to MEA410 Maintain aircraft structure/components.</w:t>
      </w:r>
    </w:p>
    <w:p w:rsidR="00000000" w:rsidRPr="00916006" w:rsidP="00916006">
      <w:pPr>
        <w:pStyle w:val="Heading1"/>
      </w:pPr>
      <w:bookmarkStart w:id="2" w:name="O_1249780"/>
      <w:bookmarkEnd w:id="2"/>
      <w:r w:rsidRPr="00916006">
        <w:t>Application</w:t>
      </w:r>
    </w:p>
    <w:p w:rsidR="00000000" w:rsidRPr="00916006" w:rsidP="001226AB">
      <w:pPr>
        <w:pStyle w:val="BodyText"/>
      </w:pPr>
      <w:r w:rsidRPr="00916006">
        <w:t>This unit describes the skills and knowledge required to apply hand skills and maintenance publications to remove corrosion from ai</w:t>
      </w:r>
      <w:r w:rsidRPr="00916006">
        <w:t>rcraft structural materials during scheduled or unscheduled maintenance. Work may be performed individually or as part of a team.</w:t>
      </w:r>
    </w:p>
    <w:p w:rsidR="00000000" w:rsidRPr="00916006" w:rsidP="001226AB">
      <w:pPr>
        <w:pStyle w:val="BodyText"/>
      </w:pPr>
      <w:r w:rsidRPr="00916006">
        <w:t>Applications include the metallic structure of fixed and rotary wing aircraft and structural components.</w:t>
      </w:r>
    </w:p>
    <w:p w:rsidR="00000000" w:rsidRPr="00916006" w:rsidP="001226AB">
      <w:pPr>
        <w:pStyle w:val="BodyText"/>
      </w:pPr>
      <w:r w:rsidRPr="00916006">
        <w:t>The unit is used in w</w:t>
      </w:r>
      <w:r w:rsidRPr="00916006">
        <w:t>orkplaces that operate under the airworthiness regulatory systems of the Civil Aviation Safety Authority (CASA) and the Defence Aviation Safety Authority (DASA).</w:t>
      </w:r>
    </w:p>
    <w:p w:rsidR="001226AB" w:rsidP="001226AB">
      <w:pPr>
        <w:pStyle w:val="BodyText"/>
      </w:pPr>
      <w:r w:rsidRPr="00916006">
        <w:t>Any other relevant legislation, industry standards and codes of practice within Australia must</w:t>
      </w:r>
      <w:r w:rsidRPr="00916006">
        <w:t xml:space="preserve"> be applied.</w:t>
      </w:r>
    </w:p>
    <w:p w:rsidR="00000000" w:rsidRPr="00916006" w:rsidP="00916006">
      <w:pPr>
        <w:pStyle w:val="Heading1"/>
      </w:pPr>
      <w:bookmarkStart w:id="3" w:name="O_1249781"/>
      <w:bookmarkEnd w:id="3"/>
      <w:r w:rsidRPr="00916006">
        <w:t>Pre-requisite Unit</w:t>
      </w:r>
    </w:p>
    <w:p w:rsidR="001226AB" w:rsidP="001226AB">
      <w:pPr>
        <w:pStyle w:val="BodyText"/>
      </w:pPr>
      <w:r w:rsidRPr="00916006">
        <w:t>MEASTR0001 Inspect aircraft structures</w:t>
      </w:r>
    </w:p>
    <w:p w:rsidR="00000000" w:rsidRPr="00916006" w:rsidP="00916006">
      <w:pPr>
        <w:pStyle w:val="Heading1"/>
      </w:pPr>
      <w:bookmarkStart w:id="4" w:name="O_1249782"/>
      <w:bookmarkEnd w:id="4"/>
      <w:r w:rsidRPr="00916006">
        <w:t>Competency Field</w:t>
      </w:r>
    </w:p>
    <w:p w:rsidR="001226AB" w:rsidP="001226AB">
      <w:pPr>
        <w:pStyle w:val="BodyText"/>
      </w:pPr>
      <w:r w:rsidRPr="00916006">
        <w:t>Aviation maintenance</w:t>
      </w:r>
    </w:p>
    <w:p w:rsidR="00000000" w:rsidRPr="00916006" w:rsidP="00916006">
      <w:pPr>
        <w:pStyle w:val="Heading1"/>
      </w:pPr>
      <w:bookmarkStart w:id="5" w:name="O_1249784"/>
      <w:bookmarkEnd w:id="5"/>
      <w:r w:rsidRPr="00916006">
        <w:t>Elements and Performance Criteria</w:t>
      </w:r>
    </w:p>
    <w:tbl>
      <w:tblPr>
        <w:tblW w:w="9639" w:type="dxa"/>
        <w:tblLayout w:type="fixed"/>
        <w:tblCellMar>
          <w:left w:w="62" w:type="dxa"/>
          <w:right w:w="62" w:type="dxa"/>
        </w:tblCellMar>
        <w:tblLook w:val="0000"/>
      </w:tblPr>
      <w:tblGrid>
        <w:gridCol w:w="2502"/>
        <w:gridCol w:w="7137"/>
      </w:tblGrid>
      <w:tr w:rsidTr="001226A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6006" w:rsidP="00916006">
            <w:pPr>
              <w:pStyle w:val="BodyText"/>
            </w:pPr>
            <w:r w:rsidRPr="009160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6006">
            <w:pPr>
              <w:pStyle w:val="BodyText"/>
              <w:rPr>
                <w:lang w:val="en-NZ"/>
              </w:rPr>
            </w:pPr>
            <w:r w:rsidRPr="00916006">
              <w:rPr>
                <w:rStyle w:val="SpecialBold"/>
              </w:rPr>
              <w:t>Performance Criteria</w:t>
            </w:r>
          </w:p>
        </w:tc>
      </w:tr>
      <w:tr w:rsidTr="001226A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006">
            <w:pPr>
              <w:pStyle w:val="BodyText"/>
              <w:rPr>
                <w:lang w:val="en-NZ"/>
              </w:rPr>
            </w:pPr>
            <w:r w:rsidRPr="009160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006">
            <w:pPr>
              <w:pStyle w:val="BodyText"/>
              <w:rPr>
                <w:lang w:val="en-NZ"/>
              </w:rPr>
            </w:pPr>
            <w:r w:rsidRPr="00916006">
              <w:t>Performance criteria describe the performance needed to demonstrate achievement of the element.</w:t>
            </w:r>
          </w:p>
        </w:tc>
      </w:tr>
      <w:tr w:rsidTr="001226A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006" w:rsidP="00916006">
            <w:pPr>
              <w:pStyle w:val="BodyText"/>
            </w:pPr>
            <w:r w:rsidRPr="00916006">
              <w:t xml:space="preserve">1. Prepare to remove </w:t>
            </w:r>
            <w:r w:rsidRPr="00916006">
              <w:t>corrosion damage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006" w:rsidP="00916006">
            <w:pPr>
              <w:pStyle w:val="BodyText"/>
            </w:pPr>
            <w:r w:rsidRPr="00916006">
              <w:t>1.1 Assess extent of damage to assist in determining removal procedure</w:t>
            </w:r>
          </w:p>
          <w:p w:rsidR="00000000" w:rsidRPr="00916006" w:rsidP="00916006">
            <w:pPr>
              <w:pStyle w:val="BodyText"/>
            </w:pPr>
            <w:r w:rsidRPr="00916006">
              <w:t>1.2 Sup</w:t>
            </w:r>
            <w:r w:rsidRPr="00916006">
              <w:t>port and prepare structure in accordance with maintenance manual to ensure personnel safety and freedom from damage</w:t>
            </w:r>
          </w:p>
          <w:p w:rsidR="00000000" w:rsidRPr="00916006" w:rsidP="00916006">
            <w:pPr>
              <w:pStyle w:val="BodyText"/>
            </w:pPr>
            <w:r w:rsidRPr="00916006">
              <w:t>1.3 Identify appropriate corrosion removal procedure in accordance with structural repair manual and approved data</w:t>
            </w:r>
          </w:p>
          <w:p w:rsidR="00000000" w:rsidRPr="00916006" w:rsidP="00916006">
            <w:pPr>
              <w:pStyle w:val="BodyText"/>
            </w:pPr>
            <w:r w:rsidRPr="00916006">
              <w:t>1.4 Obtain specialist adv</w:t>
            </w:r>
            <w:r w:rsidRPr="00916006">
              <w:t>ice to establish an approved repair scheme where a standard corrosion removal procedure cannot be identified or damage criteria is out of limits</w:t>
            </w:r>
          </w:p>
          <w:p w:rsidR="00000000" w:rsidP="00916006">
            <w:pPr>
              <w:pStyle w:val="BodyText"/>
              <w:rPr>
                <w:lang w:val="en-NZ"/>
              </w:rPr>
            </w:pPr>
            <w:r w:rsidRPr="00916006">
              <w:t>1.5 Organise all required materials and equipment to support removal</w:t>
            </w:r>
          </w:p>
        </w:tc>
      </w:tr>
      <w:tr w:rsidTr="001226A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006">
            <w:pPr>
              <w:pStyle w:val="BodyText"/>
              <w:rPr>
                <w:lang w:val="en-NZ"/>
              </w:rPr>
            </w:pPr>
            <w:r w:rsidRPr="00916006">
              <w:t>2. Remove corrosion damage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006" w:rsidP="00916006">
            <w:pPr>
              <w:pStyle w:val="BodyText"/>
            </w:pPr>
            <w:r w:rsidRPr="00916006">
              <w:t>2.1 Perform corrosion removal and apply protective coatings, sealants and jointing compounds in accordance with approved repair scheme, using aircraft standard practices and following process requirements, including relevant work health and safety procedur</w:t>
            </w:r>
            <w:r w:rsidRPr="00916006">
              <w:t>es (WHS) and the use of material safety data sheets (MSDSs) and items of personal protective equipment (PPE)</w:t>
            </w:r>
          </w:p>
          <w:p w:rsidR="00000000" w:rsidRPr="00916006" w:rsidP="00916006">
            <w:pPr>
              <w:pStyle w:val="BodyText"/>
            </w:pPr>
            <w:r w:rsidRPr="00916006">
              <w:t>2.2 Clean waste materials and contaminants from structure or components in accordance with standard enterprise procedures</w:t>
            </w:r>
          </w:p>
          <w:p w:rsidR="00000000" w:rsidRPr="00916006" w:rsidP="00916006">
            <w:pPr>
              <w:pStyle w:val="BodyText"/>
            </w:pPr>
            <w:r w:rsidRPr="00916006">
              <w:t>2.3 Restore sealing and s</w:t>
            </w:r>
            <w:r w:rsidRPr="00916006">
              <w:t>urface finishes to operate within prescribed specifications</w:t>
            </w:r>
          </w:p>
          <w:p w:rsidR="00000000" w:rsidRPr="00916006" w:rsidP="00916006">
            <w:pPr>
              <w:pStyle w:val="BodyText"/>
            </w:pPr>
            <w:r w:rsidRPr="00916006">
              <w:t>2.4 Complete and process required maintenance and repair documentation in accordance with standard enterprise procedures</w:t>
            </w:r>
          </w:p>
          <w:p w:rsidR="00000000" w:rsidRPr="00916006" w:rsidP="00916006">
            <w:pPr>
              <w:pStyle w:val="BodyText"/>
            </w:pPr>
            <w:r w:rsidRPr="00916006">
              <w:t>2.5 Tag, seal and package or cradle repaired components or assemblies in ac</w:t>
            </w:r>
            <w:r w:rsidRPr="00916006">
              <w:t>cordance with specified procedures</w:t>
            </w:r>
          </w:p>
        </w:tc>
      </w:tr>
    </w:tbl>
    <w:p w:rsidR="001226AB" w:rsidP="00916006">
      <w:pPr>
        <w:pStyle w:val="BodyText"/>
      </w:pPr>
    </w:p>
    <w:p w:rsidR="001226AB" w:rsidP="00916006">
      <w:pPr>
        <w:pStyle w:val="BodyText"/>
      </w:pPr>
    </w:p>
    <w:p w:rsidR="00000000" w:rsidRPr="00916006" w:rsidP="00916006">
      <w:pPr>
        <w:pStyle w:val="Heading1"/>
      </w:pPr>
      <w:bookmarkStart w:id="6" w:name="O_1249785"/>
      <w:bookmarkEnd w:id="6"/>
      <w:r w:rsidRPr="00916006">
        <w:t>Foundation Skills</w:t>
      </w:r>
    </w:p>
    <w:p w:rsidR="00000000" w:rsidRPr="00916006" w:rsidP="001226AB">
      <w:pPr>
        <w:pStyle w:val="BodyText"/>
      </w:pPr>
      <w:r w:rsidRPr="00916006">
        <w:t>This section describes those language, literacy, numeracy and employment skills that are essential to performance but not explicit in the performance criteria.</w:t>
      </w:r>
    </w:p>
    <w:p w:rsidR="00000000" w:rsidRPr="00916006" w:rsidP="00916006">
      <w:pPr>
        <w:pStyle w:val="ListBullet"/>
      </w:pPr>
      <w:r w:rsidRPr="00916006">
        <w:t>Reading skills to in</w:t>
      </w:r>
      <w:r w:rsidRPr="00916006">
        <w:t>terpret maintenance manuals and repair schemes.</w:t>
      </w:r>
    </w:p>
    <w:p w:rsidR="00000000" w:rsidRPr="00916006" w:rsidP="00916006">
      <w:pPr>
        <w:pStyle w:val="ListBullet"/>
      </w:pPr>
      <w:r w:rsidRPr="00916006">
        <w:t>Numeracy skills to interpret technical information.</w:t>
      </w:r>
    </w:p>
    <w:p w:rsidR="001226AB" w:rsidP="001226AB">
      <w:pPr>
        <w:pStyle w:val="BodyText"/>
      </w:pPr>
      <w:r w:rsidRPr="00916006">
        <w:t>Other foundation skills essential to performance are explicit in the performance criteria of this unit.</w:t>
      </w:r>
    </w:p>
    <w:p w:rsidR="00000000" w:rsidRPr="00916006" w:rsidP="00916006">
      <w:pPr>
        <w:pStyle w:val="Heading1"/>
      </w:pPr>
      <w:bookmarkStart w:id="7" w:name="O_1249787"/>
      <w:bookmarkEnd w:id="7"/>
      <w:r w:rsidRPr="00916006">
        <w:t>Unit Mapping Information</w:t>
      </w:r>
    </w:p>
    <w:p w:rsidR="001226AB" w:rsidP="001226AB">
      <w:pPr>
        <w:pStyle w:val="BodyText"/>
      </w:pPr>
      <w:r w:rsidRPr="00916006">
        <w:t>Release 1. Supersedes and is equivalent to MEA410 Maintain aircraft structure/components.</w:t>
      </w:r>
    </w:p>
    <w:p w:rsidR="00000000" w:rsidRPr="00916006" w:rsidP="00916006">
      <w:pPr>
        <w:pStyle w:val="Heading1"/>
      </w:pPr>
      <w:bookmarkStart w:id="8" w:name="O_1249794"/>
      <w:bookmarkEnd w:id="8"/>
      <w:r w:rsidRPr="00916006">
        <w:t>Links</w:t>
      </w:r>
    </w:p>
    <w:p w:rsidR="00000000" w:rsidRPr="00916006" w:rsidP="001226AB">
      <w:pPr>
        <w:pStyle w:val="BodyText"/>
      </w:pPr>
      <w:r w:rsidRPr="00916006">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E55FDB">
        <w:rPr>
          <w:rStyle w:val="Hyperlink"/>
        </w:rPr>
        <w:t>https://vetnet.gov.au/Pages/TrainingDocs.aspx?q=ce216c9c-04d5-4b3b-9bcf-4e81d0950371</w:t>
      </w:r>
      <w:r>
        <w:fldChar w:fldCharType="end"/>
      </w:r>
    </w:p>
    <w:p w:rsidR="00000000" w:rsidRPr="00916006" w:rsidP="001226AB">
      <w:pPr>
        <w:pStyle w:val="BodyText"/>
        <w:sectPr w:rsidSect="00916006">
          <w:headerReference w:type="default" r:id="rId10"/>
          <w:footerReference w:type="default" r:id="rId11"/>
          <w:pgSz w:w="11908" w:h="16833"/>
          <w:pgMar w:top="1702" w:right="1418" w:bottom="1702" w:left="1418" w:header="992" w:footer="992" w:gutter="0"/>
          <w:cols w:space="720"/>
          <w:noEndnote/>
          <w:docGrid w:linePitch="299"/>
        </w:sectPr>
      </w:pPr>
    </w:p>
    <w:p w:rsidR="00000000" w:rsidRPr="00916006" w:rsidP="00916006">
      <w:pPr>
        <w:pStyle w:val="SuperHeading"/>
      </w:pPr>
      <w:r w:rsidRPr="00916006">
        <w:t>Assessment Requirements for MEASTR0005 Maintain aircraft structure and components</w:t>
      </w:r>
    </w:p>
    <w:p w:rsidR="00000000" w:rsidRPr="00916006" w:rsidP="00916006">
      <w:pPr>
        <w:pStyle w:val="Heading1"/>
      </w:pPr>
      <w:bookmarkStart w:id="9" w:name="O_1249789"/>
      <w:bookmarkEnd w:id="9"/>
      <w:r w:rsidRPr="00916006">
        <w:t>Modification History</w:t>
      </w:r>
    </w:p>
    <w:p w:rsidR="001226AB" w:rsidP="001226AB">
      <w:pPr>
        <w:pStyle w:val="BodyText"/>
      </w:pPr>
      <w:r w:rsidRPr="00916006">
        <w:t>Release 1. Application changed. Elements and Performance Criteria changed. Found</w:t>
      </w:r>
      <w:r w:rsidRPr="00916006">
        <w:t>ation Skills made explicit. Range of Conditions removed, and relevant information moved to Assessment Requirements. Assessment Requirements clarified. Supersedes and is equivalent to MEA410 Maintain aircraft structure/components.</w:t>
      </w:r>
    </w:p>
    <w:p w:rsidR="00000000" w:rsidRPr="00916006" w:rsidP="00916006">
      <w:pPr>
        <w:pStyle w:val="Heading1"/>
      </w:pPr>
      <w:bookmarkStart w:id="10" w:name="O_1249790"/>
      <w:bookmarkEnd w:id="10"/>
      <w:r w:rsidRPr="00916006">
        <w:t>Perfor</w:t>
      </w:r>
      <w:r w:rsidRPr="00916006">
        <w:t>mance Evidence</w:t>
      </w:r>
    </w:p>
    <w:p w:rsidR="00000000" w:rsidRPr="00916006" w:rsidP="001226AB">
      <w:pPr>
        <w:pStyle w:val="BodyText"/>
      </w:pPr>
      <w:r w:rsidRPr="00916006">
        <w:t>There must be evidence the candidate has completed all tasks outlined in the performance criteria in this unit, and demonstrated the ability to:</w:t>
      </w:r>
    </w:p>
    <w:p w:rsidR="00000000" w:rsidRPr="00916006" w:rsidP="00916006">
      <w:pPr>
        <w:pStyle w:val="ListBullet"/>
      </w:pPr>
      <w:r w:rsidRPr="00916006">
        <w:t>maintain aircraft structures while doing each of the following tasks during scheduled or unscheduled or maintenance:</w:t>
      </w:r>
    </w:p>
    <w:p w:rsidR="00000000" w:rsidRPr="00916006" w:rsidP="00916006">
      <w:pPr>
        <w:pStyle w:val="ListBullet2"/>
      </w:pPr>
      <w:r w:rsidRPr="00916006">
        <w:t>removing corrosion by chemical and mechanical methods</w:t>
      </w:r>
    </w:p>
    <w:p w:rsidR="00000000" w:rsidRPr="00916006" w:rsidP="00916006">
      <w:pPr>
        <w:pStyle w:val="ListBullet2"/>
      </w:pPr>
      <w:r w:rsidRPr="00916006">
        <w:t>restoring protective coatings</w:t>
      </w:r>
    </w:p>
    <w:p w:rsidR="00000000" w:rsidRPr="00916006" w:rsidP="00916006">
      <w:pPr>
        <w:pStyle w:val="ListBullet2"/>
      </w:pPr>
      <w:r w:rsidRPr="00916006">
        <w:t>applying sealants and jointing compounds</w:t>
      </w:r>
    </w:p>
    <w:p w:rsidR="00000000" w:rsidRPr="00916006" w:rsidP="00916006">
      <w:pPr>
        <w:pStyle w:val="ListBullet"/>
      </w:pPr>
      <w:r w:rsidRPr="00916006">
        <w:t>identify var</w:t>
      </w:r>
      <w:r w:rsidRPr="00916006">
        <w:t>ious aircraft metals and their basic metallurgy properties by interpretation of markings, numbering systems or visual, chemical or mechanical means to inform appropriate selection</w:t>
      </w:r>
    </w:p>
    <w:p w:rsidR="00000000" w:rsidRPr="00916006" w:rsidP="00916006">
      <w:pPr>
        <w:pStyle w:val="ListBullet"/>
      </w:pPr>
      <w:r w:rsidRPr="00916006">
        <w:t>apply structural corrosion removal/treatment techniques</w:t>
      </w:r>
    </w:p>
    <w:p w:rsidR="00000000" w:rsidRPr="00916006" w:rsidP="00916006">
      <w:pPr>
        <w:pStyle w:val="ListBullet"/>
      </w:pPr>
      <w:r w:rsidRPr="00916006">
        <w:t>restore aircraft str</w:t>
      </w:r>
      <w:r w:rsidRPr="00916006">
        <w:t>ucture sealing and surface finishes</w:t>
      </w:r>
    </w:p>
    <w:p w:rsidR="001226AB" w:rsidP="00916006">
      <w:pPr>
        <w:pStyle w:val="ListBullet"/>
      </w:pPr>
      <w:r w:rsidRPr="00916006">
        <w:t>apply safety precautions and quality requirements, standards, practices and processes associated with corrosion removal, for the aircraft structures being maintained.</w:t>
      </w:r>
    </w:p>
    <w:p w:rsidR="001226AB" w:rsidP="00916006">
      <w:pPr>
        <w:pStyle w:val="ListBullet"/>
      </w:pPr>
    </w:p>
    <w:p w:rsidR="00000000" w:rsidRPr="00916006" w:rsidP="00916006">
      <w:pPr>
        <w:pStyle w:val="Heading1"/>
      </w:pPr>
      <w:bookmarkStart w:id="11" w:name="O_1249791"/>
      <w:bookmarkEnd w:id="11"/>
      <w:r w:rsidRPr="00916006">
        <w:t>Knowledge Evidence</w:t>
      </w:r>
    </w:p>
    <w:p w:rsidR="00000000" w:rsidRPr="00916006" w:rsidP="001226AB">
      <w:pPr>
        <w:pStyle w:val="BodyText"/>
      </w:pPr>
      <w:r w:rsidRPr="00916006">
        <w:t>There must be evidence the candidate has knowledge of:</w:t>
      </w:r>
    </w:p>
    <w:p w:rsidR="00000000" w:rsidRPr="00916006" w:rsidP="00916006">
      <w:pPr>
        <w:pStyle w:val="ListBullet"/>
      </w:pPr>
      <w:r w:rsidRPr="00916006">
        <w:t>methods of corrosion removal in aircraft structural metals</w:t>
      </w:r>
    </w:p>
    <w:p w:rsidR="00000000" w:rsidRPr="00916006" w:rsidP="00916006">
      <w:pPr>
        <w:pStyle w:val="ListBullet"/>
      </w:pPr>
      <w:r w:rsidRPr="00916006">
        <w:t>types of corrosion typically found in different areas of aircraft structure</w:t>
      </w:r>
    </w:p>
    <w:p w:rsidR="00000000" w:rsidRPr="00916006" w:rsidP="00916006">
      <w:pPr>
        <w:pStyle w:val="ListBullet"/>
      </w:pPr>
      <w:r w:rsidRPr="00916006">
        <w:t>removal of corrosion damage in integral fuel tanks and sealing of</w:t>
      </w:r>
      <w:r w:rsidRPr="00916006">
        <w:t xml:space="preserve"> faying surfaces, including specific work health and safety procedures (WHS) and personal protective equipment (PPE) requirements, including confined space entry requirements</w:t>
      </w:r>
    </w:p>
    <w:p w:rsidR="00000000" w:rsidRPr="00916006" w:rsidP="00916006">
      <w:pPr>
        <w:pStyle w:val="ListBullet"/>
      </w:pPr>
      <w:r w:rsidRPr="00916006">
        <w:t>surface finishes and methods of restoration, including specific WHS and PPE requi</w:t>
      </w:r>
      <w:r w:rsidRPr="00916006">
        <w:t>rements</w:t>
      </w:r>
    </w:p>
    <w:p w:rsidR="00000000" w:rsidRPr="00916006" w:rsidP="00916006">
      <w:pPr>
        <w:pStyle w:val="ListBullet"/>
      </w:pPr>
      <w:r w:rsidRPr="00916006">
        <w:t>relevant maintenance and structural repair manuals specifying corrosion removal limits and methods</w:t>
      </w:r>
    </w:p>
    <w:p w:rsidR="001226AB" w:rsidP="00916006">
      <w:pPr>
        <w:pStyle w:val="ListBullet"/>
      </w:pPr>
      <w:r w:rsidRPr="00916006">
        <w:t>relevant regulatory requirements and standard procedures.</w:t>
      </w:r>
    </w:p>
    <w:p w:rsidR="001226AB" w:rsidP="00916006">
      <w:pPr>
        <w:pStyle w:val="ListBullet"/>
      </w:pPr>
    </w:p>
    <w:p w:rsidR="00000000" w:rsidRPr="00916006" w:rsidP="00916006">
      <w:pPr>
        <w:pStyle w:val="Heading1"/>
      </w:pPr>
      <w:bookmarkStart w:id="12" w:name="O_1249792"/>
      <w:bookmarkEnd w:id="12"/>
      <w:r w:rsidRPr="00916006">
        <w:t>Assessment Conditions</w:t>
      </w:r>
    </w:p>
    <w:p w:rsidR="00000000" w:rsidRPr="00916006" w:rsidP="001226AB">
      <w:pPr>
        <w:pStyle w:val="BodyText"/>
      </w:pPr>
      <w:r w:rsidRPr="00916006">
        <w:t xml:space="preserve">The following conditions of assessment represent </w:t>
      </w:r>
      <w:r w:rsidRPr="00916006">
        <w:t>the requirements of the regulators Defence Aviation Safety Authority (DASA) and Civil Aviation Safety Authority (CASA) and maintenance stakeholders and must be rigorously observed.</w:t>
      </w:r>
    </w:p>
    <w:p w:rsidR="00000000" w:rsidRPr="00916006" w:rsidP="001226AB">
      <w:pPr>
        <w:pStyle w:val="BodyText"/>
      </w:pPr>
      <w:r w:rsidRPr="00916006">
        <w:t>Skills must have been demonstrated under routine supervision in the workpla</w:t>
      </w:r>
      <w:r w:rsidRPr="00916006">
        <w:t xml:space="preserve">ce or in a simulated environment that reflects workplace conditions and contingencies encountered in maintaining aircraft structure components. The following conditions must be met for this unit: </w:t>
      </w:r>
    </w:p>
    <w:p w:rsidR="00000000" w:rsidRPr="00916006" w:rsidP="00916006">
      <w:pPr>
        <w:pStyle w:val="ListBullet"/>
      </w:pPr>
      <w:r w:rsidRPr="00916006">
        <w:t>use of suitable facilities, equipment and resources, inclu</w:t>
      </w:r>
      <w:r w:rsidRPr="00916006">
        <w:t xml:space="preserve">ding: </w:t>
      </w:r>
    </w:p>
    <w:p w:rsidR="00000000" w:rsidRPr="00916006" w:rsidP="00916006">
      <w:pPr>
        <w:pStyle w:val="ListBullet2"/>
      </w:pPr>
      <w:r w:rsidRPr="00916006">
        <w:t>workplace procedures, manufacturing specifications, codes, standards, manuals, and reference materials relevant to maintaining aircraft structure components</w:t>
      </w:r>
    </w:p>
    <w:p w:rsidR="00000000" w:rsidRPr="00916006" w:rsidP="00916006">
      <w:pPr>
        <w:pStyle w:val="ListBullet2"/>
      </w:pPr>
      <w:r w:rsidRPr="00916006">
        <w:t>tools and equipment specified in relevant aircraft maintenance manuals</w:t>
      </w:r>
    </w:p>
    <w:p w:rsidR="00000000" w:rsidRPr="00916006" w:rsidP="00916006">
      <w:pPr>
        <w:pStyle w:val="ListBullet2"/>
      </w:pPr>
      <w:r w:rsidRPr="00916006">
        <w:t>general-purpose tools, ground support and test equipment found in most routine situations.</w:t>
      </w:r>
    </w:p>
    <w:p w:rsidR="00000000" w:rsidRPr="00916006" w:rsidP="001226AB">
      <w:pPr>
        <w:pStyle w:val="BodyText"/>
      </w:pPr>
      <w:r w:rsidRPr="00916006">
        <w:t>Evidence of tasks demonstrating competency must be recorded in a log of industrial experience and achievement.</w:t>
      </w:r>
    </w:p>
    <w:p w:rsidR="001226AB" w:rsidP="001226AB">
      <w:pPr>
        <w:pStyle w:val="BodyText"/>
      </w:pPr>
      <w:r w:rsidRPr="00916006">
        <w:t>Assessors must satisfy the NVR/AQTF mandatory competen</w:t>
      </w:r>
      <w:r w:rsidRPr="00916006">
        <w:t>cy requirements for assessors.</w:t>
      </w:r>
    </w:p>
    <w:p w:rsidR="00000000" w:rsidRPr="00916006" w:rsidP="00916006">
      <w:pPr>
        <w:pStyle w:val="Heading1"/>
      </w:pPr>
      <w:bookmarkStart w:id="13" w:name="O_1249795"/>
      <w:bookmarkEnd w:id="13"/>
      <w:r w:rsidRPr="00916006">
        <w:t>Links</w:t>
      </w:r>
    </w:p>
    <w:p w:rsidR="00000000" w:rsidRPr="00916006" w:rsidP="001226AB">
      <w:pPr>
        <w:pStyle w:val="BodyText"/>
      </w:pPr>
      <w:r w:rsidRPr="00916006">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E55FDB">
        <w:rPr>
          <w:rStyle w:val="Hyperlink"/>
        </w:rPr>
        <w:t>https://vetnet.gov.au/Pages/TrainingDocs.aspx?q=ce216c9c-04d5-4b3b-9bcf-4e81d0950371</w:t>
      </w:r>
      <w:r>
        <w:fldChar w:fldCharType="end"/>
      </w:r>
    </w:p>
    <w:p w:rsidR="00000000" w:rsidRPr="00916006" w:rsidP="00916006"/>
    <w:sectPr w:rsidSect="00916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rsidRPr="001226AB" w:rsidP="00122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AB" w:rsidP="00916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6AB" w:rsidP="00916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26AB" w:rsidP="00916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rsidP="00916006">
    <w:pPr>
      <w:pStyle w:val="Footer"/>
      <w:framePr w:wrap="around"/>
    </w:pPr>
    <w:r>
      <w:fldChar w:fldCharType="begin"/>
    </w:r>
    <w:r>
      <w:instrText xml:space="preserve"> DOCPROPERTY  Subject  \* MERGEFORMAT </w:instrText>
    </w:r>
    <w:r>
      <w:fldChar w:fldCharType="separate"/>
    </w:r>
    <w:r w:rsidR="001226AB">
      <w:t>Approved</w:t>
    </w:r>
    <w:r w:rsidR="001226AB">
      <w:fldChar w:fldCharType="end"/>
    </w:r>
    <w:r>
      <w:tab/>
      <w:t xml:space="preserve">Page </w:t>
    </w:r>
    <w:r>
      <w:fldChar w:fldCharType="begin"/>
    </w:r>
    <w:r>
      <w:instrText xml:space="preserve"> PAGE  \* Arabic  \* MERGEFORMAT </w:instrText>
    </w:r>
    <w:r>
      <w:fldChar w:fldCharType="separate"/>
    </w:r>
    <w:r w:rsidR="001226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6AB">
      <w:rPr>
        <w:noProof/>
      </w:rPr>
      <w:t>4</w:t>
    </w:r>
    <w:r>
      <w:rPr>
        <w:noProof/>
      </w:rPr>
      <w:fldChar w:fldCharType="end"/>
    </w:r>
  </w:p>
  <w:p w:rsidR="00916006" w:rsidP="00916006">
    <w:pPr>
      <w:pStyle w:val="Footer"/>
      <w:framePr w:wrap="around"/>
    </w:pPr>
    <w:r>
      <w:t xml:space="preserve">© Commonwealth of Australia, </w:t>
    </w:r>
    <w:r>
      <w:fldChar w:fldCharType="begin"/>
    </w:r>
    <w:r>
      <w:instrText xml:space="preserve"> DATE  \@ "yyyy"  \* MERGEFORMAT </w:instrText>
    </w:r>
    <w:r>
      <w:fldChar w:fldCharType="separate"/>
    </w:r>
    <w:r w:rsidR="001226AB">
      <w:rPr>
        <w:noProof/>
      </w:rPr>
      <w:t>2025</w:t>
    </w:r>
    <w:r>
      <w:fldChar w:fldCharType="end"/>
    </w:r>
    <w:r>
      <w:tab/>
    </w:r>
    <w:r>
      <w:fldChar w:fldCharType="begin"/>
    </w:r>
    <w:r>
      <w:instrText xml:space="preserve"> DOCPROPERTY  Author  \* MERGEFORMAT </w:instrText>
    </w:r>
    <w:r>
      <w:fldChar w:fldCharType="separate"/>
    </w:r>
    <w:r w:rsidR="001226AB">
      <w:t>Manufacturing Industry Skills Alliance</w:t>
    </w:r>
    <w:r w:rsidR="001226AB">
      <w:fldChar w:fldCharType="end"/>
    </w:r>
  </w:p>
  <w:p w:rsidR="00916006" w:rsidP="00916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006" w:rsidRPr="001226AB" w:rsidP="00122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AB" w:rsidRPr="002D2AF8" w:rsidP="00916006">
    <w:pPr>
      <w:pStyle w:val="Header"/>
      <w:framePr w:wrap="around"/>
    </w:pPr>
    <w:r>
      <w:fldChar w:fldCharType="begin"/>
    </w:r>
    <w:r>
      <w:instrText xml:space="preserve"> TITLE   \* MERGEFORMAT </w:instrText>
    </w:r>
    <w:r>
      <w:fldChar w:fldCharType="separate"/>
    </w:r>
    <w:r>
      <w:t>MEASTR0005 Maintain aircraft structure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6AB" w:rsidP="00916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06" w:rsidRPr="002D2AF8" w:rsidP="00916006">
    <w:pPr>
      <w:pStyle w:val="Header"/>
      <w:framePr w:wrap="around"/>
    </w:pPr>
    <w:r>
      <w:fldChar w:fldCharType="begin"/>
    </w:r>
    <w:r>
      <w:instrText xml:space="preserve"> TITLE   \* MERGEFORMAT </w:instrText>
    </w:r>
    <w:r>
      <w:fldChar w:fldCharType="separate"/>
    </w:r>
    <w:r w:rsidR="001226AB">
      <w:t>MEASTR0005 Maintain aircraft structure and components</w:t>
    </w:r>
    <w:r w:rsidR="001226AB">
      <w:fldChar w:fldCharType="end"/>
    </w:r>
    <w:r>
      <w:tab/>
      <w:t xml:space="preserve">Date this document was generated: </w:t>
    </w:r>
    <w:r>
      <w:fldChar w:fldCharType="begin"/>
    </w:r>
    <w:r>
      <w:instrText xml:space="preserve"> CREATEDATE  \@ "d MMMM yyyy"  \* MERGEFORMAT </w:instrText>
    </w:r>
    <w:r>
      <w:fldChar w:fldCharType="separate"/>
    </w:r>
    <w:r w:rsidR="001226AB">
      <w:rPr>
        <w:noProof/>
      </w:rPr>
      <w:t>2 March 2025</w:t>
    </w:r>
    <w:r>
      <w:fldChar w:fldCharType="end"/>
    </w:r>
  </w:p>
  <w:p w:rsidR="00916006" w:rsidP="00916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21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8B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2C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006"/>
    <w:pPr>
      <w:spacing w:before="360" w:after="60"/>
      <w:outlineLvl w:val="0"/>
    </w:pPr>
    <w:rPr>
      <w:sz w:val="32"/>
    </w:rPr>
  </w:style>
  <w:style w:type="paragraph" w:styleId="Heading2">
    <w:name w:val="heading 2"/>
    <w:basedOn w:val="HeadingBase"/>
    <w:next w:val="BodyText"/>
    <w:link w:val="Heading2Char"/>
    <w:qFormat/>
    <w:rsid w:val="00916006"/>
    <w:pPr>
      <w:keepLines/>
      <w:spacing w:before="240" w:after="120"/>
      <w:outlineLvl w:val="1"/>
    </w:pPr>
    <w:rPr>
      <w:sz w:val="28"/>
      <w:szCs w:val="40"/>
    </w:rPr>
  </w:style>
  <w:style w:type="paragraph" w:styleId="Heading3">
    <w:name w:val="heading 3"/>
    <w:basedOn w:val="HeadingBase"/>
    <w:next w:val="BodyText"/>
    <w:link w:val="Heading3Char"/>
    <w:qFormat/>
    <w:rsid w:val="00916006"/>
    <w:pPr>
      <w:spacing w:before="180" w:after="120"/>
      <w:outlineLvl w:val="2"/>
    </w:pPr>
    <w:rPr>
      <w:spacing w:val="-10"/>
      <w:kern w:val="32"/>
    </w:rPr>
  </w:style>
  <w:style w:type="paragraph" w:styleId="Heading4">
    <w:name w:val="heading 4"/>
    <w:basedOn w:val="HeadingBase"/>
    <w:next w:val="BodyText"/>
    <w:link w:val="Heading4Char"/>
    <w:qFormat/>
    <w:rsid w:val="00916006"/>
    <w:pPr>
      <w:spacing w:before="160" w:after="120"/>
      <w:outlineLvl w:val="3"/>
    </w:pPr>
    <w:rPr>
      <w:sz w:val="22"/>
    </w:rPr>
  </w:style>
  <w:style w:type="paragraph" w:styleId="Heading5">
    <w:name w:val="heading 5"/>
    <w:basedOn w:val="HeadingBase"/>
    <w:next w:val="Normal"/>
    <w:link w:val="Heading5Char"/>
    <w:qFormat/>
    <w:rsid w:val="00916006"/>
    <w:pPr>
      <w:spacing w:before="80"/>
      <w:outlineLvl w:val="4"/>
    </w:pPr>
    <w:rPr>
      <w:color w:val="918585"/>
      <w:sz w:val="20"/>
    </w:rPr>
  </w:style>
  <w:style w:type="paragraph" w:styleId="Heading6">
    <w:name w:val="heading 6"/>
    <w:basedOn w:val="HeadingBase"/>
    <w:next w:val="Normal"/>
    <w:link w:val="Heading6Char"/>
    <w:qFormat/>
    <w:rsid w:val="00916006"/>
    <w:pPr>
      <w:spacing w:before="60"/>
      <w:outlineLvl w:val="5"/>
    </w:pPr>
    <w:rPr>
      <w:color w:val="918585"/>
      <w:sz w:val="20"/>
    </w:rPr>
  </w:style>
  <w:style w:type="paragraph" w:styleId="Heading7">
    <w:name w:val="heading 7"/>
    <w:basedOn w:val="Normal"/>
    <w:next w:val="Normal"/>
    <w:link w:val="Heading7Char"/>
    <w:qFormat/>
    <w:rsid w:val="00916006"/>
    <w:pPr>
      <w:ind w:left="720"/>
      <w:outlineLvl w:val="6"/>
    </w:pPr>
    <w:rPr>
      <w:i/>
    </w:rPr>
  </w:style>
  <w:style w:type="paragraph" w:styleId="Heading8">
    <w:name w:val="heading 8"/>
    <w:basedOn w:val="Normal"/>
    <w:next w:val="Normal"/>
    <w:link w:val="Heading8Char"/>
    <w:qFormat/>
    <w:rsid w:val="00916006"/>
    <w:pPr>
      <w:ind w:left="720"/>
      <w:outlineLvl w:val="7"/>
    </w:pPr>
    <w:rPr>
      <w:i/>
    </w:rPr>
  </w:style>
  <w:style w:type="paragraph" w:styleId="Heading9">
    <w:name w:val="heading 9"/>
    <w:basedOn w:val="Normal"/>
    <w:next w:val="Normal"/>
    <w:link w:val="Heading9Char"/>
    <w:qFormat/>
    <w:rsid w:val="00916006"/>
    <w:pPr>
      <w:ind w:left="720"/>
      <w:outlineLvl w:val="8"/>
    </w:pPr>
    <w:rPr>
      <w:i/>
    </w:rPr>
  </w:style>
  <w:style w:type="character" w:default="1" w:styleId="DefaultParagraphFont">
    <w:name w:val="Default Paragraph Font"/>
    <w:uiPriority w:val="1"/>
    <w:unhideWhenUsed/>
    <w:rsid w:val="00916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006"/>
  </w:style>
  <w:style w:type="character" w:customStyle="1" w:styleId="Heading1Char">
    <w:name w:val="Heading 1 Char"/>
    <w:basedOn w:val="DefaultParagraphFont"/>
    <w:link w:val="Heading1"/>
    <w:rsid w:val="00916006"/>
    <w:rPr>
      <w:rFonts w:ascii="Times New Roman" w:eastAsia="Times New Roman" w:hAnsi="Times New Roman" w:cs="Times New Roman"/>
      <w:b/>
      <w:sz w:val="32"/>
      <w:szCs w:val="20"/>
      <w:lang w:eastAsia="en-US"/>
    </w:rPr>
  </w:style>
  <w:style w:type="paragraph" w:styleId="BodyText">
    <w:name w:val="Body Text"/>
    <w:basedOn w:val="Normal"/>
    <w:link w:val="BodyTextChar"/>
    <w:rsid w:val="00916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006"/>
    <w:rPr>
      <w:rFonts w:ascii="Times New Roman" w:eastAsia="Times New Roman" w:hAnsi="Times New Roman" w:cs="Times New Roman"/>
      <w:sz w:val="24"/>
      <w:lang w:eastAsia="en-US"/>
    </w:rPr>
  </w:style>
  <w:style w:type="paragraph" w:styleId="ListBullet">
    <w:name w:val="List Bullet"/>
    <w:basedOn w:val="List"/>
    <w:rsid w:val="00916006"/>
    <w:pPr>
      <w:numPr>
        <w:numId w:val="12"/>
      </w:numPr>
      <w:tabs>
        <w:tab w:val="clear" w:pos="340"/>
      </w:tabs>
      <w:spacing w:before="40" w:after="40"/>
    </w:pPr>
  </w:style>
  <w:style w:type="character" w:customStyle="1" w:styleId="SpecialBold">
    <w:name w:val="Special Bold"/>
    <w:basedOn w:val="DefaultParagraphFont"/>
    <w:rsid w:val="00916006"/>
    <w:rPr>
      <w:b/>
      <w:spacing w:val="0"/>
    </w:rPr>
  </w:style>
  <w:style w:type="paragraph" w:styleId="ListBullet2">
    <w:name w:val="List Bullet 2"/>
    <w:basedOn w:val="List2"/>
    <w:rsid w:val="00916006"/>
    <w:pPr>
      <w:numPr>
        <w:numId w:val="13"/>
      </w:numPr>
      <w:tabs>
        <w:tab w:val="clear" w:pos="680"/>
      </w:tabs>
    </w:pPr>
  </w:style>
  <w:style w:type="paragraph" w:customStyle="1" w:styleId="SuperHeading">
    <w:name w:val="SuperHeading"/>
    <w:basedOn w:val="Normal"/>
    <w:rsid w:val="00916006"/>
    <w:pPr>
      <w:spacing w:before="240" w:after="120"/>
      <w:outlineLvl w:val="0"/>
    </w:pPr>
    <w:rPr>
      <w:rFonts w:ascii="Times New Roman" w:hAnsi="Times New Roman"/>
      <w:b/>
      <w:sz w:val="32"/>
    </w:rPr>
  </w:style>
  <w:style w:type="paragraph" w:customStyle="1" w:styleId="AllowPageBreak">
    <w:name w:val="AllowPageBreak"/>
    <w:rsid w:val="00916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006"/>
    <w:rPr>
      <w:rFonts w:ascii="Courier New" w:eastAsia="Times New Roman" w:hAnsi="Courier New" w:cs="Times New Roman"/>
      <w:i/>
      <w:szCs w:val="20"/>
      <w:lang w:eastAsia="en-US"/>
    </w:rPr>
  </w:style>
  <w:style w:type="paragraph" w:customStyle="1" w:styleId="HeadingBase">
    <w:name w:val="Heading Base"/>
    <w:rsid w:val="00916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006"/>
    <w:pPr>
      <w:tabs>
        <w:tab w:val="right" w:leader="dot" w:pos="9072"/>
      </w:tabs>
      <w:ind w:left="567"/>
    </w:pPr>
    <w:rPr>
      <w:szCs w:val="22"/>
    </w:rPr>
  </w:style>
  <w:style w:type="paragraph" w:customStyle="1" w:styleId="TOCBase">
    <w:name w:val="TOC Base"/>
    <w:rsid w:val="00916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006"/>
    <w:pPr>
      <w:tabs>
        <w:tab w:val="right" w:leader="dot" w:pos="9072"/>
      </w:tabs>
      <w:spacing w:before="40" w:after="40"/>
      <w:ind w:left="284"/>
    </w:pPr>
    <w:rPr>
      <w:rFonts w:ascii="Times New Roman" w:hAnsi="Times New Roman"/>
    </w:rPr>
  </w:style>
  <w:style w:type="paragraph" w:styleId="TOC1">
    <w:name w:val="toc 1"/>
    <w:basedOn w:val="TOCBase"/>
    <w:next w:val="Normal"/>
    <w:rsid w:val="00916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006"/>
    <w:rPr>
      <w:rFonts w:ascii="Times New Roman" w:eastAsia="Times New Roman" w:hAnsi="Times New Roman" w:cs="Times New Roman"/>
      <w:sz w:val="16"/>
      <w:lang w:eastAsia="en-US"/>
    </w:rPr>
  </w:style>
  <w:style w:type="paragraph" w:styleId="Title">
    <w:name w:val="Title"/>
    <w:basedOn w:val="HeadingBase"/>
    <w:link w:val="TitleChar"/>
    <w:qFormat/>
    <w:rsid w:val="00916006"/>
    <w:pPr>
      <w:spacing w:before="5040"/>
      <w:jc w:val="center"/>
    </w:pPr>
    <w:rPr>
      <w:sz w:val="48"/>
      <w:szCs w:val="72"/>
      <w:lang w:val="en-US"/>
    </w:rPr>
  </w:style>
  <w:style w:type="character" w:customStyle="1" w:styleId="TitleChar">
    <w:name w:val="Title Char"/>
    <w:basedOn w:val="DefaultParagraphFont"/>
    <w:link w:val="Title"/>
    <w:rsid w:val="00916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006"/>
    <w:pPr>
      <w:tabs>
        <w:tab w:val="left" w:pos="3600"/>
        <w:tab w:val="left" w:pos="3958"/>
      </w:tabs>
    </w:pPr>
  </w:style>
  <w:style w:type="paragraph" w:styleId="List">
    <w:name w:val="List"/>
    <w:basedOn w:val="BodyText"/>
    <w:next w:val="BodyText"/>
    <w:rsid w:val="00916006"/>
    <w:pPr>
      <w:tabs>
        <w:tab w:val="left" w:pos="340"/>
      </w:tabs>
      <w:spacing w:before="60" w:after="60"/>
      <w:ind w:left="340" w:hanging="340"/>
    </w:pPr>
  </w:style>
  <w:style w:type="paragraph" w:customStyle="1" w:styleId="Note">
    <w:name w:val="Note"/>
    <w:basedOn w:val="BodyText"/>
    <w:rsid w:val="00916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006"/>
    <w:pPr>
      <w:framePr w:wrap="auto" w:hAnchor="text" w:y="6049"/>
    </w:pPr>
    <w:rPr>
      <w:color w:val="000000"/>
      <w:sz w:val="40"/>
    </w:rPr>
  </w:style>
  <w:style w:type="paragraph" w:customStyle="1" w:styleId="TOCTitle">
    <w:name w:val="TOCTitle"/>
    <w:basedOn w:val="Heading1"/>
    <w:rsid w:val="00916006"/>
    <w:pPr>
      <w:spacing w:after="240"/>
      <w:jc w:val="center"/>
      <w:outlineLvl w:val="9"/>
    </w:pPr>
    <w:rPr>
      <w:caps/>
    </w:rPr>
  </w:style>
  <w:style w:type="paragraph" w:customStyle="1" w:styleId="Version">
    <w:name w:val="Version"/>
    <w:rsid w:val="00916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006"/>
    <w:pPr>
      <w:keepNext w:val="0"/>
      <w:tabs>
        <w:tab w:val="right" w:pos="4176"/>
      </w:tabs>
      <w:ind w:left="198" w:hanging="198"/>
    </w:pPr>
    <w:rPr>
      <w:rFonts w:ascii="Garamond" w:hAnsi="Garamond"/>
    </w:rPr>
  </w:style>
  <w:style w:type="paragraph" w:styleId="IndexHeading">
    <w:name w:val="index heading"/>
    <w:basedOn w:val="Normal"/>
    <w:next w:val="Index1"/>
    <w:semiHidden/>
    <w:rsid w:val="00916006"/>
    <w:pPr>
      <w:spacing w:before="120" w:after="120"/>
    </w:pPr>
    <w:rPr>
      <w:rFonts w:ascii="Arial" w:hAnsi="Arial"/>
      <w:b/>
      <w:color w:val="918585"/>
      <w:sz w:val="24"/>
    </w:rPr>
  </w:style>
  <w:style w:type="paragraph" w:styleId="Header">
    <w:name w:val="header"/>
    <w:basedOn w:val="Normal"/>
    <w:link w:val="HeaderChar"/>
    <w:rsid w:val="00916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006"/>
    <w:rPr>
      <w:rFonts w:ascii="Times New Roman" w:eastAsia="Times New Roman" w:hAnsi="Times New Roman" w:cs="Times New Roman"/>
      <w:sz w:val="16"/>
      <w:szCs w:val="20"/>
      <w:lang w:val="en-GB" w:eastAsia="en-US"/>
    </w:rPr>
  </w:style>
  <w:style w:type="paragraph" w:customStyle="1" w:styleId="Chapter">
    <w:name w:val="Chapter"/>
    <w:basedOn w:val="Normal"/>
    <w:rsid w:val="00916006"/>
    <w:pPr>
      <w:spacing w:before="240"/>
    </w:pPr>
    <w:rPr>
      <w:rFonts w:ascii="Times New Roman" w:hAnsi="Times New Roman"/>
      <w:smallCaps/>
      <w:spacing w:val="80"/>
      <w:sz w:val="28"/>
    </w:rPr>
  </w:style>
  <w:style w:type="paragraph" w:customStyle="1" w:styleId="InChapter">
    <w:name w:val="InChapter"/>
    <w:basedOn w:val="Heading3"/>
    <w:rsid w:val="00916006"/>
    <w:pPr>
      <w:spacing w:after="240"/>
      <w:outlineLvl w:val="9"/>
    </w:pPr>
    <w:rPr>
      <w:noProof/>
    </w:rPr>
  </w:style>
  <w:style w:type="paragraph" w:styleId="Index2">
    <w:name w:val="index 2"/>
    <w:basedOn w:val="Normal"/>
    <w:next w:val="Normal"/>
    <w:semiHidden/>
    <w:rsid w:val="00916006"/>
    <w:pPr>
      <w:tabs>
        <w:tab w:val="right" w:pos="4176"/>
      </w:tabs>
      <w:ind w:left="568" w:hanging="284"/>
    </w:pPr>
    <w:rPr>
      <w:rFonts w:ascii="Garamond" w:hAnsi="Garamond"/>
    </w:rPr>
  </w:style>
  <w:style w:type="paragraph" w:customStyle="1" w:styleId="Byline">
    <w:name w:val="Byline"/>
    <w:rsid w:val="00916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006"/>
    <w:pPr>
      <w:tabs>
        <w:tab w:val="clear" w:pos="3600"/>
        <w:tab w:val="clear" w:pos="3958"/>
      </w:tabs>
      <w:jc w:val="right"/>
    </w:pPr>
  </w:style>
  <w:style w:type="character" w:styleId="Emphasis">
    <w:name w:val="Emphasis"/>
    <w:basedOn w:val="DefaultParagraphFont"/>
    <w:qFormat/>
    <w:rsid w:val="00916006"/>
    <w:rPr>
      <w:i/>
    </w:rPr>
  </w:style>
  <w:style w:type="paragraph" w:styleId="Caption">
    <w:name w:val="caption"/>
    <w:basedOn w:val="BodyText"/>
    <w:next w:val="Normal"/>
    <w:qFormat/>
    <w:rsid w:val="00916006"/>
    <w:pPr>
      <w:framePr w:w="2268" w:hSpace="181" w:vSpace="181" w:wrap="around" w:vAnchor="text" w:hAnchor="page" w:x="1135" w:y="285" w:anchorLock="1"/>
    </w:pPr>
    <w:rPr>
      <w:i/>
    </w:rPr>
  </w:style>
  <w:style w:type="paragraph" w:customStyle="1" w:styleId="MiniTOCTitle">
    <w:name w:val="MiniTOCTitle"/>
    <w:basedOn w:val="Heading4"/>
    <w:rsid w:val="00916006"/>
    <w:pPr>
      <w:spacing w:before="240"/>
      <w:outlineLvl w:val="9"/>
    </w:pPr>
    <w:rPr>
      <w:noProof/>
      <w:sz w:val="24"/>
    </w:rPr>
  </w:style>
  <w:style w:type="paragraph" w:customStyle="1" w:styleId="MiniTOCItem">
    <w:name w:val="MiniTOCItem"/>
    <w:basedOn w:val="ListBullet"/>
    <w:rsid w:val="00916006"/>
    <w:pPr>
      <w:numPr>
        <w:numId w:val="0"/>
      </w:numPr>
      <w:tabs>
        <w:tab w:val="right" w:leader="dot" w:pos="6521"/>
      </w:tabs>
      <w:spacing w:before="0" w:after="0"/>
    </w:pPr>
  </w:style>
  <w:style w:type="paragraph" w:customStyle="1" w:styleId="TOFTitle">
    <w:name w:val="TOFTitle"/>
    <w:basedOn w:val="TOCTitle"/>
    <w:rsid w:val="00916006"/>
  </w:style>
  <w:style w:type="paragraph" w:styleId="TableofFigures">
    <w:name w:val="table of figures"/>
    <w:basedOn w:val="Normal"/>
    <w:next w:val="Normal"/>
    <w:semiHidden/>
    <w:rsid w:val="00916006"/>
    <w:pPr>
      <w:tabs>
        <w:tab w:val="right" w:leader="dot" w:pos="9072"/>
      </w:tabs>
      <w:ind w:left="970" w:hanging="403"/>
    </w:pPr>
    <w:rPr>
      <w:rFonts w:ascii="Times New Roman" w:hAnsi="Times New Roman"/>
      <w:b/>
    </w:rPr>
  </w:style>
  <w:style w:type="paragraph" w:styleId="ListNumber">
    <w:name w:val="List Number"/>
    <w:basedOn w:val="List"/>
    <w:rsid w:val="00916006"/>
    <w:pPr>
      <w:numPr>
        <w:numId w:val="15"/>
      </w:numPr>
      <w:tabs>
        <w:tab w:val="clear" w:pos="340"/>
      </w:tabs>
    </w:pPr>
  </w:style>
  <w:style w:type="character" w:customStyle="1" w:styleId="WingdingSymbols">
    <w:name w:val="Wingding Symbols"/>
    <w:rsid w:val="00916006"/>
    <w:rPr>
      <w:rFonts w:ascii="Wingdings" w:hAnsi="Wingdings"/>
    </w:rPr>
  </w:style>
  <w:style w:type="paragraph" w:customStyle="1" w:styleId="TableHeading">
    <w:name w:val="Table Heading"/>
    <w:basedOn w:val="HeadingBase"/>
    <w:rsid w:val="00916006"/>
    <w:pPr>
      <w:keepLines/>
      <w:pBdr>
        <w:bottom w:val="single" w:sz="6" w:space="1" w:color="918585"/>
      </w:pBdr>
      <w:spacing w:before="240"/>
    </w:pPr>
  </w:style>
  <w:style w:type="character" w:customStyle="1" w:styleId="HotSpot">
    <w:name w:val="HotSpot"/>
    <w:rsid w:val="00916006"/>
    <w:rPr>
      <w:color w:val="0033CC"/>
      <w:u w:val="none"/>
    </w:rPr>
  </w:style>
  <w:style w:type="paragraph" w:customStyle="1" w:styleId="BodyTextRight">
    <w:name w:val="Body Text Right"/>
    <w:basedOn w:val="BodyText"/>
    <w:rsid w:val="00916006"/>
    <w:pPr>
      <w:spacing w:before="0" w:after="0"/>
      <w:jc w:val="right"/>
    </w:pPr>
  </w:style>
  <w:style w:type="paragraph" w:styleId="Index3">
    <w:name w:val="index 3"/>
    <w:basedOn w:val="ListNumber2"/>
    <w:next w:val="Normal"/>
    <w:semiHidden/>
    <w:rsid w:val="00916006"/>
    <w:pPr>
      <w:numPr>
        <w:numId w:val="0"/>
      </w:numPr>
      <w:tabs>
        <w:tab w:val="right" w:leader="dot" w:pos="4176"/>
      </w:tabs>
    </w:pPr>
  </w:style>
  <w:style w:type="paragraph" w:styleId="ListNumber2">
    <w:name w:val="List Number 2"/>
    <w:basedOn w:val="List2"/>
    <w:rsid w:val="00916006"/>
    <w:pPr>
      <w:numPr>
        <w:numId w:val="10"/>
      </w:numPr>
      <w:tabs>
        <w:tab w:val="clear" w:pos="1060"/>
      </w:tabs>
    </w:pPr>
  </w:style>
  <w:style w:type="paragraph" w:customStyle="1" w:styleId="MarginNote">
    <w:name w:val="Margin Note"/>
    <w:basedOn w:val="BodyText"/>
    <w:rsid w:val="00916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006"/>
    <w:rPr>
      <w:sz w:val="32"/>
    </w:rPr>
  </w:style>
  <w:style w:type="paragraph" w:customStyle="1" w:styleId="HeadingProcedure">
    <w:name w:val="Heading Procedure"/>
    <w:basedOn w:val="HeadingBase"/>
    <w:next w:val="Normal"/>
    <w:rsid w:val="00916006"/>
    <w:pPr>
      <w:tabs>
        <w:tab w:val="left" w:pos="0"/>
      </w:tabs>
      <w:spacing w:before="120" w:after="60"/>
    </w:pPr>
    <w:rPr>
      <w:i/>
      <w:color w:val="918585"/>
      <w:sz w:val="22"/>
    </w:rPr>
  </w:style>
  <w:style w:type="paragraph" w:customStyle="1" w:styleId="TableBodyText">
    <w:name w:val="Table Body Text"/>
    <w:basedOn w:val="BodyText"/>
    <w:rsid w:val="00916006"/>
    <w:pPr>
      <w:spacing w:before="60" w:after="60"/>
    </w:pPr>
  </w:style>
  <w:style w:type="paragraph" w:styleId="ListContinue">
    <w:name w:val="List Continue"/>
    <w:basedOn w:val="List"/>
    <w:rsid w:val="00916006"/>
    <w:pPr>
      <w:ind w:firstLine="0"/>
    </w:pPr>
  </w:style>
  <w:style w:type="paragraph" w:customStyle="1" w:styleId="ListNote">
    <w:name w:val="List Note"/>
    <w:basedOn w:val="List"/>
    <w:rsid w:val="00916006"/>
    <w:pPr>
      <w:pBdr>
        <w:top w:val="single" w:sz="6" w:space="2" w:color="918585"/>
        <w:bottom w:val="single" w:sz="6" w:space="2" w:color="918585"/>
      </w:pBdr>
      <w:tabs>
        <w:tab w:val="left" w:pos="1021"/>
      </w:tabs>
      <w:ind w:firstLine="0"/>
    </w:pPr>
  </w:style>
  <w:style w:type="paragraph" w:customStyle="1" w:styleId="Warning">
    <w:name w:val="Warning"/>
    <w:basedOn w:val="BodyText"/>
    <w:rsid w:val="00916006"/>
    <w:pPr>
      <w:shd w:val="clear" w:color="auto" w:fill="D9D9D9"/>
      <w:tabs>
        <w:tab w:val="left" w:pos="992"/>
      </w:tabs>
      <w:ind w:left="119" w:right="119"/>
    </w:pPr>
    <w:rPr>
      <w:sz w:val="20"/>
    </w:rPr>
  </w:style>
  <w:style w:type="paragraph" w:customStyle="1" w:styleId="MarginIcons">
    <w:name w:val="Margin Icons"/>
    <w:basedOn w:val="BodyText"/>
    <w:rsid w:val="00916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006"/>
    <w:rPr>
      <w:rFonts w:ascii="Courier New" w:hAnsi="Courier New"/>
    </w:rPr>
  </w:style>
  <w:style w:type="paragraph" w:customStyle="1" w:styleId="NoteBullet">
    <w:name w:val="Note Bullet"/>
    <w:basedOn w:val="Note"/>
    <w:rsid w:val="00916006"/>
    <w:pPr>
      <w:tabs>
        <w:tab w:val="clear" w:pos="680"/>
      </w:tabs>
      <w:spacing w:before="60" w:after="60"/>
    </w:pPr>
  </w:style>
  <w:style w:type="paragraph" w:customStyle="1" w:styleId="SubHeading2">
    <w:name w:val="SubHeading2"/>
    <w:basedOn w:val="HeadingBase"/>
    <w:rsid w:val="00916006"/>
    <w:pPr>
      <w:spacing w:before="240" w:after="60"/>
    </w:pPr>
    <w:rPr>
      <w:sz w:val="20"/>
    </w:rPr>
  </w:style>
  <w:style w:type="paragraph" w:customStyle="1" w:styleId="SubHeading1">
    <w:name w:val="SubHeading1"/>
    <w:basedOn w:val="HeadingBase"/>
    <w:rsid w:val="00916006"/>
    <w:pPr>
      <w:spacing w:before="240" w:after="60"/>
    </w:pPr>
    <w:rPr>
      <w:color w:val="918585"/>
      <w:sz w:val="22"/>
    </w:rPr>
  </w:style>
  <w:style w:type="paragraph" w:customStyle="1" w:styleId="SideHeading">
    <w:name w:val="Side Heading"/>
    <w:basedOn w:val="HeadingBase"/>
    <w:rsid w:val="00916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006"/>
    <w:pPr>
      <w:tabs>
        <w:tab w:val="num" w:pos="360"/>
      </w:tabs>
    </w:pPr>
  </w:style>
  <w:style w:type="paragraph" w:styleId="PlainText">
    <w:name w:val="Plain Text"/>
    <w:basedOn w:val="Normal"/>
    <w:link w:val="PlainTextChar"/>
    <w:rsid w:val="00916006"/>
    <w:rPr>
      <w:sz w:val="20"/>
    </w:rPr>
  </w:style>
  <w:style w:type="character" w:customStyle="1" w:styleId="PlainTextChar">
    <w:name w:val="Plain Text Char"/>
    <w:basedOn w:val="DefaultParagraphFont"/>
    <w:link w:val="PlainText"/>
    <w:rsid w:val="00916006"/>
    <w:rPr>
      <w:rFonts w:ascii="Courier New" w:eastAsia="Times New Roman" w:hAnsi="Courier New" w:cs="Times New Roman"/>
      <w:sz w:val="20"/>
      <w:szCs w:val="20"/>
      <w:lang w:eastAsia="en-US"/>
    </w:rPr>
  </w:style>
  <w:style w:type="character" w:customStyle="1" w:styleId="MenuOption">
    <w:name w:val="Menu Option"/>
    <w:basedOn w:val="DefaultParagraphFont"/>
    <w:rsid w:val="00916006"/>
    <w:rPr>
      <w:b/>
      <w:smallCaps/>
    </w:rPr>
  </w:style>
  <w:style w:type="paragraph" w:customStyle="1" w:styleId="TableListNumber">
    <w:name w:val="Table List Number"/>
    <w:basedOn w:val="ListNumber"/>
    <w:rsid w:val="00916006"/>
    <w:pPr>
      <w:numPr>
        <w:numId w:val="0"/>
      </w:numPr>
    </w:pPr>
  </w:style>
  <w:style w:type="paragraph" w:styleId="TOC4">
    <w:name w:val="toc 4"/>
    <w:basedOn w:val="TOCBase"/>
    <w:next w:val="Normal"/>
    <w:semiHidden/>
    <w:rsid w:val="00916006"/>
    <w:pPr>
      <w:tabs>
        <w:tab w:val="right" w:leader="dot" w:pos="9071"/>
      </w:tabs>
      <w:ind w:left="1701"/>
    </w:pPr>
  </w:style>
  <w:style w:type="paragraph" w:customStyle="1" w:styleId="ListAlpha">
    <w:name w:val="List Alpha"/>
    <w:basedOn w:val="List"/>
    <w:rsid w:val="00916006"/>
    <w:pPr>
      <w:numPr>
        <w:numId w:val="9"/>
      </w:numPr>
    </w:pPr>
  </w:style>
  <w:style w:type="paragraph" w:customStyle="1" w:styleId="ListAlpha2">
    <w:name w:val="List Alpha 2"/>
    <w:basedOn w:val="List2"/>
    <w:rsid w:val="00916006"/>
    <w:pPr>
      <w:numPr>
        <w:numId w:val="8"/>
      </w:numPr>
    </w:pPr>
  </w:style>
  <w:style w:type="paragraph" w:styleId="List2">
    <w:name w:val="List 2"/>
    <w:basedOn w:val="BodyText"/>
    <w:rsid w:val="00916006"/>
    <w:pPr>
      <w:tabs>
        <w:tab w:val="left" w:pos="680"/>
      </w:tabs>
      <w:spacing w:before="60" w:after="60"/>
      <w:ind w:left="680" w:hanging="340"/>
    </w:pPr>
  </w:style>
  <w:style w:type="paragraph" w:styleId="List3">
    <w:name w:val="List 3"/>
    <w:basedOn w:val="BodyText"/>
    <w:rsid w:val="00916006"/>
    <w:pPr>
      <w:tabs>
        <w:tab w:val="left" w:pos="1021"/>
      </w:tabs>
      <w:spacing w:before="60" w:after="60"/>
      <w:ind w:left="1020" w:hanging="340"/>
    </w:pPr>
  </w:style>
  <w:style w:type="paragraph" w:styleId="List4">
    <w:name w:val="List 4"/>
    <w:basedOn w:val="BodyText"/>
    <w:rsid w:val="00916006"/>
    <w:pPr>
      <w:tabs>
        <w:tab w:val="left" w:pos="1361"/>
      </w:tabs>
      <w:spacing w:before="60" w:after="60"/>
      <w:ind w:left="1361" w:hanging="340"/>
    </w:pPr>
  </w:style>
  <w:style w:type="paragraph" w:styleId="List5">
    <w:name w:val="List 5"/>
    <w:basedOn w:val="BodyText"/>
    <w:rsid w:val="00916006"/>
    <w:pPr>
      <w:tabs>
        <w:tab w:val="left" w:pos="1701"/>
      </w:tabs>
      <w:spacing w:before="60" w:after="60"/>
      <w:ind w:left="1701" w:hanging="340"/>
    </w:pPr>
  </w:style>
  <w:style w:type="paragraph" w:styleId="ListBullet3">
    <w:name w:val="List Bullet 3"/>
    <w:basedOn w:val="List3"/>
    <w:rsid w:val="00916006"/>
    <w:pPr>
      <w:numPr>
        <w:numId w:val="14"/>
      </w:numPr>
      <w:tabs>
        <w:tab w:val="clear" w:pos="1021"/>
      </w:tabs>
      <w:ind w:left="1037" w:hanging="357"/>
    </w:pPr>
  </w:style>
  <w:style w:type="paragraph" w:styleId="ListBullet4">
    <w:name w:val="List Bullet 4"/>
    <w:basedOn w:val="List4"/>
    <w:rsid w:val="00916006"/>
    <w:pPr>
      <w:numPr>
        <w:numId w:val="3"/>
      </w:numPr>
      <w:tabs>
        <w:tab w:val="clear" w:pos="1361"/>
      </w:tabs>
    </w:pPr>
  </w:style>
  <w:style w:type="paragraph" w:styleId="ListBullet5">
    <w:name w:val="List Bullet 5"/>
    <w:basedOn w:val="List5"/>
    <w:rsid w:val="00916006"/>
    <w:pPr>
      <w:numPr>
        <w:numId w:val="4"/>
      </w:numPr>
    </w:pPr>
  </w:style>
  <w:style w:type="paragraph" w:styleId="ListContinue2">
    <w:name w:val="List Continue 2"/>
    <w:basedOn w:val="List2"/>
    <w:rsid w:val="00916006"/>
    <w:pPr>
      <w:ind w:firstLine="0"/>
    </w:pPr>
  </w:style>
  <w:style w:type="paragraph" w:styleId="ListContinue3">
    <w:name w:val="List Continue 3"/>
    <w:basedOn w:val="List3"/>
    <w:rsid w:val="00916006"/>
    <w:pPr>
      <w:ind w:left="1021" w:firstLine="0"/>
    </w:pPr>
  </w:style>
  <w:style w:type="paragraph" w:styleId="ListContinue4">
    <w:name w:val="List Continue 4"/>
    <w:basedOn w:val="List4"/>
    <w:rsid w:val="00916006"/>
    <w:pPr>
      <w:ind w:firstLine="0"/>
    </w:pPr>
  </w:style>
  <w:style w:type="paragraph" w:styleId="ListContinue5">
    <w:name w:val="List Continue 5"/>
    <w:basedOn w:val="List5"/>
    <w:rsid w:val="00916006"/>
    <w:pPr>
      <w:ind w:firstLine="0"/>
    </w:pPr>
  </w:style>
  <w:style w:type="paragraph" w:styleId="ListNumber3">
    <w:name w:val="List Number 3"/>
    <w:basedOn w:val="List3"/>
    <w:rsid w:val="00916006"/>
    <w:pPr>
      <w:numPr>
        <w:numId w:val="5"/>
      </w:numPr>
    </w:pPr>
  </w:style>
  <w:style w:type="paragraph" w:styleId="ListNumber4">
    <w:name w:val="List Number 4"/>
    <w:basedOn w:val="List4"/>
    <w:rsid w:val="00916006"/>
    <w:pPr>
      <w:numPr>
        <w:numId w:val="6"/>
      </w:numPr>
    </w:pPr>
  </w:style>
  <w:style w:type="paragraph" w:styleId="ListNumber5">
    <w:name w:val="List Number 5"/>
    <w:basedOn w:val="List5"/>
    <w:rsid w:val="00916006"/>
    <w:pPr>
      <w:numPr>
        <w:numId w:val="7"/>
      </w:numPr>
    </w:pPr>
  </w:style>
  <w:style w:type="paragraph" w:styleId="BlockText">
    <w:name w:val="Block Text"/>
    <w:basedOn w:val="Normal"/>
    <w:rsid w:val="00916006"/>
    <w:pPr>
      <w:spacing w:after="120"/>
      <w:ind w:left="1440" w:right="1440"/>
    </w:pPr>
  </w:style>
  <w:style w:type="character" w:customStyle="1" w:styleId="Subscript">
    <w:name w:val="Subscript"/>
    <w:basedOn w:val="DefaultParagraphFont"/>
    <w:rsid w:val="00916006"/>
    <w:rPr>
      <w:sz w:val="16"/>
      <w:vertAlign w:val="subscript"/>
    </w:rPr>
  </w:style>
  <w:style w:type="character" w:customStyle="1" w:styleId="Superscript">
    <w:name w:val="Superscript"/>
    <w:basedOn w:val="DefaultParagraphFont"/>
    <w:rsid w:val="00916006"/>
    <w:rPr>
      <w:sz w:val="16"/>
      <w:vertAlign w:val="superscript"/>
    </w:rPr>
  </w:style>
  <w:style w:type="character" w:customStyle="1" w:styleId="Symbols">
    <w:name w:val="Symbols"/>
    <w:basedOn w:val="DefaultParagraphFont"/>
    <w:rsid w:val="00916006"/>
    <w:rPr>
      <w:rFonts w:ascii="Symbol" w:hAnsi="Symbol"/>
    </w:rPr>
  </w:style>
  <w:style w:type="character" w:customStyle="1" w:styleId="MenuOptions">
    <w:name w:val="Menu Options"/>
    <w:basedOn w:val="DefaultParagraphFont"/>
    <w:rsid w:val="00916006"/>
    <w:rPr>
      <w:rFonts w:ascii="Arial Narrow" w:hAnsi="Arial Narrow"/>
      <w:smallCaps/>
    </w:rPr>
  </w:style>
  <w:style w:type="character" w:customStyle="1" w:styleId="Buttons">
    <w:name w:val="Buttons"/>
    <w:basedOn w:val="DefaultParagraphFont"/>
    <w:rsid w:val="00916006"/>
    <w:rPr>
      <w:b/>
    </w:rPr>
  </w:style>
  <w:style w:type="character" w:customStyle="1" w:styleId="Underlined">
    <w:name w:val="Underlined"/>
    <w:basedOn w:val="DefaultParagraphFont"/>
    <w:rsid w:val="00916006"/>
    <w:rPr>
      <w:u w:val="single"/>
    </w:rPr>
  </w:style>
  <w:style w:type="paragraph" w:customStyle="1" w:styleId="TableBodyTextRight">
    <w:name w:val="Table Body Text Right"/>
    <w:basedOn w:val="TableBodyText"/>
    <w:rsid w:val="00916006"/>
    <w:pPr>
      <w:widowControl w:val="0"/>
      <w:autoSpaceDE w:val="0"/>
      <w:autoSpaceDN w:val="0"/>
      <w:adjustRightInd w:val="0"/>
      <w:jc w:val="right"/>
    </w:pPr>
    <w:rPr>
      <w:rFonts w:cs="Arial"/>
      <w:szCs w:val="18"/>
    </w:rPr>
  </w:style>
  <w:style w:type="paragraph" w:customStyle="1" w:styleId="CopyrightText">
    <w:name w:val="Copyright Text"/>
    <w:basedOn w:val="BodyText"/>
    <w:rsid w:val="00916006"/>
    <w:rPr>
      <w:sz w:val="18"/>
    </w:rPr>
  </w:style>
  <w:style w:type="paragraph" w:customStyle="1" w:styleId="BodySmallRight">
    <w:name w:val="Body Small Right"/>
    <w:basedOn w:val="BodyTextRight"/>
    <w:rsid w:val="00916006"/>
    <w:rPr>
      <w:sz w:val="18"/>
      <w:szCs w:val="18"/>
    </w:rPr>
  </w:style>
  <w:style w:type="paragraph" w:customStyle="1" w:styleId="MarginEdition">
    <w:name w:val="Margin Edition"/>
    <w:basedOn w:val="MarginNote"/>
    <w:rsid w:val="00916006"/>
    <w:pPr>
      <w:spacing w:before="0" w:after="0"/>
    </w:pPr>
    <w:rPr>
      <w:rFonts w:ascii="Times New Roman" w:hAnsi="Times New Roman"/>
      <w:color w:val="999999"/>
    </w:rPr>
  </w:style>
  <w:style w:type="paragraph" w:customStyle="1" w:styleId="Spacer">
    <w:name w:val="Spacer"/>
    <w:basedOn w:val="Normal"/>
    <w:rsid w:val="00916006"/>
    <w:rPr>
      <w:sz w:val="2"/>
      <w:szCs w:val="2"/>
    </w:rPr>
  </w:style>
  <w:style w:type="character" w:customStyle="1" w:styleId="Small">
    <w:name w:val="Small"/>
    <w:basedOn w:val="DefaultParagraphFont"/>
    <w:rsid w:val="00916006"/>
    <w:rPr>
      <w:sz w:val="16"/>
    </w:rPr>
  </w:style>
  <w:style w:type="paragraph" w:customStyle="1" w:styleId="WideTable">
    <w:name w:val="Wide Table"/>
    <w:basedOn w:val="Normal"/>
    <w:rsid w:val="00916006"/>
    <w:pPr>
      <w:ind w:left="-1418"/>
    </w:pPr>
    <w:rPr>
      <w:sz w:val="2"/>
      <w:szCs w:val="2"/>
    </w:rPr>
  </w:style>
  <w:style w:type="character" w:styleId="PageNumber">
    <w:name w:val="page number"/>
    <w:basedOn w:val="DefaultParagraphFont"/>
    <w:rsid w:val="00916006"/>
  </w:style>
  <w:style w:type="paragraph" w:styleId="Quote">
    <w:name w:val="Quote"/>
    <w:basedOn w:val="Heading1"/>
    <w:link w:val="QuoteChar"/>
    <w:qFormat/>
    <w:rsid w:val="00916006"/>
    <w:rPr>
      <w:b w:val="0"/>
      <w:sz w:val="72"/>
      <w:szCs w:val="72"/>
      <w:lang w:val="en-NZ"/>
    </w:rPr>
  </w:style>
  <w:style w:type="character" w:customStyle="1" w:styleId="QuoteChar">
    <w:name w:val="Quote Char"/>
    <w:basedOn w:val="DefaultParagraphFont"/>
    <w:link w:val="Quote"/>
    <w:rsid w:val="00916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006"/>
    <w:pPr>
      <w:pageBreakBefore/>
    </w:pPr>
  </w:style>
  <w:style w:type="paragraph" w:customStyle="1" w:styleId="Border">
    <w:name w:val="Border"/>
    <w:basedOn w:val="Normal"/>
    <w:qFormat/>
    <w:rsid w:val="00916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006"/>
    <w:rPr>
      <w:b/>
      <w:bCs/>
      <w:i/>
      <w:iCs/>
      <w:color w:val="auto"/>
    </w:rPr>
  </w:style>
  <w:style w:type="paragraph" w:styleId="IntenseQuote">
    <w:name w:val="Intense Quote"/>
    <w:basedOn w:val="Normal"/>
    <w:next w:val="Normal"/>
    <w:link w:val="IntenseQuoteChar"/>
    <w:uiPriority w:val="30"/>
    <w:qFormat/>
    <w:rsid w:val="00916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006"/>
    <w:rPr>
      <w:smallCaps/>
      <w:color w:val="auto"/>
      <w:u w:val="single"/>
    </w:rPr>
  </w:style>
  <w:style w:type="character" w:styleId="IntenseReference">
    <w:name w:val="Intense Reference"/>
    <w:basedOn w:val="DefaultParagraphFont"/>
    <w:uiPriority w:val="32"/>
    <w:qFormat/>
    <w:rsid w:val="00916006"/>
    <w:rPr>
      <w:b/>
      <w:bCs/>
      <w:smallCaps/>
      <w:color w:val="auto"/>
      <w:spacing w:val="5"/>
      <w:u w:val="single"/>
    </w:rPr>
  </w:style>
  <w:style w:type="paragraph" w:customStyle="1" w:styleId="2ColumnHeading">
    <w:name w:val="2Column Heading"/>
    <w:basedOn w:val="BodyText"/>
    <w:qFormat/>
    <w:rsid w:val="00916006"/>
    <w:pPr>
      <w:spacing w:after="60"/>
      <w:ind w:left="-2268"/>
    </w:pPr>
    <w:rPr>
      <w:b/>
    </w:rPr>
  </w:style>
  <w:style w:type="paragraph" w:customStyle="1" w:styleId="Heading1TOC">
    <w:name w:val="Heading1 TOC"/>
    <w:basedOn w:val="Normal"/>
    <w:qFormat/>
    <w:rsid w:val="00916006"/>
    <w:pPr>
      <w:spacing w:before="240" w:after="120"/>
    </w:pPr>
    <w:rPr>
      <w:rFonts w:ascii="Times New Roman" w:hAnsi="Times New Roman"/>
      <w:b/>
      <w:sz w:val="32"/>
    </w:rPr>
  </w:style>
  <w:style w:type="paragraph" w:customStyle="1" w:styleId="Heading2TOC">
    <w:name w:val="Heading2 TOC"/>
    <w:basedOn w:val="Normal"/>
    <w:qFormat/>
    <w:rsid w:val="00916006"/>
    <w:pPr>
      <w:spacing w:before="240" w:after="60"/>
    </w:pPr>
    <w:rPr>
      <w:rFonts w:ascii="Times New Roman" w:hAnsi="Times New Roman"/>
      <w:b/>
      <w:sz w:val="28"/>
    </w:rPr>
  </w:style>
  <w:style w:type="character" w:customStyle="1" w:styleId="Underline">
    <w:name w:val="Underline"/>
    <w:basedOn w:val="DefaultParagraphFont"/>
    <w:qFormat/>
    <w:rsid w:val="00916006"/>
    <w:rPr>
      <w:u w:val="single"/>
    </w:rPr>
  </w:style>
  <w:style w:type="character" w:customStyle="1" w:styleId="BoldandItalics">
    <w:name w:val="Bold and Italics"/>
    <w:qFormat/>
    <w:rsid w:val="00916006"/>
    <w:rPr>
      <w:b/>
      <w:i/>
      <w:u w:val="none"/>
    </w:rPr>
  </w:style>
  <w:style w:type="paragraph" w:styleId="BalloonText">
    <w:name w:val="Balloon Text"/>
    <w:basedOn w:val="Normal"/>
    <w:link w:val="BalloonTextChar"/>
    <w:rsid w:val="00916006"/>
    <w:rPr>
      <w:rFonts w:ascii="Tahoma" w:hAnsi="Tahoma" w:cs="Tahoma"/>
      <w:sz w:val="16"/>
      <w:szCs w:val="16"/>
    </w:rPr>
  </w:style>
  <w:style w:type="character" w:customStyle="1" w:styleId="BalloonTextChar">
    <w:name w:val="Balloon Text Char"/>
    <w:basedOn w:val="DefaultParagraphFont"/>
    <w:link w:val="BalloonText"/>
    <w:rsid w:val="00916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006"/>
    <w:rPr>
      <w:b/>
      <w:color w:val="660033"/>
      <w:spacing w:val="0"/>
    </w:rPr>
  </w:style>
  <w:style w:type="paragraph" w:customStyle="1" w:styleId="Nameditemlist">
    <w:name w:val="Named item list"/>
    <w:basedOn w:val="BodyText"/>
    <w:qFormat/>
    <w:rsid w:val="00916006"/>
    <w:pPr>
      <w:tabs>
        <w:tab w:val="left" w:pos="2835"/>
      </w:tabs>
      <w:ind w:left="2835" w:hanging="2835"/>
    </w:pPr>
  </w:style>
  <w:style w:type="paragraph" w:customStyle="1" w:styleId="BodyTextnopadding">
    <w:name w:val="Body Text no padding"/>
    <w:basedOn w:val="BodyText"/>
    <w:qFormat/>
    <w:rsid w:val="00916006"/>
    <w:pPr>
      <w:spacing w:before="0" w:after="0"/>
    </w:pPr>
  </w:style>
  <w:style w:type="paragraph" w:customStyle="1" w:styleId="BodyTextBold">
    <w:name w:val="Body Text Bold"/>
    <w:basedOn w:val="BodyText"/>
    <w:qFormat/>
    <w:rsid w:val="00916006"/>
    <w:rPr>
      <w:b/>
    </w:rPr>
  </w:style>
  <w:style w:type="character" w:styleId="Hyperlink">
    <w:name w:val="Hyperlink"/>
    <w:basedOn w:val="DefaultParagraphFont"/>
    <w:uiPriority w:val="99"/>
    <w:unhideWhenUsed/>
    <w:rsid w:val="00122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6135</Characters>
  <Application>Microsoft Office Word</Application>
  <DocSecurity>0</DocSecurity>
  <Lines>146</Lines>
  <Paragraphs>84</Paragraphs>
  <ScaleCrop>false</ScaleCrop>
  <Company>Author-it Software Corporation Ltd.</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MEASTR0005 Maintain aircraft structure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