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78B" w:rsidP="005467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MEASTR0004 Modify and repair aircraft non-primary structural non-metallic components</w:t>
      </w:r>
      <w:r>
        <w:fldChar w:fldCharType="end"/>
      </w:r>
    </w:p>
    <w:p w:rsidR="0054678B" w:rsidP="0054678B">
      <w:pPr>
        <w:pStyle w:val="Version"/>
        <w:sectPr w:rsidSect="006229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9C8" w:rsidP="006229C8">
      <w:pPr>
        <w:pStyle w:val="SuperHeading"/>
      </w:pPr>
      <w:r w:rsidRPr="006229C8">
        <w:t>MEASTR0004 Modify and repair aircraft non-primary structural non-metallic components</w:t>
      </w:r>
    </w:p>
    <w:p w:rsidR="00000000" w:rsidRPr="006229C8" w:rsidP="006229C8">
      <w:pPr>
        <w:pStyle w:val="Heading1"/>
      </w:pPr>
      <w:bookmarkStart w:id="1" w:name="O_1249760"/>
      <w:bookmarkEnd w:id="1"/>
      <w:r w:rsidRPr="006229C8">
        <w:t>Modification History</w:t>
      </w:r>
    </w:p>
    <w:p w:rsidR="0054678B" w:rsidP="0054678B">
      <w:pPr>
        <w:pStyle w:val="BodyText"/>
      </w:pPr>
      <w:r w:rsidRPr="006229C8">
        <w:t>Release 1. Unit code and title changed. Application changed. Elements and Pe</w:t>
      </w:r>
      <w:r w:rsidRPr="006229C8">
        <w:t>rformance Criteria changed. Foundation Skills made explicit. Range of Conditions removed, and relevant information moved to Assessment Requirements. Assessment Requirements clarified. Supersedes and is equivalent to MEA407 Repair/modify aircraft non-primar</w:t>
      </w:r>
      <w:r w:rsidRPr="006229C8">
        <w:t>y structural non-metallic components.</w:t>
      </w:r>
    </w:p>
    <w:p w:rsidR="00000000" w:rsidRPr="006229C8" w:rsidP="006229C8">
      <w:pPr>
        <w:pStyle w:val="Heading1"/>
      </w:pPr>
      <w:bookmarkStart w:id="2" w:name="O_1249761"/>
      <w:bookmarkEnd w:id="2"/>
      <w:r w:rsidRPr="006229C8">
        <w:t>Application</w:t>
      </w:r>
    </w:p>
    <w:p w:rsidR="00000000" w:rsidRPr="006229C8" w:rsidP="0054678B">
      <w:pPr>
        <w:pStyle w:val="BodyText"/>
      </w:pPr>
      <w:r w:rsidRPr="006229C8">
        <w:t>This unit describes the skills and knowledge required to apply hand skills and maintenance publications to repair fixed and rotary wing aircraft non-primary structure non-metallic compon</w:t>
      </w:r>
      <w:r w:rsidRPr="006229C8">
        <w:t>ents under the guidance of a supervisor.</w:t>
      </w:r>
    </w:p>
    <w:p w:rsidR="00000000" w:rsidRPr="006229C8" w:rsidP="0054678B">
      <w:pPr>
        <w:pStyle w:val="BodyText"/>
      </w:pPr>
      <w:r w:rsidRPr="006229C8">
        <w:t>Skills and knowledge applied to repairs are limited to those specified in the unit of competency MEA158 Perform basic hand skills, standard trade practices and fundamentals in aviation maintenance.</w:t>
      </w:r>
    </w:p>
    <w:p w:rsidR="00000000" w:rsidRPr="006229C8" w:rsidP="0054678B">
      <w:pPr>
        <w:pStyle w:val="BodyText"/>
      </w:pPr>
      <w:r w:rsidRPr="006229C8">
        <w:t xml:space="preserve">The unit is used </w:t>
      </w:r>
      <w:r w:rsidRPr="006229C8">
        <w:t>in workplaces that operate under the airworthiness regulatory systems of the Civil Aviation Safety Authority (CASA) and the Defence Aviation Safety Authority (DASA).</w:t>
      </w:r>
    </w:p>
    <w:p w:rsidR="0054678B" w:rsidP="0054678B">
      <w:pPr>
        <w:pStyle w:val="BodyText"/>
      </w:pPr>
      <w:r w:rsidRPr="006229C8">
        <w:t xml:space="preserve">Any other relevant legislation, industry standards and codes of practice within Australia </w:t>
      </w:r>
      <w:r w:rsidRPr="006229C8">
        <w:t>must be applied.</w:t>
      </w:r>
    </w:p>
    <w:p w:rsidR="00000000" w:rsidRPr="006229C8" w:rsidP="006229C8">
      <w:pPr>
        <w:pStyle w:val="Heading1"/>
      </w:pPr>
      <w:bookmarkStart w:id="3" w:name="O_1249762"/>
      <w:bookmarkEnd w:id="3"/>
      <w:r w:rsidRPr="006229C8">
        <w:t>Pre-requisite Unit</w:t>
      </w:r>
    </w:p>
    <w:p w:rsidR="00000000" w:rsidRPr="006229C8" w:rsidP="0054678B">
      <w:r w:rsidRPr="006229C8">
        <w:t>MEA107 Interpret and use aviation maintenance industry manuals and specifications</w:t>
      </w:r>
    </w:p>
    <w:p w:rsidR="00000000" w:rsidRPr="006229C8" w:rsidP="0054678B">
      <w:r w:rsidRPr="006229C8">
        <w:t>MEA154 Apply work health and safety practices in aviation maintenance</w:t>
      </w:r>
    </w:p>
    <w:p w:rsidR="00000000" w:rsidRPr="006229C8" w:rsidP="0054678B">
      <w:r w:rsidRPr="006229C8">
        <w:t>MEA155 Plan and organise aviation maintenance wo</w:t>
      </w:r>
      <w:r w:rsidRPr="006229C8">
        <w:t>rk activities</w:t>
      </w:r>
    </w:p>
    <w:p w:rsidR="00000000" w:rsidRPr="006229C8" w:rsidP="0054678B">
      <w:r w:rsidRPr="006229C8">
        <w:t>MEA156 Apply quality standards during aviation maintenance activities</w:t>
      </w:r>
    </w:p>
    <w:p w:rsidR="00000000" w:rsidRPr="006229C8" w:rsidP="0054678B">
      <w:r w:rsidRPr="006229C8">
        <w:t>MEA157 Complete aviation maintenance industry documentation</w:t>
      </w:r>
    </w:p>
    <w:p w:rsidR="0054678B" w:rsidP="0054678B">
      <w:pPr>
        <w:pStyle w:val="BodyText"/>
      </w:pPr>
      <w:r w:rsidRPr="006229C8">
        <w:t>MEA158 Perform basic hand skills, standard trade practices and fundamentals in aviation maintenance</w:t>
      </w:r>
    </w:p>
    <w:p w:rsidR="00000000" w:rsidRPr="006229C8" w:rsidP="006229C8">
      <w:pPr>
        <w:pStyle w:val="Heading1"/>
      </w:pPr>
      <w:bookmarkStart w:id="4" w:name="O_1249763"/>
      <w:bookmarkEnd w:id="4"/>
      <w:r w:rsidRPr="006229C8">
        <w:t>Competency Field</w:t>
      </w:r>
    </w:p>
    <w:p w:rsidR="0054678B" w:rsidP="0054678B">
      <w:pPr>
        <w:pStyle w:val="BodyText"/>
      </w:pPr>
      <w:r w:rsidRPr="006229C8">
        <w:t>Aviation maintenance</w:t>
      </w:r>
    </w:p>
    <w:p w:rsidR="00000000" w:rsidRPr="006229C8" w:rsidP="006229C8">
      <w:pPr>
        <w:pStyle w:val="Heading1"/>
      </w:pPr>
      <w:bookmarkStart w:id="5" w:name="O_1249765"/>
      <w:bookmarkEnd w:id="5"/>
      <w:r w:rsidRPr="006229C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467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C8" w:rsidP="006229C8">
            <w:pPr>
              <w:pStyle w:val="BodyText"/>
            </w:pPr>
            <w:r w:rsidRPr="006229C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C8">
            <w:pPr>
              <w:pStyle w:val="BodyText"/>
              <w:rPr>
                <w:lang w:val="en-NZ"/>
              </w:rPr>
            </w:pPr>
            <w:r w:rsidRPr="006229C8">
              <w:rPr>
                <w:rStyle w:val="SpecialBold"/>
              </w:rPr>
              <w:t>Performance Criteria</w:t>
            </w:r>
          </w:p>
        </w:tc>
      </w:tr>
      <w:tr w:rsidTr="005467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C8">
            <w:pPr>
              <w:pStyle w:val="BodyText"/>
              <w:rPr>
                <w:lang w:val="en-NZ"/>
              </w:rPr>
            </w:pPr>
            <w:r w:rsidRPr="006229C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C8">
            <w:pPr>
              <w:pStyle w:val="BodyText"/>
              <w:rPr>
                <w:lang w:val="en-NZ"/>
              </w:rPr>
            </w:pPr>
            <w:r w:rsidRPr="006229C8">
              <w:t>Performance criteria describe the performance needed to demonstrate achievement of the element.</w:t>
            </w:r>
          </w:p>
        </w:tc>
      </w:tr>
      <w:tr w:rsidTr="005467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C8">
            <w:pPr>
              <w:pStyle w:val="BodyText"/>
              <w:rPr>
                <w:lang w:val="en-NZ"/>
              </w:rPr>
            </w:pPr>
            <w:r w:rsidRPr="006229C8">
              <w:t>1. Prepare to perform routine repairs and minor modifications to aircraft non-primary structural non-metallic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C8" w:rsidP="006229C8">
            <w:pPr>
              <w:pStyle w:val="BodyText"/>
            </w:pPr>
            <w:r w:rsidRPr="006229C8">
              <w:t>1.1 Determine non-metallic modificatio</w:t>
            </w:r>
            <w:r w:rsidRPr="006229C8">
              <w:t>n or repair scheme in accordance with maintenance documentation, enterprise procedures and guidance from supervisor</w:t>
            </w:r>
          </w:p>
          <w:p w:rsidR="00000000" w:rsidP="006229C8">
            <w:pPr>
              <w:pStyle w:val="BodyText"/>
              <w:rPr>
                <w:lang w:val="en-NZ"/>
              </w:rPr>
            </w:pPr>
            <w:r w:rsidRPr="006229C8">
              <w:t>1.2 Select and organise all required materials and equipment in accordance with enterprise procedures and maintenance documentation</w:t>
            </w:r>
          </w:p>
        </w:tc>
      </w:tr>
      <w:tr w:rsidTr="005467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4678B" w:rsidP="006229C8">
            <w:pPr>
              <w:pStyle w:val="BodyText"/>
            </w:pPr>
            <w:r w:rsidRPr="006229C8">
              <w:t>2. Perf</w:t>
            </w:r>
            <w:r w:rsidRPr="006229C8">
              <w:t>orm routine repairs and minor modifications to aircraft non-primary structural non-metallic components</w:t>
            </w:r>
          </w:p>
          <w:p w:rsidR="0054678B" w:rsidP="006229C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C8" w:rsidP="006229C8">
            <w:pPr>
              <w:pStyle w:val="BodyText"/>
            </w:pPr>
            <w:r w:rsidRPr="006229C8">
              <w:t xml:space="preserve">2.1 Perform repairs in accordance with approved repair scheme, applying aircraft standard practices and following standard process requirements </w:t>
            </w:r>
            <w:r w:rsidRPr="006229C8">
              <w:t>while observing all relevant work health and safety (WHS) requirements, including the use of material safety data sheets (MSDSs) and items of personal protective equipment (PPE)</w:t>
            </w:r>
          </w:p>
          <w:p w:rsidR="00000000" w:rsidRPr="006229C8" w:rsidP="006229C8">
            <w:pPr>
              <w:pStyle w:val="BodyText"/>
            </w:pPr>
            <w:r w:rsidRPr="006229C8">
              <w:t xml:space="preserve">2.2 Clean waste materials from work area </w:t>
            </w:r>
          </w:p>
          <w:p w:rsidR="00000000" w:rsidP="006229C8">
            <w:pPr>
              <w:pStyle w:val="BodyText"/>
              <w:rPr>
                <w:lang w:val="en-NZ"/>
              </w:rPr>
            </w:pPr>
            <w:r w:rsidRPr="006229C8">
              <w:t xml:space="preserve">2.3 Make required minor adjustments </w:t>
            </w:r>
            <w:r w:rsidRPr="006229C8">
              <w:t>for components to operate within prescribed specifications and restore sealing and surface finishes with guidance from supervisor</w:t>
            </w:r>
          </w:p>
        </w:tc>
      </w:tr>
      <w:tr w:rsidTr="005467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C8">
            <w:pPr>
              <w:pStyle w:val="BodyText"/>
              <w:rPr>
                <w:lang w:val="en-NZ"/>
              </w:rPr>
            </w:pPr>
            <w:r w:rsidRPr="006229C8">
              <w:t>3. Complete routine repair and minor modification activities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C8" w:rsidP="006229C8">
            <w:pPr>
              <w:pStyle w:val="BodyText"/>
            </w:pPr>
            <w:r w:rsidRPr="006229C8">
              <w:t>3.1 Complete and process required documentation in accordance wi</w:t>
            </w:r>
            <w:r w:rsidRPr="006229C8">
              <w:t>th enterprise procedures</w:t>
            </w:r>
          </w:p>
          <w:p w:rsidR="00000000" w:rsidRPr="006229C8" w:rsidP="006229C8">
            <w:pPr>
              <w:pStyle w:val="BodyText"/>
            </w:pPr>
            <w:r w:rsidRPr="006229C8">
              <w:t>3.2 Tag, seal and package or cradle repaired components or assemblies in accordance with specified procedures</w:t>
            </w:r>
          </w:p>
        </w:tc>
      </w:tr>
    </w:tbl>
    <w:p w:rsidR="0054678B" w:rsidP="006229C8">
      <w:pPr>
        <w:pStyle w:val="BodyText"/>
      </w:pPr>
    </w:p>
    <w:p w:rsidR="0054678B" w:rsidP="006229C8">
      <w:pPr>
        <w:pStyle w:val="BodyText"/>
      </w:pPr>
    </w:p>
    <w:p w:rsidR="00000000" w:rsidRPr="006229C8" w:rsidP="006229C8">
      <w:pPr>
        <w:pStyle w:val="Heading1"/>
      </w:pPr>
      <w:bookmarkStart w:id="6" w:name="O_1249766"/>
      <w:bookmarkEnd w:id="6"/>
      <w:r w:rsidRPr="006229C8">
        <w:t>Foundation Skills</w:t>
      </w:r>
    </w:p>
    <w:p w:rsidR="00000000" w:rsidRPr="006229C8" w:rsidP="0054678B">
      <w:pPr>
        <w:pStyle w:val="BodyText"/>
      </w:pPr>
      <w:r w:rsidRPr="006229C8">
        <w:t>This section describes those language, literacy, numeracy and employment skills t</w:t>
      </w:r>
      <w:r w:rsidRPr="006229C8">
        <w:t>hat are essential to performance but not explicit in the performance criteria.</w:t>
      </w:r>
    </w:p>
    <w:p w:rsidR="00000000" w:rsidRPr="006229C8" w:rsidP="006229C8">
      <w:pPr>
        <w:pStyle w:val="ListBullet"/>
      </w:pPr>
      <w:r w:rsidRPr="006229C8">
        <w:t>Reading skills to interpret maintenance manuals and repair schemes.</w:t>
      </w:r>
    </w:p>
    <w:p w:rsidR="00000000" w:rsidRPr="006229C8" w:rsidP="006229C8">
      <w:pPr>
        <w:pStyle w:val="ListBullet"/>
      </w:pPr>
      <w:r w:rsidRPr="006229C8">
        <w:t>Numeracy skills to interpret technical information including sketches and drawings.</w:t>
      </w:r>
    </w:p>
    <w:p w:rsidR="0054678B" w:rsidP="0054678B">
      <w:pPr>
        <w:pStyle w:val="BodyText"/>
      </w:pPr>
      <w:r w:rsidRPr="006229C8">
        <w:t>Other foundation skills essential to performance are explicit in the performance criteria of this unit.</w:t>
      </w:r>
    </w:p>
    <w:p w:rsidR="00000000" w:rsidRPr="006229C8" w:rsidP="006229C8">
      <w:pPr>
        <w:pStyle w:val="Heading1"/>
      </w:pPr>
      <w:bookmarkStart w:id="7" w:name="O_1249768"/>
      <w:bookmarkEnd w:id="7"/>
      <w:r w:rsidRPr="006229C8">
        <w:t>Unit Mapping Information</w:t>
      </w:r>
    </w:p>
    <w:p w:rsidR="0054678B" w:rsidP="0054678B">
      <w:pPr>
        <w:pStyle w:val="BodyText"/>
      </w:pPr>
      <w:r w:rsidRPr="006229C8">
        <w:t>Release 1. Supersedes and is equivalent to MEA407 Repair/modify aircraft non-primary structural non-metalli</w:t>
      </w:r>
      <w:r w:rsidRPr="006229C8">
        <w:t>c components.</w:t>
      </w:r>
    </w:p>
    <w:p w:rsidR="00000000" w:rsidRPr="006229C8" w:rsidP="006229C8">
      <w:pPr>
        <w:pStyle w:val="Heading1"/>
      </w:pPr>
      <w:bookmarkStart w:id="8" w:name="O_1249775"/>
      <w:bookmarkEnd w:id="8"/>
      <w:r w:rsidRPr="006229C8">
        <w:t>Links</w:t>
      </w:r>
    </w:p>
    <w:p w:rsidR="00000000" w:rsidRPr="006229C8" w:rsidP="0054678B">
      <w:pPr>
        <w:pStyle w:val="BodyText"/>
      </w:pPr>
      <w:r w:rsidRPr="006229C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D25E28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229C8" w:rsidP="006229C8"/>
    <w:sectPr w:rsidSect="006229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C8" w:rsidRPr="0054678B" w:rsidP="005467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78B" w:rsidP="006229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78B" w:rsidP="006229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678B" w:rsidP="006229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7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9C8" w:rsidRPr="0054678B" w:rsidP="005467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78B" w:rsidRPr="002D2AF8" w:rsidP="006229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MEASTR0004 Modify and repair aircraft non-primary structural non-metallic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54678B" w:rsidP="006229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10A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CCB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9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9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9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9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9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9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9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9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9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9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9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9C8"/>
  </w:style>
  <w:style w:type="character" w:customStyle="1" w:styleId="Heading1Char">
    <w:name w:val="Heading 1 Char"/>
    <w:basedOn w:val="DefaultParagraphFont"/>
    <w:link w:val="Heading1"/>
    <w:rsid w:val="006229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9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9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9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9C8"/>
    <w:rPr>
      <w:b/>
      <w:spacing w:val="0"/>
    </w:rPr>
  </w:style>
  <w:style w:type="paragraph" w:customStyle="1" w:styleId="SuperHeading">
    <w:name w:val="SuperHeading"/>
    <w:basedOn w:val="Normal"/>
    <w:rsid w:val="006229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9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9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9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9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9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9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9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9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9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9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9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9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9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9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9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9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9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9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9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9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9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9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9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9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9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9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9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9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9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9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9C8"/>
    <w:rPr>
      <w:i/>
    </w:rPr>
  </w:style>
  <w:style w:type="paragraph" w:styleId="Caption">
    <w:name w:val="caption"/>
    <w:basedOn w:val="BodyText"/>
    <w:next w:val="Normal"/>
    <w:qFormat/>
    <w:rsid w:val="006229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9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9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9C8"/>
  </w:style>
  <w:style w:type="paragraph" w:styleId="TableofFigures">
    <w:name w:val="table of figures"/>
    <w:basedOn w:val="Normal"/>
    <w:next w:val="Normal"/>
    <w:semiHidden/>
    <w:rsid w:val="006229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9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29C8"/>
    <w:rPr>
      <w:rFonts w:ascii="Wingdings" w:hAnsi="Wingdings"/>
    </w:rPr>
  </w:style>
  <w:style w:type="paragraph" w:customStyle="1" w:styleId="TableHeading">
    <w:name w:val="Table Heading"/>
    <w:basedOn w:val="HeadingBase"/>
    <w:rsid w:val="006229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9C8"/>
    <w:rPr>
      <w:color w:val="0033CC"/>
      <w:u w:val="none"/>
    </w:rPr>
  </w:style>
  <w:style w:type="paragraph" w:customStyle="1" w:styleId="BodyTextRight">
    <w:name w:val="Body Text Right"/>
    <w:basedOn w:val="BodyText"/>
    <w:rsid w:val="006229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9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9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9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9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9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9C8"/>
    <w:rPr>
      <w:sz w:val="32"/>
    </w:rPr>
  </w:style>
  <w:style w:type="paragraph" w:customStyle="1" w:styleId="HeadingProcedure">
    <w:name w:val="Heading Procedure"/>
    <w:basedOn w:val="HeadingBase"/>
    <w:next w:val="Normal"/>
    <w:rsid w:val="006229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9C8"/>
    <w:pPr>
      <w:spacing w:before="60" w:after="60"/>
    </w:pPr>
  </w:style>
  <w:style w:type="paragraph" w:styleId="ListContinue">
    <w:name w:val="List Continue"/>
    <w:basedOn w:val="List"/>
    <w:rsid w:val="006229C8"/>
    <w:pPr>
      <w:ind w:firstLine="0"/>
    </w:pPr>
  </w:style>
  <w:style w:type="paragraph" w:customStyle="1" w:styleId="ListNote">
    <w:name w:val="List Note"/>
    <w:basedOn w:val="List"/>
    <w:rsid w:val="006229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9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9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9C8"/>
    <w:rPr>
      <w:rFonts w:ascii="Courier New" w:hAnsi="Courier New"/>
    </w:rPr>
  </w:style>
  <w:style w:type="paragraph" w:customStyle="1" w:styleId="NoteBullet">
    <w:name w:val="Note Bullet"/>
    <w:basedOn w:val="Note"/>
    <w:rsid w:val="006229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9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9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9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9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29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9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9C8"/>
    <w:rPr>
      <w:b/>
      <w:smallCaps/>
    </w:rPr>
  </w:style>
  <w:style w:type="paragraph" w:customStyle="1" w:styleId="TableListNumber">
    <w:name w:val="Table List Number"/>
    <w:basedOn w:val="ListNumber"/>
    <w:rsid w:val="006229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9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9C8"/>
    <w:pPr>
      <w:numPr>
        <w:numId w:val="8"/>
      </w:numPr>
    </w:pPr>
  </w:style>
  <w:style w:type="paragraph" w:customStyle="1" w:styleId="ListAlpha2">
    <w:name w:val="List Alpha 2"/>
    <w:basedOn w:val="List2"/>
    <w:rsid w:val="006229C8"/>
    <w:pPr>
      <w:numPr>
        <w:numId w:val="7"/>
      </w:numPr>
    </w:pPr>
  </w:style>
  <w:style w:type="paragraph" w:styleId="List2">
    <w:name w:val="List 2"/>
    <w:basedOn w:val="BodyText"/>
    <w:rsid w:val="006229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9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9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9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9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9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29C8"/>
    <w:pPr>
      <w:numPr>
        <w:numId w:val="3"/>
      </w:numPr>
    </w:pPr>
  </w:style>
  <w:style w:type="paragraph" w:styleId="ListContinue2">
    <w:name w:val="List Continue 2"/>
    <w:basedOn w:val="List2"/>
    <w:rsid w:val="006229C8"/>
    <w:pPr>
      <w:ind w:firstLine="0"/>
    </w:pPr>
  </w:style>
  <w:style w:type="paragraph" w:styleId="ListContinue3">
    <w:name w:val="List Continue 3"/>
    <w:basedOn w:val="List3"/>
    <w:rsid w:val="006229C8"/>
    <w:pPr>
      <w:ind w:left="1021" w:firstLine="0"/>
    </w:pPr>
  </w:style>
  <w:style w:type="paragraph" w:styleId="ListContinue4">
    <w:name w:val="List Continue 4"/>
    <w:basedOn w:val="List4"/>
    <w:rsid w:val="006229C8"/>
    <w:pPr>
      <w:ind w:firstLine="0"/>
    </w:pPr>
  </w:style>
  <w:style w:type="paragraph" w:styleId="ListContinue5">
    <w:name w:val="List Continue 5"/>
    <w:basedOn w:val="List5"/>
    <w:rsid w:val="006229C8"/>
    <w:pPr>
      <w:ind w:firstLine="0"/>
    </w:pPr>
  </w:style>
  <w:style w:type="paragraph" w:styleId="ListNumber3">
    <w:name w:val="List Number 3"/>
    <w:basedOn w:val="List3"/>
    <w:rsid w:val="006229C8"/>
    <w:pPr>
      <w:numPr>
        <w:numId w:val="4"/>
      </w:numPr>
    </w:pPr>
  </w:style>
  <w:style w:type="paragraph" w:styleId="ListNumber4">
    <w:name w:val="List Number 4"/>
    <w:basedOn w:val="List4"/>
    <w:rsid w:val="006229C8"/>
    <w:pPr>
      <w:numPr>
        <w:numId w:val="5"/>
      </w:numPr>
    </w:pPr>
  </w:style>
  <w:style w:type="paragraph" w:styleId="ListNumber5">
    <w:name w:val="List Number 5"/>
    <w:basedOn w:val="List5"/>
    <w:rsid w:val="006229C8"/>
    <w:pPr>
      <w:numPr>
        <w:numId w:val="6"/>
      </w:numPr>
    </w:pPr>
  </w:style>
  <w:style w:type="paragraph" w:styleId="BlockText">
    <w:name w:val="Block Text"/>
    <w:basedOn w:val="Normal"/>
    <w:rsid w:val="006229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9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9C8"/>
    <w:rPr>
      <w:sz w:val="16"/>
      <w:vertAlign w:val="superscript"/>
    </w:rPr>
  </w:style>
  <w:style w:type="character" w:customStyle="1" w:styleId="Symbols">
    <w:name w:val="Symbols"/>
    <w:basedOn w:val="DefaultParagraphFont"/>
    <w:rsid w:val="006229C8"/>
    <w:rPr>
      <w:rFonts w:ascii="Symbol" w:hAnsi="Symbol"/>
    </w:rPr>
  </w:style>
  <w:style w:type="character" w:customStyle="1" w:styleId="MenuOptions">
    <w:name w:val="Menu Options"/>
    <w:basedOn w:val="DefaultParagraphFont"/>
    <w:rsid w:val="006229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9C8"/>
    <w:rPr>
      <w:b/>
    </w:rPr>
  </w:style>
  <w:style w:type="character" w:customStyle="1" w:styleId="Underlined">
    <w:name w:val="Underlined"/>
    <w:basedOn w:val="DefaultParagraphFont"/>
    <w:rsid w:val="006229C8"/>
    <w:rPr>
      <w:u w:val="single"/>
    </w:rPr>
  </w:style>
  <w:style w:type="paragraph" w:customStyle="1" w:styleId="TableBodyTextRight">
    <w:name w:val="Table Body Text Right"/>
    <w:basedOn w:val="TableBodyText"/>
    <w:rsid w:val="006229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9C8"/>
    <w:rPr>
      <w:sz w:val="18"/>
    </w:rPr>
  </w:style>
  <w:style w:type="paragraph" w:customStyle="1" w:styleId="BodySmallRight">
    <w:name w:val="Body Small Right"/>
    <w:basedOn w:val="BodyTextRight"/>
    <w:rsid w:val="006229C8"/>
    <w:rPr>
      <w:sz w:val="18"/>
      <w:szCs w:val="18"/>
    </w:rPr>
  </w:style>
  <w:style w:type="paragraph" w:customStyle="1" w:styleId="MarginEdition">
    <w:name w:val="Margin Edition"/>
    <w:basedOn w:val="MarginNote"/>
    <w:rsid w:val="006229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9C8"/>
    <w:rPr>
      <w:sz w:val="2"/>
      <w:szCs w:val="2"/>
    </w:rPr>
  </w:style>
  <w:style w:type="character" w:customStyle="1" w:styleId="Small">
    <w:name w:val="Small"/>
    <w:basedOn w:val="DefaultParagraphFont"/>
    <w:rsid w:val="006229C8"/>
    <w:rPr>
      <w:sz w:val="16"/>
    </w:rPr>
  </w:style>
  <w:style w:type="paragraph" w:customStyle="1" w:styleId="WideTable">
    <w:name w:val="Wide Table"/>
    <w:basedOn w:val="Normal"/>
    <w:rsid w:val="006229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9C8"/>
  </w:style>
  <w:style w:type="paragraph" w:styleId="Quote">
    <w:name w:val="Quote"/>
    <w:basedOn w:val="Heading1"/>
    <w:link w:val="QuoteChar"/>
    <w:qFormat/>
    <w:rsid w:val="006229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9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9C8"/>
    <w:pPr>
      <w:pageBreakBefore/>
    </w:pPr>
  </w:style>
  <w:style w:type="paragraph" w:customStyle="1" w:styleId="Border">
    <w:name w:val="Border"/>
    <w:basedOn w:val="Normal"/>
    <w:qFormat/>
    <w:rsid w:val="006229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9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9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9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9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9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9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9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9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9C8"/>
    <w:rPr>
      <w:u w:val="single"/>
    </w:rPr>
  </w:style>
  <w:style w:type="character" w:customStyle="1" w:styleId="BoldandItalics">
    <w:name w:val="Bold and Italics"/>
    <w:qFormat/>
    <w:rsid w:val="006229C8"/>
    <w:rPr>
      <w:b/>
      <w:i/>
      <w:u w:val="none"/>
    </w:rPr>
  </w:style>
  <w:style w:type="paragraph" w:styleId="BalloonText">
    <w:name w:val="Balloon Text"/>
    <w:basedOn w:val="Normal"/>
    <w:link w:val="BalloonTextChar"/>
    <w:rsid w:val="006229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9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9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9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9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9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9C8"/>
    <w:pPr>
      <w:spacing w:before="0" w:after="0"/>
    </w:pPr>
  </w:style>
  <w:style w:type="paragraph" w:customStyle="1" w:styleId="BodyTextBold">
    <w:name w:val="Body Text Bold"/>
    <w:basedOn w:val="BodyText"/>
    <w:qFormat/>
    <w:rsid w:val="006229C8"/>
    <w:rPr>
      <w:b/>
    </w:rPr>
  </w:style>
  <w:style w:type="character" w:styleId="Hyperlink">
    <w:name w:val="Hyperlink"/>
    <w:basedOn w:val="DefaultParagraphFont"/>
    <w:uiPriority w:val="99"/>
    <w:unhideWhenUsed/>
    <w:rsid w:val="005467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3688</Characters>
  <Application>Microsoft Office Word</Application>
  <DocSecurity>0</DocSecurity>
  <Lines>102</Lines>
  <Paragraphs>50</Paragraphs>
  <ScaleCrop>false</ScaleCrop>
  <Company>Author-it Software Corporation Ltd.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MEASTR0004 Modify and repair aircraft non-primary structural non-metallic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2022-11-22T01:22:00Z</dcterms:created>
  <dcterms:modified xsi:type="dcterms:W3CDTF">2022-11-22T01:22:00Z</dcterms:modified>
</cp:coreProperties>
</file>