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359" w:rsidP="00915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MEASS00285 LME015 Power Plant – B1.2 Licence Exclusion E3 Removal (working on small aircraft)</w:t>
      </w:r>
      <w:r>
        <w:fldChar w:fldCharType="end"/>
      </w:r>
    </w:p>
    <w:p w:rsidR="00915359" w:rsidP="00915359">
      <w:pPr>
        <w:pStyle w:val="Version"/>
        <w:sectPr w:rsidSect="001A7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A7FDD" w:rsidP="001A7FDD">
      <w:pPr>
        <w:pStyle w:val="SuperHeading"/>
      </w:pPr>
      <w:r w:rsidRPr="001A7FDD">
        <w:t>MEASS00285 LME015 Power Plant –</w:t>
      </w:r>
      <w:r w:rsidRPr="001A7FDD">
        <w:t xml:space="preserve"> B1.2 Licence Exclusion E3 Removal (working on small aircraft)</w:t>
      </w:r>
    </w:p>
    <w:p w:rsidR="00000000" w:rsidRPr="001A7FDD" w:rsidP="001A7FDD">
      <w:pPr>
        <w:pStyle w:val="Heading1"/>
      </w:pPr>
      <w:bookmarkStart w:id="1" w:name="O_729888"/>
      <w:bookmarkEnd w:id="1"/>
      <w:r w:rsidRPr="001A7FDD">
        <w:t>Modification History</w:t>
      </w:r>
    </w:p>
    <w:p w:rsidR="00000000" w:rsidRPr="001A7FDD" w:rsidP="001A7FDD">
      <w:pPr>
        <w:pStyle w:val="BodyText"/>
      </w:pPr>
      <w:r w:rsidRPr="001A7FDD">
        <w:t>Release 1 - New Skill Set</w:t>
      </w:r>
    </w:p>
    <w:p w:rsidR="00000000" w:rsidRPr="001A7FDD" w:rsidP="001A7FDD">
      <w:pPr>
        <w:pStyle w:val="AllowPageBreak"/>
      </w:pPr>
    </w:p>
    <w:p w:rsidR="00000000" w:rsidRPr="001A7FDD" w:rsidP="001A7FDD">
      <w:pPr>
        <w:pStyle w:val="Heading1"/>
      </w:pPr>
      <w:bookmarkStart w:id="2" w:name="O_729889"/>
      <w:bookmarkEnd w:id="2"/>
      <w:r w:rsidRPr="001A7FDD">
        <w:t>Description</w:t>
      </w:r>
    </w:p>
    <w:p w:rsidR="00000000" w:rsidRPr="001A7FDD" w:rsidP="001A7FDD">
      <w:pPr>
        <w:pStyle w:val="BodyText"/>
      </w:pPr>
      <w:r w:rsidRPr="001A7FDD">
        <w:t>Not applicable.</w:t>
      </w:r>
    </w:p>
    <w:p w:rsidR="00000000" w:rsidRPr="001A7FDD" w:rsidP="001A7FDD">
      <w:pPr>
        <w:pStyle w:val="AllowPageBreak"/>
      </w:pPr>
    </w:p>
    <w:p w:rsidR="00000000" w:rsidRPr="001A7FDD" w:rsidP="001A7FDD">
      <w:pPr>
        <w:pStyle w:val="Heading1"/>
      </w:pPr>
      <w:bookmarkStart w:id="3" w:name="O_729890"/>
      <w:bookmarkEnd w:id="3"/>
      <w:r w:rsidRPr="001A7FDD">
        <w:t>Pathways Information</w:t>
      </w:r>
    </w:p>
    <w:p w:rsidR="00000000" w:rsidRPr="001A7FDD" w:rsidP="001A7FDD">
      <w:pPr>
        <w:pStyle w:val="BodyText"/>
      </w:pPr>
      <w:r w:rsidRPr="001A7FDD">
        <w:t>The MEA Aeroskills Training Package offers Certificate III and IV qualifications in Aeroskills that include this unit.</w:t>
      </w:r>
    </w:p>
    <w:p w:rsidR="00000000" w:rsidRPr="001A7FDD" w:rsidP="001A7FDD">
      <w:pPr>
        <w:pStyle w:val="AllowPageBreak"/>
      </w:pPr>
    </w:p>
    <w:p w:rsidR="00000000" w:rsidRPr="001A7FDD" w:rsidP="001A7FDD">
      <w:pPr>
        <w:pStyle w:val="Heading1"/>
      </w:pPr>
      <w:bookmarkStart w:id="4" w:name="O_729891"/>
      <w:bookmarkEnd w:id="4"/>
      <w:r w:rsidRPr="001A7FDD">
        <w:t>Licensing/Regulatory Information</w:t>
      </w:r>
    </w:p>
    <w:p w:rsidR="00000000" w:rsidRPr="001A7FDD" w:rsidP="001A7FDD">
      <w:pPr>
        <w:pStyle w:val="BodyText"/>
      </w:pPr>
      <w:r w:rsidRPr="001A7FDD">
        <w:t>Not applicable.</w:t>
      </w:r>
    </w:p>
    <w:p w:rsidR="00000000" w:rsidRPr="001A7FDD" w:rsidP="001A7FDD">
      <w:pPr>
        <w:pStyle w:val="AllowPageBreak"/>
      </w:pPr>
    </w:p>
    <w:p w:rsidR="00000000" w:rsidRPr="001A7FDD" w:rsidP="001A7FDD">
      <w:pPr>
        <w:pStyle w:val="Heading1"/>
      </w:pPr>
      <w:bookmarkStart w:id="5" w:name="O_729892"/>
      <w:bookmarkEnd w:id="5"/>
      <w:r w:rsidRPr="001A7FDD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4"/>
        <w:gridCol w:w="7551"/>
      </w:tblGrid>
      <w:tr w:rsidTr="001A7FDD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D">
            <w:pPr>
              <w:pStyle w:val="BodyText"/>
              <w:rPr>
                <w:lang w:val="en-NZ"/>
              </w:rPr>
            </w:pPr>
            <w:r w:rsidRPr="001A7FDD">
              <w:t>MEA353</w:t>
            </w:r>
          </w:p>
        </w:tc>
        <w:tc>
          <w:tcPr>
            <w:tcW w:w="7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D" w:rsidP="001A7FDD">
            <w:pPr>
              <w:pStyle w:val="BodyText"/>
            </w:pPr>
            <w:r w:rsidRPr="001A7FDD">
              <w:t>Maintain basic light air</w:t>
            </w:r>
            <w:r w:rsidRPr="001A7FDD">
              <w:t>craft engines and propellers</w:t>
            </w:r>
          </w:p>
        </w:tc>
      </w:tr>
    </w:tbl>
    <w:p w:rsidR="00000000" w:rsidRPr="001A7FDD" w:rsidP="001A7FDD">
      <w:pPr>
        <w:pStyle w:val="BodyText"/>
      </w:pPr>
    </w:p>
    <w:p w:rsidR="00000000" w:rsidRPr="001A7FDD" w:rsidP="001A7FDD">
      <w:pPr>
        <w:pStyle w:val="AllowPageBreak"/>
      </w:pPr>
    </w:p>
    <w:p w:rsidR="00000000" w:rsidRPr="001A7FDD" w:rsidP="001A7FDD">
      <w:pPr>
        <w:pStyle w:val="Heading1"/>
      </w:pPr>
      <w:bookmarkStart w:id="6" w:name="O_729893"/>
      <w:bookmarkEnd w:id="6"/>
      <w:r w:rsidRPr="001A7FDD">
        <w:t>Target Group</w:t>
      </w:r>
    </w:p>
    <w:p w:rsidR="00000000" w:rsidRPr="001A7FDD" w:rsidP="001A7FDD">
      <w:pPr>
        <w:pStyle w:val="BodyText"/>
      </w:pPr>
      <w:r w:rsidRPr="001A7FDD">
        <w:t>Holders of CASA B1.2 licences endorsed with a power plant exclusion E3 who wish to have the exclusion removed from their licence. This Skill Set covers the MEA Aeroskills Training Package unit of</w:t>
      </w:r>
      <w:r w:rsidRPr="001A7FDD">
        <w:t xml:space="preserve"> competency that must be attained before being able to certify maintenance on basic light aircraft engines and propellers.</w:t>
      </w:r>
    </w:p>
    <w:p w:rsidR="00000000" w:rsidRPr="001A7FDD" w:rsidP="001A7FDD">
      <w:pPr>
        <w:pStyle w:val="AllowPageBreak"/>
      </w:pPr>
    </w:p>
    <w:p w:rsidR="00000000" w:rsidRPr="001A7FDD" w:rsidP="001A7FDD">
      <w:pPr>
        <w:pStyle w:val="Heading1"/>
      </w:pPr>
      <w:bookmarkStart w:id="7" w:name="O_729894"/>
      <w:bookmarkEnd w:id="7"/>
      <w:r w:rsidRPr="001A7FDD">
        <w:t>Suggested words for Statement of Attainment</w:t>
      </w:r>
    </w:p>
    <w:p w:rsidR="00000000" w:rsidRPr="001A7FDD" w:rsidP="001A7FDD">
      <w:pPr>
        <w:pStyle w:val="BodyText"/>
      </w:pPr>
      <w:r w:rsidRPr="001A7FDD">
        <w:t>This unit of competency from the MEA Aeroskills Training Package meets the requirements of CASA for the removal of power plant exclusion E3 from a CASR Part 66 B1.2 licence for maintenance of basic light aircraft engines and propellers</w:t>
      </w:r>
    </w:p>
    <w:p w:rsidR="00000000" w:rsidRPr="001A7FDD" w:rsidP="001A7FDD">
      <w:pPr>
        <w:pStyle w:val="AllowPageBreak"/>
      </w:pPr>
    </w:p>
    <w:p w:rsidR="00000000" w:rsidRPr="001A7FDD" w:rsidP="001A7FDD">
      <w:pPr>
        <w:pStyle w:val="Heading1"/>
      </w:pPr>
      <w:bookmarkStart w:id="8" w:name="O_729895"/>
      <w:bookmarkEnd w:id="8"/>
      <w:r w:rsidRPr="001A7FDD">
        <w:t>Cus</w:t>
      </w:r>
      <w:r w:rsidRPr="001A7FDD">
        <w:t>tom Content Section</w:t>
      </w:r>
    </w:p>
    <w:p w:rsidR="00000000" w:rsidRPr="001A7FDD" w:rsidP="001A7FDD">
      <w:pPr>
        <w:pStyle w:val="BodyText"/>
      </w:pPr>
      <w:r w:rsidRPr="001A7FDD">
        <w:t>Not applicable.</w:t>
      </w:r>
    </w:p>
    <w:p w:rsidR="00000000" w:rsidRPr="001A7FDD" w:rsidP="001A7FDD"/>
    <w:sectPr w:rsidSect="001A7F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D" w:rsidRPr="00915359" w:rsidP="00915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59" w:rsidP="001A7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5359" w:rsidP="001A7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15359" w:rsidP="001A7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D" w:rsidRPr="00915359" w:rsidP="009153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59" w:rsidRPr="002D2AF8" w:rsidP="001A7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MEASS00285 LME015 Power Plant – B1.2 Licence Exclusion E3 Removal (working on small aircraft)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915359" w:rsidP="001A7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FDD"/>
  </w:style>
  <w:style w:type="character" w:customStyle="1" w:styleId="Heading1Char">
    <w:name w:val="Heading 1 Char"/>
    <w:basedOn w:val="DefaultParagraphFont"/>
    <w:link w:val="Heading1"/>
    <w:rsid w:val="001A7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F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FD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A7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F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FD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7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7FDD"/>
    <w:rPr>
      <w:b/>
      <w:spacing w:val="0"/>
    </w:rPr>
  </w:style>
  <w:style w:type="paragraph" w:customStyle="1" w:styleId="SuperTitle">
    <w:name w:val="SuperTitle"/>
    <w:basedOn w:val="Title"/>
    <w:rsid w:val="001A7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F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FDD"/>
    <w:rPr>
      <w:i/>
    </w:rPr>
  </w:style>
  <w:style w:type="paragraph" w:styleId="Caption">
    <w:name w:val="caption"/>
    <w:basedOn w:val="BodyText"/>
    <w:next w:val="Normal"/>
    <w:qFormat/>
    <w:rsid w:val="001A7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FDD"/>
  </w:style>
  <w:style w:type="paragraph" w:styleId="TableofFigures">
    <w:name w:val="table of figures"/>
    <w:basedOn w:val="Normal"/>
    <w:next w:val="Normal"/>
    <w:semiHidden/>
    <w:rsid w:val="001A7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FDD"/>
    <w:pPr>
      <w:numPr>
        <w:numId w:val="9"/>
      </w:numPr>
    </w:pPr>
  </w:style>
  <w:style w:type="character" w:customStyle="1" w:styleId="WingdingSymbols">
    <w:name w:val="Wingding Symbols"/>
    <w:rsid w:val="001A7FDD"/>
    <w:rPr>
      <w:rFonts w:ascii="Wingdings" w:hAnsi="Wingdings"/>
    </w:rPr>
  </w:style>
  <w:style w:type="paragraph" w:customStyle="1" w:styleId="TableHeading">
    <w:name w:val="Table Heading"/>
    <w:basedOn w:val="HeadingBase"/>
    <w:rsid w:val="001A7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FDD"/>
    <w:rPr>
      <w:color w:val="0033CC"/>
      <w:u w:val="none"/>
    </w:rPr>
  </w:style>
  <w:style w:type="paragraph" w:customStyle="1" w:styleId="BodyTextRight">
    <w:name w:val="Body Text Right"/>
    <w:basedOn w:val="BodyText"/>
    <w:rsid w:val="001A7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F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FDD"/>
    <w:rPr>
      <w:sz w:val="32"/>
    </w:rPr>
  </w:style>
  <w:style w:type="paragraph" w:customStyle="1" w:styleId="HeadingProcedure">
    <w:name w:val="Heading Procedure"/>
    <w:basedOn w:val="HeadingBase"/>
    <w:next w:val="Normal"/>
    <w:rsid w:val="001A7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FDD"/>
    <w:pPr>
      <w:spacing w:before="60" w:after="60"/>
    </w:pPr>
  </w:style>
  <w:style w:type="paragraph" w:styleId="ListContinue">
    <w:name w:val="List Continue"/>
    <w:basedOn w:val="List"/>
    <w:rsid w:val="001A7FDD"/>
    <w:pPr>
      <w:ind w:firstLine="0"/>
    </w:pPr>
  </w:style>
  <w:style w:type="paragraph" w:customStyle="1" w:styleId="ListNote">
    <w:name w:val="List Note"/>
    <w:basedOn w:val="List"/>
    <w:rsid w:val="001A7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FDD"/>
    <w:rPr>
      <w:rFonts w:ascii="Courier New" w:hAnsi="Courier New"/>
    </w:rPr>
  </w:style>
  <w:style w:type="paragraph" w:customStyle="1" w:styleId="NoteBullet">
    <w:name w:val="Note Bullet"/>
    <w:basedOn w:val="Note"/>
    <w:rsid w:val="001A7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F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7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FDD"/>
    <w:rPr>
      <w:b/>
      <w:smallCaps/>
    </w:rPr>
  </w:style>
  <w:style w:type="paragraph" w:customStyle="1" w:styleId="TableListNumber">
    <w:name w:val="Table List Number"/>
    <w:basedOn w:val="ListNumber"/>
    <w:rsid w:val="001A7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FDD"/>
    <w:pPr>
      <w:numPr>
        <w:numId w:val="7"/>
      </w:numPr>
    </w:pPr>
  </w:style>
  <w:style w:type="paragraph" w:customStyle="1" w:styleId="ListAlpha2">
    <w:name w:val="List Alpha 2"/>
    <w:basedOn w:val="List2"/>
    <w:rsid w:val="001A7FDD"/>
    <w:pPr>
      <w:numPr>
        <w:numId w:val="6"/>
      </w:numPr>
    </w:pPr>
  </w:style>
  <w:style w:type="paragraph" w:styleId="List2">
    <w:name w:val="List 2"/>
    <w:basedOn w:val="BodyText"/>
    <w:rsid w:val="001A7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F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F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7FDD"/>
    <w:pPr>
      <w:numPr>
        <w:numId w:val="2"/>
      </w:numPr>
    </w:pPr>
  </w:style>
  <w:style w:type="paragraph" w:styleId="ListContinue2">
    <w:name w:val="List Continue 2"/>
    <w:basedOn w:val="List2"/>
    <w:rsid w:val="001A7FDD"/>
    <w:pPr>
      <w:ind w:firstLine="0"/>
    </w:pPr>
  </w:style>
  <w:style w:type="paragraph" w:styleId="ListContinue3">
    <w:name w:val="List Continue 3"/>
    <w:basedOn w:val="List3"/>
    <w:rsid w:val="001A7FDD"/>
    <w:pPr>
      <w:ind w:left="1021" w:firstLine="0"/>
    </w:pPr>
  </w:style>
  <w:style w:type="paragraph" w:styleId="ListContinue4">
    <w:name w:val="List Continue 4"/>
    <w:basedOn w:val="List4"/>
    <w:rsid w:val="001A7FDD"/>
    <w:pPr>
      <w:ind w:firstLine="0"/>
    </w:pPr>
  </w:style>
  <w:style w:type="paragraph" w:styleId="ListContinue5">
    <w:name w:val="List Continue 5"/>
    <w:basedOn w:val="List5"/>
    <w:rsid w:val="001A7FDD"/>
    <w:pPr>
      <w:ind w:firstLine="0"/>
    </w:pPr>
  </w:style>
  <w:style w:type="paragraph" w:styleId="ListNumber3">
    <w:name w:val="List Number 3"/>
    <w:basedOn w:val="List3"/>
    <w:rsid w:val="001A7FDD"/>
    <w:pPr>
      <w:numPr>
        <w:numId w:val="3"/>
      </w:numPr>
    </w:pPr>
  </w:style>
  <w:style w:type="paragraph" w:styleId="ListNumber4">
    <w:name w:val="List Number 4"/>
    <w:basedOn w:val="List4"/>
    <w:rsid w:val="001A7FDD"/>
    <w:pPr>
      <w:numPr>
        <w:numId w:val="4"/>
      </w:numPr>
    </w:pPr>
  </w:style>
  <w:style w:type="paragraph" w:styleId="ListNumber5">
    <w:name w:val="List Number 5"/>
    <w:basedOn w:val="List5"/>
    <w:rsid w:val="001A7FDD"/>
    <w:pPr>
      <w:numPr>
        <w:numId w:val="5"/>
      </w:numPr>
    </w:pPr>
  </w:style>
  <w:style w:type="paragraph" w:styleId="BlockText">
    <w:name w:val="Block Text"/>
    <w:basedOn w:val="Normal"/>
    <w:rsid w:val="001A7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FDD"/>
    <w:rPr>
      <w:sz w:val="16"/>
      <w:vertAlign w:val="superscript"/>
    </w:rPr>
  </w:style>
  <w:style w:type="character" w:customStyle="1" w:styleId="Symbols">
    <w:name w:val="Symbols"/>
    <w:basedOn w:val="DefaultParagraphFont"/>
    <w:rsid w:val="001A7FDD"/>
    <w:rPr>
      <w:rFonts w:ascii="Symbol" w:hAnsi="Symbol"/>
    </w:rPr>
  </w:style>
  <w:style w:type="character" w:customStyle="1" w:styleId="MenuOptions">
    <w:name w:val="Menu Options"/>
    <w:basedOn w:val="DefaultParagraphFont"/>
    <w:rsid w:val="001A7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FDD"/>
    <w:rPr>
      <w:b/>
    </w:rPr>
  </w:style>
  <w:style w:type="character" w:customStyle="1" w:styleId="Underlined">
    <w:name w:val="Underlined"/>
    <w:basedOn w:val="DefaultParagraphFont"/>
    <w:rsid w:val="001A7FDD"/>
    <w:rPr>
      <w:u w:val="single"/>
    </w:rPr>
  </w:style>
  <w:style w:type="paragraph" w:customStyle="1" w:styleId="TableBodyTextRight">
    <w:name w:val="Table Body Text Right"/>
    <w:basedOn w:val="TableBodyText"/>
    <w:rsid w:val="001A7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FDD"/>
    <w:rPr>
      <w:sz w:val="18"/>
    </w:rPr>
  </w:style>
  <w:style w:type="paragraph" w:customStyle="1" w:styleId="BodySmallRight">
    <w:name w:val="Body Small Right"/>
    <w:basedOn w:val="BodyTextRight"/>
    <w:rsid w:val="001A7FDD"/>
    <w:rPr>
      <w:sz w:val="18"/>
      <w:szCs w:val="18"/>
    </w:rPr>
  </w:style>
  <w:style w:type="paragraph" w:customStyle="1" w:styleId="MarginEdition">
    <w:name w:val="Margin Edition"/>
    <w:basedOn w:val="MarginNote"/>
    <w:rsid w:val="001A7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FDD"/>
    <w:rPr>
      <w:sz w:val="2"/>
      <w:szCs w:val="2"/>
    </w:rPr>
  </w:style>
  <w:style w:type="character" w:customStyle="1" w:styleId="Small">
    <w:name w:val="Small"/>
    <w:basedOn w:val="DefaultParagraphFont"/>
    <w:rsid w:val="001A7FDD"/>
    <w:rPr>
      <w:sz w:val="16"/>
    </w:rPr>
  </w:style>
  <w:style w:type="paragraph" w:customStyle="1" w:styleId="WideTable">
    <w:name w:val="Wide Table"/>
    <w:basedOn w:val="Normal"/>
    <w:rsid w:val="001A7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FDD"/>
  </w:style>
  <w:style w:type="paragraph" w:styleId="Quote">
    <w:name w:val="Quote"/>
    <w:basedOn w:val="Heading1"/>
    <w:link w:val="QuoteChar"/>
    <w:qFormat/>
    <w:rsid w:val="001A7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FDD"/>
    <w:pPr>
      <w:pageBreakBefore/>
    </w:pPr>
  </w:style>
  <w:style w:type="paragraph" w:customStyle="1" w:styleId="Border">
    <w:name w:val="Border"/>
    <w:basedOn w:val="Normal"/>
    <w:qFormat/>
    <w:rsid w:val="001A7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FDD"/>
    <w:rPr>
      <w:u w:val="single"/>
    </w:rPr>
  </w:style>
  <w:style w:type="character" w:customStyle="1" w:styleId="BoldandItalics">
    <w:name w:val="Bold and Italics"/>
    <w:qFormat/>
    <w:rsid w:val="001A7FDD"/>
    <w:rPr>
      <w:b/>
      <w:i/>
      <w:u w:val="none"/>
    </w:rPr>
  </w:style>
  <w:style w:type="paragraph" w:styleId="BalloonText">
    <w:name w:val="Balloon Text"/>
    <w:basedOn w:val="Normal"/>
    <w:link w:val="BalloonTextChar"/>
    <w:rsid w:val="001A7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F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F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1017</Characters>
  <Application>Microsoft Office Word</Application>
  <DocSecurity>0</DocSecurity>
  <Lines>38</Lines>
  <Paragraphs>20</Paragraphs>
  <ScaleCrop>false</ScaleCrop>
  <Company>Author-it Software Corporation Ltd.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MEASS00285 LME015 Power Plant – B1.2 Licence Exclusion E3 Removal (working on small aircraft)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2015-04-14T22:44:37Z</dcterms:created>
  <dcterms:modified xsi:type="dcterms:W3CDTF">2015-04-13T08:13:00Z</dcterms:modified>
</cp:coreProperties>
</file>