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3CE" w:rsidP="00F573CE">
      <w:pPr>
        <w:pStyle w:val="Title"/>
      </w:pPr>
      <w:r>
        <w:fldChar w:fldCharType="begin"/>
      </w:r>
      <w:r>
        <w:instrText xml:space="preserve"> TITLE   \* MERGEFORMAT </w:instrText>
      </w:r>
      <w:r>
        <w:fldChar w:fldCharType="separate"/>
      </w:r>
      <w:r>
        <w:t>Assessment Requirements for MEAMEC0059 Perform mechanical elementary maintenance</w:t>
      </w:r>
      <w:r>
        <w:fldChar w:fldCharType="end"/>
      </w:r>
    </w:p>
    <w:p w:rsidR="00F573CE" w:rsidP="00F573CE">
      <w:pPr>
        <w:pStyle w:val="Version"/>
        <w:sectPr w:rsidSect="00174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51D" w:rsidP="0017451D">
      <w:pPr>
        <w:pStyle w:val="SuperHeading"/>
      </w:pPr>
      <w:r w:rsidRPr="0017451D">
        <w:t>Assessment Requirements for MEAMEC0059 Perform mechanical elementary maintenance</w:t>
      </w:r>
    </w:p>
    <w:p w:rsidR="00000000" w:rsidRPr="0017451D" w:rsidP="0017451D">
      <w:pPr>
        <w:pStyle w:val="Heading1"/>
      </w:pPr>
      <w:bookmarkStart w:id="1" w:name="O_1251237"/>
      <w:bookmarkEnd w:id="1"/>
      <w:r w:rsidRPr="0017451D">
        <w:t>Modification History</w:t>
      </w:r>
    </w:p>
    <w:p w:rsidR="00000000" w:rsidRPr="0017451D" w:rsidP="00F573CE">
      <w:pPr>
        <w:pStyle w:val="BodyText"/>
      </w:pPr>
      <w:r w:rsidRPr="0017451D">
        <w:t>Release 1. Application changed. Performance Criteria changed. Fo</w:t>
      </w:r>
      <w:r w:rsidRPr="0017451D">
        <w:t>undation Skills made explicit. Range of Conditions removed, and relevant information moved to Assessment Requirements. Assessment Requirements clarified. Supersedes and is equivalent to MEA372 Perform mechanical elementary maintenance.</w:t>
      </w:r>
    </w:p>
    <w:p w:rsidR="00000000" w:rsidRPr="0017451D" w:rsidP="0017451D">
      <w:pPr>
        <w:pStyle w:val="Heading1"/>
      </w:pPr>
      <w:bookmarkStart w:id="2" w:name="O_1251238"/>
      <w:bookmarkEnd w:id="2"/>
      <w:r w:rsidRPr="0017451D">
        <w:t>P</w:t>
      </w:r>
      <w:r w:rsidRPr="0017451D">
        <w:t>erformance Evidence</w:t>
      </w:r>
    </w:p>
    <w:p w:rsidR="00000000" w:rsidRPr="0017451D" w:rsidP="00F573CE">
      <w:pPr>
        <w:pStyle w:val="BodyText"/>
      </w:pPr>
      <w:r w:rsidRPr="0017451D">
        <w:t>There must be evidence the candidate has completed all the tasks outlined in the elements and performance criteria of this unit, and demonstrated the ability to perform mechanical elementary maintenance covering the following tasks:</w:t>
      </w:r>
    </w:p>
    <w:p w:rsidR="00000000" w:rsidRPr="0017451D" w:rsidP="0017451D">
      <w:pPr>
        <w:pStyle w:val="ListBullet"/>
      </w:pPr>
      <w:r w:rsidRPr="0017451D">
        <w:t>re</w:t>
      </w:r>
      <w:r w:rsidRPr="0017451D">
        <w:t>place defective locking wire or split pins used outside of flight control systems</w:t>
      </w:r>
    </w:p>
    <w:p w:rsidR="00000000" w:rsidRPr="0017451D" w:rsidP="0017451D">
      <w:pPr>
        <w:pStyle w:val="ListBullet"/>
      </w:pPr>
      <w:r w:rsidRPr="0017451D">
        <w:t>remove and install passenger or crew seat safety restraints</w:t>
      </w:r>
    </w:p>
    <w:p w:rsidR="00000000" w:rsidRPr="0017451D" w:rsidP="0017451D">
      <w:pPr>
        <w:pStyle w:val="ListBullet"/>
      </w:pPr>
      <w:r w:rsidRPr="0017451D">
        <w:t>remove and install co-pilot control levers</w:t>
      </w:r>
    </w:p>
    <w:p w:rsidR="00000000" w:rsidRPr="0017451D" w:rsidP="0017451D">
      <w:pPr>
        <w:pStyle w:val="ListBullet"/>
      </w:pPr>
      <w:r w:rsidRPr="0017451D">
        <w:t xml:space="preserve">remove and install simple hose connections not requiring special tools </w:t>
      </w:r>
      <w:r w:rsidRPr="0017451D">
        <w:t>or bench assembly (excludes hydraulic connections and engine compartment fuel and oil pressure or scavenge hose connections)</w:t>
      </w:r>
    </w:p>
    <w:p w:rsidR="00000000" w:rsidRPr="0017451D" w:rsidP="0017451D">
      <w:pPr>
        <w:pStyle w:val="ListBullet"/>
      </w:pPr>
      <w:r w:rsidRPr="0017451D">
        <w:t>remove and install prefabricated fuel lines</w:t>
      </w:r>
    </w:p>
    <w:p w:rsidR="00000000" w:rsidRPr="0017451D" w:rsidP="0017451D">
      <w:pPr>
        <w:pStyle w:val="ListBullet"/>
      </w:pPr>
      <w:r w:rsidRPr="0017451D">
        <w:t>remove and install aircraft wheels or skids, including servicing and inspection of whee</w:t>
      </w:r>
      <w:r w:rsidRPr="0017451D">
        <w:t>l bearings and replacement of tyres</w:t>
      </w:r>
    </w:p>
    <w:p w:rsidR="00000000" w:rsidRPr="0017451D" w:rsidP="0017451D">
      <w:pPr>
        <w:pStyle w:val="ListBullet"/>
      </w:pPr>
      <w:r w:rsidRPr="0017451D">
        <w:t>remove and install engine cowls not requiring propeller removal or disconnection of engine controls</w:t>
      </w:r>
    </w:p>
    <w:p w:rsidR="00000000" w:rsidRPr="0017451D" w:rsidP="0017451D">
      <w:pPr>
        <w:pStyle w:val="ListBullet"/>
      </w:pPr>
      <w:r w:rsidRPr="0017451D">
        <w:t>remove and install non-structural passenger cabin partitions</w:t>
      </w:r>
    </w:p>
    <w:p w:rsidR="00000000" w:rsidRPr="0017451D" w:rsidP="0017451D">
      <w:pPr>
        <w:pStyle w:val="ListBullet"/>
      </w:pPr>
      <w:r w:rsidRPr="0017451D">
        <w:t>replace side windows in non-pressurised cabins</w:t>
      </w:r>
    </w:p>
    <w:p w:rsidR="00000000" w:rsidRPr="0017451D" w:rsidP="0017451D">
      <w:pPr>
        <w:pStyle w:val="ListBullet"/>
      </w:pPr>
      <w:r w:rsidRPr="0017451D">
        <w:t>remove and i</w:t>
      </w:r>
      <w:r w:rsidRPr="0017451D">
        <w:t>nstall spark plugs, includes cleaning and setting of gap clearance</w:t>
      </w:r>
    </w:p>
    <w:p w:rsidR="00000000" w:rsidRPr="0017451D" w:rsidP="0017451D">
      <w:pPr>
        <w:pStyle w:val="ListBullet"/>
      </w:pPr>
      <w:r w:rsidRPr="0017451D">
        <w:t>perform engine cylinder compression tests</w:t>
      </w:r>
    </w:p>
    <w:p w:rsidR="00000000" w:rsidRPr="0017451D" w:rsidP="0017451D">
      <w:pPr>
        <w:pStyle w:val="ListBullet"/>
      </w:pPr>
      <w:r w:rsidRPr="0017451D">
        <w:t>remove and install fuel and oil strainers or filter elements, includes element disassembly and cleaning, where applicable</w:t>
      </w:r>
    </w:p>
    <w:p w:rsidR="00000000" w:rsidRPr="0017451D" w:rsidP="0017451D">
      <w:pPr>
        <w:pStyle w:val="ListBullet"/>
      </w:pPr>
      <w:r w:rsidRPr="0017451D">
        <w:t>remove, check and install</w:t>
      </w:r>
      <w:r w:rsidRPr="0017451D">
        <w:t xml:space="preserve"> magnetic chip detectors</w:t>
      </w:r>
    </w:p>
    <w:p w:rsidR="00000000" w:rsidRPr="0017451D" w:rsidP="0017451D">
      <w:pPr>
        <w:pStyle w:val="ListBullet"/>
      </w:pPr>
      <w:r w:rsidRPr="0017451D">
        <w:t>remove and install doors on non-pressurised aircraft</w:t>
      </w:r>
    </w:p>
    <w:p w:rsidR="00000000" w:rsidRPr="0017451D" w:rsidP="0017451D">
      <w:pPr>
        <w:pStyle w:val="ListBullet"/>
      </w:pPr>
      <w:r w:rsidRPr="0017451D">
        <w:t>carry out small simple repairs to fairings, non-structural cover plates and cowlings</w:t>
      </w:r>
    </w:p>
    <w:p w:rsidR="00000000" w:rsidRPr="0017451D" w:rsidP="0017451D">
      <w:pPr>
        <w:pStyle w:val="ListBullet"/>
      </w:pPr>
      <w:r w:rsidRPr="0017451D">
        <w:t>carry out minor repairs to cabin trim and upholstery</w:t>
      </w:r>
    </w:p>
    <w:p w:rsidR="00000000" w:rsidRPr="0017451D" w:rsidP="0017451D">
      <w:pPr>
        <w:pStyle w:val="ListBullet"/>
      </w:pPr>
      <w:r w:rsidRPr="0017451D">
        <w:t>restore finish after repairs and minor touch-up of decorative coatings.</w:t>
      </w:r>
    </w:p>
    <w:p w:rsidR="00000000" w:rsidRPr="0017451D" w:rsidP="0017451D">
      <w:pPr>
        <w:pStyle w:val="AllowPageBreak"/>
      </w:pPr>
    </w:p>
    <w:p w:rsidR="00000000" w:rsidRPr="0017451D" w:rsidP="0017451D">
      <w:pPr>
        <w:pStyle w:val="Heading1"/>
      </w:pPr>
      <w:bookmarkStart w:id="3" w:name="O_1251239"/>
      <w:bookmarkEnd w:id="3"/>
      <w:r w:rsidRPr="0017451D">
        <w:t>Knowledge Evidence</w:t>
      </w:r>
    </w:p>
    <w:p w:rsidR="00000000" w:rsidRPr="0017451D" w:rsidP="00F573CE">
      <w:pPr>
        <w:pStyle w:val="BodyText"/>
      </w:pPr>
      <w:r w:rsidRPr="0017451D">
        <w:t>There must be evidence the candidate has knowledge of:</w:t>
      </w:r>
    </w:p>
    <w:p w:rsidR="00000000" w:rsidRPr="0017451D" w:rsidP="0017451D">
      <w:pPr>
        <w:pStyle w:val="ListBullet"/>
      </w:pPr>
      <w:r w:rsidRPr="0017451D">
        <w:t>work health and safety (WHS) procedures, including the use of personal protective equipmen</w:t>
      </w:r>
      <w:r w:rsidRPr="0017451D">
        <w:t>t (PPE) and material safety data sheets (MSDSs) relating to maintenance tasks</w:t>
      </w:r>
    </w:p>
    <w:p w:rsidR="00000000" w:rsidRPr="0017451D" w:rsidP="0017451D">
      <w:pPr>
        <w:pStyle w:val="ListBullet"/>
      </w:pPr>
      <w:r w:rsidRPr="0017451D">
        <w:t>aircraft configuration and safety precautions associated with component removal and installation tasks listed in the Performance Evidence</w:t>
      </w:r>
    </w:p>
    <w:p w:rsidR="00000000" w:rsidRPr="0017451D" w:rsidP="0017451D">
      <w:pPr>
        <w:pStyle w:val="ListBullet"/>
      </w:pPr>
      <w:r w:rsidRPr="0017451D">
        <w:t>types of aircraft fabric coverings and t</w:t>
      </w:r>
      <w:r w:rsidRPr="0017451D">
        <w:t>he procedures for minor repairs classified as elementary maintenance</w:t>
      </w:r>
    </w:p>
    <w:p w:rsidR="00000000" w:rsidRPr="0017451D" w:rsidP="0017451D">
      <w:pPr>
        <w:pStyle w:val="ListBullet"/>
      </w:pPr>
      <w:r w:rsidRPr="0017451D">
        <w:t>aircraft composite materials and associated safety precautions</w:t>
      </w:r>
    </w:p>
    <w:p w:rsidR="00000000" w:rsidRPr="0017451D" w:rsidP="0017451D">
      <w:pPr>
        <w:pStyle w:val="ListBullet"/>
      </w:pPr>
      <w:r w:rsidRPr="0017451D">
        <w:t>aircraft window materials and construction</w:t>
      </w:r>
    </w:p>
    <w:p w:rsidR="00000000" w:rsidRPr="0017451D" w:rsidP="0017451D">
      <w:pPr>
        <w:pStyle w:val="ListBullet"/>
      </w:pPr>
      <w:r w:rsidRPr="0017451D">
        <w:t>methods of minor composite repairs classified as elementary maintenance</w:t>
      </w:r>
    </w:p>
    <w:p w:rsidR="00000000" w:rsidRPr="0017451D" w:rsidP="0017451D">
      <w:pPr>
        <w:pStyle w:val="ListBullet"/>
      </w:pPr>
      <w:r w:rsidRPr="0017451D">
        <w:t>methods f</w:t>
      </w:r>
      <w:r w:rsidRPr="0017451D">
        <w:t>or performing minor repairs to cabin trim and upholstery</w:t>
      </w:r>
    </w:p>
    <w:p w:rsidR="00000000" w:rsidRPr="0017451D" w:rsidP="0017451D">
      <w:pPr>
        <w:pStyle w:val="ListBullet"/>
      </w:pPr>
      <w:r w:rsidRPr="0017451D">
        <w:t>purpose of chip detectors and inspection requirements</w:t>
      </w:r>
    </w:p>
    <w:p w:rsidR="00000000" w:rsidRPr="0017451D" w:rsidP="0017451D">
      <w:pPr>
        <w:pStyle w:val="ListBullet"/>
      </w:pPr>
      <w:r w:rsidRPr="0017451D">
        <w:t>procedure for performing engine compression tests.</w:t>
      </w:r>
    </w:p>
    <w:p w:rsidR="00000000" w:rsidRPr="0017451D" w:rsidP="0017451D">
      <w:pPr>
        <w:pStyle w:val="AllowPageBreak"/>
      </w:pPr>
    </w:p>
    <w:p w:rsidR="00000000" w:rsidRPr="0017451D" w:rsidP="0017451D">
      <w:pPr>
        <w:pStyle w:val="Heading1"/>
      </w:pPr>
      <w:bookmarkStart w:id="4" w:name="O_1251240"/>
      <w:bookmarkEnd w:id="4"/>
      <w:r w:rsidRPr="0017451D">
        <w:t>Assessment Conditions</w:t>
      </w:r>
    </w:p>
    <w:p w:rsidR="00000000" w:rsidRPr="0017451D" w:rsidP="00F573CE">
      <w:pPr>
        <w:pStyle w:val="BodyText"/>
      </w:pPr>
      <w:r w:rsidRPr="0017451D">
        <w:t xml:space="preserve">The following conditions of assessment represent the </w:t>
      </w:r>
      <w:r w:rsidRPr="0017451D">
        <w:t>requirements of the regulators Defence Aviation Safety Authority (DASA) and Civil Aviation Safety Authority (CASA) and maintenance stakeholders and must be rigorously observed.</w:t>
      </w:r>
    </w:p>
    <w:p w:rsidR="00000000" w:rsidRPr="0017451D" w:rsidP="00F573CE">
      <w:pPr>
        <w:pStyle w:val="BodyText"/>
      </w:pPr>
      <w:r w:rsidRPr="0017451D">
        <w:t>Skills must have been demonstrated under routine supervision in the workplace o</w:t>
      </w:r>
      <w:r w:rsidRPr="0017451D">
        <w:t xml:space="preserve">r in a simulated environment that reflects workplace conditions and contingencies encountered in performing mechanical elementary maintenance. The following conditions must be met for this unit: </w:t>
      </w:r>
    </w:p>
    <w:p w:rsidR="00000000" w:rsidRPr="0017451D" w:rsidP="0017451D">
      <w:pPr>
        <w:pStyle w:val="ListBullet"/>
      </w:pPr>
      <w:r w:rsidRPr="0017451D">
        <w:t>use of suitable facilities, equipment and resources, includ</w:t>
      </w:r>
      <w:r w:rsidRPr="0017451D">
        <w:t xml:space="preserve">ing: </w:t>
      </w:r>
    </w:p>
    <w:p w:rsidR="00000000" w:rsidRPr="0017451D" w:rsidP="0017451D">
      <w:pPr>
        <w:pStyle w:val="ListBullet2"/>
      </w:pPr>
      <w:r w:rsidRPr="0017451D">
        <w:t>workplace procedures, manufacturing specifications, codes, standards, manuals, and reference materials relevant to performing mechanical elementary maintenance</w:t>
      </w:r>
    </w:p>
    <w:p w:rsidR="00000000" w:rsidRPr="0017451D" w:rsidP="0017451D">
      <w:pPr>
        <w:pStyle w:val="ListBullet2"/>
      </w:pPr>
      <w:r w:rsidRPr="0017451D">
        <w:t xml:space="preserve">tools and equipment specified in maintenance documentation. </w:t>
      </w:r>
    </w:p>
    <w:p w:rsidR="00000000" w:rsidRPr="0017451D" w:rsidP="0017451D">
      <w:pPr>
        <w:pStyle w:val="ListBullet2"/>
      </w:pPr>
      <w:r w:rsidRPr="0017451D">
        <w:t>general-purpose tools and test equipment found in most routine situations.</w:t>
      </w:r>
    </w:p>
    <w:p w:rsidR="00000000" w:rsidRPr="0017451D" w:rsidP="0017451D">
      <w:pPr>
        <w:pStyle w:val="BodyText"/>
      </w:pPr>
    </w:p>
    <w:p w:rsidR="00000000" w:rsidRPr="0017451D" w:rsidP="00F573CE">
      <w:pPr>
        <w:pStyle w:val="BodyText"/>
      </w:pPr>
      <w:r w:rsidRPr="0017451D">
        <w:t xml:space="preserve">Evidence of tasks demonstrating competency must be recorded in a log of industrial experience and achievement. </w:t>
      </w:r>
    </w:p>
    <w:p w:rsidR="00000000" w:rsidRPr="0017451D" w:rsidP="00F573CE">
      <w:pPr>
        <w:pStyle w:val="BodyText"/>
      </w:pPr>
      <w:r w:rsidRPr="0017451D">
        <w:t>Assessors must satisfy the NVR/AQTF mandatory competency requirement</w:t>
      </w:r>
      <w:r w:rsidRPr="0017451D">
        <w:t xml:space="preserve">s for assessors. </w:t>
      </w:r>
    </w:p>
    <w:p w:rsidR="00000000" w:rsidRPr="0017451D" w:rsidP="0017451D">
      <w:pPr>
        <w:pStyle w:val="Heading1"/>
      </w:pPr>
      <w:bookmarkStart w:id="5" w:name="O_1251243"/>
      <w:bookmarkEnd w:id="5"/>
      <w:r w:rsidRPr="0017451D">
        <w:t>Links</w:t>
      </w:r>
    </w:p>
    <w:p w:rsidR="00000000" w:rsidRPr="0017451D" w:rsidP="00F573CE">
      <w:pPr>
        <w:pStyle w:val="BodyText"/>
      </w:pPr>
      <w:r w:rsidRPr="0017451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94FBF">
        <w:rPr>
          <w:rStyle w:val="Hyperlink"/>
        </w:rPr>
        <w:t>https://vetnet.gov.au/Pages/TrainingDocs.aspx?q=ce216c9c-04d5-4b3b-9bcf-4e81d0950371</w:t>
      </w:r>
      <w:r>
        <w:fldChar w:fldCharType="end"/>
      </w:r>
    </w:p>
    <w:p w:rsidR="00000000" w:rsidRPr="0017451D" w:rsidP="0017451D"/>
    <w:sectPr w:rsidSect="001745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1D" w:rsidRPr="00F573CE" w:rsidP="00F57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CE" w:rsidP="00174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73CE" w:rsidP="001745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73CE" w:rsidP="00174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51D" w:rsidRPr="00F573CE" w:rsidP="00F573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CE" w:rsidRPr="002D2AF8" w:rsidP="0017451D">
    <w:pPr>
      <w:pStyle w:val="Header"/>
      <w:framePr w:wrap="around"/>
    </w:pPr>
    <w:r>
      <w:fldChar w:fldCharType="begin"/>
    </w:r>
    <w:r>
      <w:instrText xml:space="preserve"> TITLE   \* MERGEFORMAT </w:instrText>
    </w:r>
    <w:r>
      <w:fldChar w:fldCharType="separate"/>
    </w:r>
    <w:r>
      <w:t>Assessment Requirements for MEAMEC0059 Perform mechanical elementary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573CE" w:rsidP="00174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9EE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30C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E5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51D"/>
    <w:pPr>
      <w:spacing w:before="360" w:after="60"/>
      <w:outlineLvl w:val="0"/>
    </w:pPr>
    <w:rPr>
      <w:sz w:val="32"/>
    </w:rPr>
  </w:style>
  <w:style w:type="paragraph" w:styleId="Heading2">
    <w:name w:val="heading 2"/>
    <w:basedOn w:val="HeadingBase"/>
    <w:next w:val="BodyText"/>
    <w:link w:val="Heading2Char"/>
    <w:qFormat/>
    <w:rsid w:val="0017451D"/>
    <w:pPr>
      <w:keepLines/>
      <w:spacing w:before="240" w:after="120"/>
      <w:outlineLvl w:val="1"/>
    </w:pPr>
    <w:rPr>
      <w:sz w:val="28"/>
      <w:szCs w:val="40"/>
    </w:rPr>
  </w:style>
  <w:style w:type="paragraph" w:styleId="Heading3">
    <w:name w:val="heading 3"/>
    <w:basedOn w:val="HeadingBase"/>
    <w:next w:val="BodyText"/>
    <w:link w:val="Heading3Char"/>
    <w:qFormat/>
    <w:rsid w:val="0017451D"/>
    <w:pPr>
      <w:spacing w:before="180" w:after="120"/>
      <w:outlineLvl w:val="2"/>
    </w:pPr>
    <w:rPr>
      <w:spacing w:val="-10"/>
      <w:kern w:val="32"/>
    </w:rPr>
  </w:style>
  <w:style w:type="paragraph" w:styleId="Heading4">
    <w:name w:val="heading 4"/>
    <w:basedOn w:val="HeadingBase"/>
    <w:next w:val="BodyText"/>
    <w:link w:val="Heading4Char"/>
    <w:qFormat/>
    <w:rsid w:val="0017451D"/>
    <w:pPr>
      <w:spacing w:before="160" w:after="120"/>
      <w:outlineLvl w:val="3"/>
    </w:pPr>
    <w:rPr>
      <w:sz w:val="22"/>
    </w:rPr>
  </w:style>
  <w:style w:type="paragraph" w:styleId="Heading5">
    <w:name w:val="heading 5"/>
    <w:basedOn w:val="HeadingBase"/>
    <w:next w:val="Normal"/>
    <w:link w:val="Heading5Char"/>
    <w:qFormat/>
    <w:rsid w:val="0017451D"/>
    <w:pPr>
      <w:spacing w:before="80"/>
      <w:outlineLvl w:val="4"/>
    </w:pPr>
    <w:rPr>
      <w:color w:val="918585"/>
      <w:sz w:val="20"/>
    </w:rPr>
  </w:style>
  <w:style w:type="paragraph" w:styleId="Heading6">
    <w:name w:val="heading 6"/>
    <w:basedOn w:val="HeadingBase"/>
    <w:next w:val="Normal"/>
    <w:link w:val="Heading6Char"/>
    <w:qFormat/>
    <w:rsid w:val="0017451D"/>
    <w:pPr>
      <w:spacing w:before="60"/>
      <w:outlineLvl w:val="5"/>
    </w:pPr>
    <w:rPr>
      <w:color w:val="918585"/>
      <w:sz w:val="20"/>
    </w:rPr>
  </w:style>
  <w:style w:type="paragraph" w:styleId="Heading7">
    <w:name w:val="heading 7"/>
    <w:basedOn w:val="Normal"/>
    <w:next w:val="Normal"/>
    <w:link w:val="Heading7Char"/>
    <w:qFormat/>
    <w:rsid w:val="0017451D"/>
    <w:pPr>
      <w:ind w:left="720"/>
      <w:outlineLvl w:val="6"/>
    </w:pPr>
    <w:rPr>
      <w:i/>
    </w:rPr>
  </w:style>
  <w:style w:type="paragraph" w:styleId="Heading8">
    <w:name w:val="heading 8"/>
    <w:basedOn w:val="Normal"/>
    <w:next w:val="Normal"/>
    <w:link w:val="Heading8Char"/>
    <w:qFormat/>
    <w:rsid w:val="0017451D"/>
    <w:pPr>
      <w:ind w:left="720"/>
      <w:outlineLvl w:val="7"/>
    </w:pPr>
    <w:rPr>
      <w:i/>
    </w:rPr>
  </w:style>
  <w:style w:type="paragraph" w:styleId="Heading9">
    <w:name w:val="heading 9"/>
    <w:basedOn w:val="Normal"/>
    <w:next w:val="Normal"/>
    <w:link w:val="Heading9Char"/>
    <w:qFormat/>
    <w:rsid w:val="0017451D"/>
    <w:pPr>
      <w:ind w:left="720"/>
      <w:outlineLvl w:val="8"/>
    </w:pPr>
    <w:rPr>
      <w:i/>
    </w:rPr>
  </w:style>
  <w:style w:type="character" w:default="1" w:styleId="DefaultParagraphFont">
    <w:name w:val="Default Paragraph Font"/>
    <w:uiPriority w:val="1"/>
    <w:unhideWhenUsed/>
    <w:rsid w:val="00174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51D"/>
  </w:style>
  <w:style w:type="character" w:customStyle="1" w:styleId="Heading1Char">
    <w:name w:val="Heading 1 Char"/>
    <w:basedOn w:val="DefaultParagraphFont"/>
    <w:link w:val="Heading1"/>
    <w:rsid w:val="0017451D"/>
    <w:rPr>
      <w:rFonts w:ascii="Times New Roman" w:eastAsia="Times New Roman" w:hAnsi="Times New Roman" w:cs="Times New Roman"/>
      <w:b/>
      <w:sz w:val="32"/>
      <w:szCs w:val="20"/>
      <w:lang w:eastAsia="en-US"/>
    </w:rPr>
  </w:style>
  <w:style w:type="paragraph" w:styleId="BodyText">
    <w:name w:val="Body Text"/>
    <w:basedOn w:val="Normal"/>
    <w:link w:val="BodyTextChar"/>
    <w:rsid w:val="00174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51D"/>
    <w:rPr>
      <w:rFonts w:ascii="Times New Roman" w:eastAsia="Times New Roman" w:hAnsi="Times New Roman" w:cs="Times New Roman"/>
      <w:sz w:val="24"/>
      <w:lang w:eastAsia="en-US"/>
    </w:rPr>
  </w:style>
  <w:style w:type="paragraph" w:styleId="ListBullet">
    <w:name w:val="List Bullet"/>
    <w:basedOn w:val="List"/>
    <w:rsid w:val="0017451D"/>
    <w:pPr>
      <w:numPr>
        <w:numId w:val="12"/>
      </w:numPr>
      <w:tabs>
        <w:tab w:val="clear" w:pos="340"/>
      </w:tabs>
      <w:spacing w:before="40" w:after="40"/>
    </w:pPr>
  </w:style>
  <w:style w:type="paragraph" w:styleId="ListBullet2">
    <w:name w:val="List Bullet 2"/>
    <w:basedOn w:val="List2"/>
    <w:rsid w:val="0017451D"/>
    <w:pPr>
      <w:numPr>
        <w:numId w:val="13"/>
      </w:numPr>
      <w:tabs>
        <w:tab w:val="clear" w:pos="680"/>
      </w:tabs>
    </w:pPr>
  </w:style>
  <w:style w:type="paragraph" w:customStyle="1" w:styleId="SuperHeading">
    <w:name w:val="SuperHeading"/>
    <w:basedOn w:val="Normal"/>
    <w:rsid w:val="0017451D"/>
    <w:pPr>
      <w:spacing w:before="240" w:after="120"/>
      <w:outlineLvl w:val="0"/>
    </w:pPr>
    <w:rPr>
      <w:rFonts w:ascii="Times New Roman" w:hAnsi="Times New Roman"/>
      <w:b/>
      <w:sz w:val="32"/>
    </w:rPr>
  </w:style>
  <w:style w:type="paragraph" w:customStyle="1" w:styleId="AllowPageBreak">
    <w:name w:val="AllowPageBreak"/>
    <w:rsid w:val="00174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51D"/>
    <w:rPr>
      <w:rFonts w:ascii="Courier New" w:eastAsia="Times New Roman" w:hAnsi="Courier New" w:cs="Times New Roman"/>
      <w:i/>
      <w:szCs w:val="20"/>
      <w:lang w:eastAsia="en-US"/>
    </w:rPr>
  </w:style>
  <w:style w:type="paragraph" w:customStyle="1" w:styleId="HeadingBase">
    <w:name w:val="Heading Base"/>
    <w:rsid w:val="00174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51D"/>
    <w:pPr>
      <w:tabs>
        <w:tab w:val="right" w:leader="dot" w:pos="9072"/>
      </w:tabs>
      <w:ind w:left="567"/>
    </w:pPr>
    <w:rPr>
      <w:szCs w:val="22"/>
    </w:rPr>
  </w:style>
  <w:style w:type="paragraph" w:customStyle="1" w:styleId="TOCBase">
    <w:name w:val="TOC Base"/>
    <w:rsid w:val="00174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51D"/>
    <w:pPr>
      <w:tabs>
        <w:tab w:val="right" w:leader="dot" w:pos="9072"/>
      </w:tabs>
      <w:spacing w:before="40" w:after="40"/>
      <w:ind w:left="284"/>
    </w:pPr>
    <w:rPr>
      <w:rFonts w:ascii="Times New Roman" w:hAnsi="Times New Roman"/>
    </w:rPr>
  </w:style>
  <w:style w:type="paragraph" w:styleId="TOC1">
    <w:name w:val="toc 1"/>
    <w:basedOn w:val="TOCBase"/>
    <w:next w:val="Normal"/>
    <w:rsid w:val="00174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51D"/>
    <w:rPr>
      <w:rFonts w:ascii="Times New Roman" w:eastAsia="Times New Roman" w:hAnsi="Times New Roman" w:cs="Times New Roman"/>
      <w:sz w:val="16"/>
      <w:lang w:eastAsia="en-US"/>
    </w:rPr>
  </w:style>
  <w:style w:type="paragraph" w:styleId="Title">
    <w:name w:val="Title"/>
    <w:basedOn w:val="HeadingBase"/>
    <w:link w:val="TitleChar"/>
    <w:qFormat/>
    <w:rsid w:val="0017451D"/>
    <w:pPr>
      <w:spacing w:before="5040"/>
      <w:jc w:val="center"/>
    </w:pPr>
    <w:rPr>
      <w:sz w:val="48"/>
      <w:szCs w:val="72"/>
      <w:lang w:val="en-US"/>
    </w:rPr>
  </w:style>
  <w:style w:type="character" w:customStyle="1" w:styleId="TitleChar">
    <w:name w:val="Title Char"/>
    <w:basedOn w:val="DefaultParagraphFont"/>
    <w:link w:val="Title"/>
    <w:rsid w:val="00174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51D"/>
    <w:pPr>
      <w:tabs>
        <w:tab w:val="left" w:pos="3600"/>
        <w:tab w:val="left" w:pos="3958"/>
      </w:tabs>
    </w:pPr>
  </w:style>
  <w:style w:type="paragraph" w:styleId="List">
    <w:name w:val="List"/>
    <w:basedOn w:val="BodyText"/>
    <w:next w:val="BodyText"/>
    <w:rsid w:val="0017451D"/>
    <w:pPr>
      <w:tabs>
        <w:tab w:val="left" w:pos="340"/>
      </w:tabs>
      <w:spacing w:before="60" w:after="60"/>
      <w:ind w:left="340" w:hanging="340"/>
    </w:pPr>
  </w:style>
  <w:style w:type="paragraph" w:customStyle="1" w:styleId="Note">
    <w:name w:val="Note"/>
    <w:basedOn w:val="BodyText"/>
    <w:rsid w:val="001745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451D"/>
    <w:rPr>
      <w:b/>
      <w:spacing w:val="0"/>
    </w:rPr>
  </w:style>
  <w:style w:type="paragraph" w:customStyle="1" w:styleId="SuperTitle">
    <w:name w:val="SuperTitle"/>
    <w:basedOn w:val="Title"/>
    <w:rsid w:val="0017451D"/>
    <w:pPr>
      <w:framePr w:wrap="auto" w:hAnchor="text" w:y="6049"/>
    </w:pPr>
    <w:rPr>
      <w:color w:val="000000"/>
      <w:sz w:val="40"/>
    </w:rPr>
  </w:style>
  <w:style w:type="paragraph" w:customStyle="1" w:styleId="TOCTitle">
    <w:name w:val="TOCTitle"/>
    <w:basedOn w:val="Heading1"/>
    <w:rsid w:val="0017451D"/>
    <w:pPr>
      <w:spacing w:after="240"/>
      <w:jc w:val="center"/>
      <w:outlineLvl w:val="9"/>
    </w:pPr>
    <w:rPr>
      <w:caps/>
    </w:rPr>
  </w:style>
  <w:style w:type="paragraph" w:customStyle="1" w:styleId="Version">
    <w:name w:val="Version"/>
    <w:rsid w:val="00174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51D"/>
    <w:pPr>
      <w:keepNext w:val="0"/>
      <w:tabs>
        <w:tab w:val="right" w:pos="4176"/>
      </w:tabs>
      <w:ind w:left="198" w:hanging="198"/>
    </w:pPr>
    <w:rPr>
      <w:rFonts w:ascii="Garamond" w:hAnsi="Garamond"/>
    </w:rPr>
  </w:style>
  <w:style w:type="paragraph" w:styleId="IndexHeading">
    <w:name w:val="index heading"/>
    <w:basedOn w:val="Normal"/>
    <w:next w:val="Index1"/>
    <w:semiHidden/>
    <w:rsid w:val="0017451D"/>
    <w:pPr>
      <w:spacing w:before="120" w:after="120"/>
    </w:pPr>
    <w:rPr>
      <w:rFonts w:ascii="Arial" w:hAnsi="Arial"/>
      <w:b/>
      <w:color w:val="918585"/>
      <w:sz w:val="24"/>
    </w:rPr>
  </w:style>
  <w:style w:type="paragraph" w:styleId="Header">
    <w:name w:val="header"/>
    <w:basedOn w:val="Normal"/>
    <w:link w:val="HeaderChar"/>
    <w:rsid w:val="00174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51D"/>
    <w:rPr>
      <w:rFonts w:ascii="Times New Roman" w:eastAsia="Times New Roman" w:hAnsi="Times New Roman" w:cs="Times New Roman"/>
      <w:sz w:val="16"/>
      <w:szCs w:val="20"/>
      <w:lang w:val="en-GB" w:eastAsia="en-US"/>
    </w:rPr>
  </w:style>
  <w:style w:type="paragraph" w:customStyle="1" w:styleId="Chapter">
    <w:name w:val="Chapter"/>
    <w:basedOn w:val="Normal"/>
    <w:rsid w:val="0017451D"/>
    <w:pPr>
      <w:spacing w:before="240"/>
    </w:pPr>
    <w:rPr>
      <w:rFonts w:ascii="Times New Roman" w:hAnsi="Times New Roman"/>
      <w:smallCaps/>
      <w:spacing w:val="80"/>
      <w:sz w:val="28"/>
    </w:rPr>
  </w:style>
  <w:style w:type="paragraph" w:customStyle="1" w:styleId="InChapter">
    <w:name w:val="InChapter"/>
    <w:basedOn w:val="Heading3"/>
    <w:rsid w:val="0017451D"/>
    <w:pPr>
      <w:spacing w:after="240"/>
      <w:outlineLvl w:val="9"/>
    </w:pPr>
    <w:rPr>
      <w:noProof/>
    </w:rPr>
  </w:style>
  <w:style w:type="paragraph" w:styleId="Index2">
    <w:name w:val="index 2"/>
    <w:basedOn w:val="Normal"/>
    <w:next w:val="Normal"/>
    <w:semiHidden/>
    <w:rsid w:val="0017451D"/>
    <w:pPr>
      <w:tabs>
        <w:tab w:val="right" w:pos="4176"/>
      </w:tabs>
      <w:ind w:left="568" w:hanging="284"/>
    </w:pPr>
    <w:rPr>
      <w:rFonts w:ascii="Garamond" w:hAnsi="Garamond"/>
    </w:rPr>
  </w:style>
  <w:style w:type="paragraph" w:customStyle="1" w:styleId="Byline">
    <w:name w:val="Byline"/>
    <w:rsid w:val="00174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51D"/>
    <w:pPr>
      <w:tabs>
        <w:tab w:val="clear" w:pos="3600"/>
        <w:tab w:val="clear" w:pos="3958"/>
      </w:tabs>
      <w:jc w:val="right"/>
    </w:pPr>
  </w:style>
  <w:style w:type="character" w:styleId="Emphasis">
    <w:name w:val="Emphasis"/>
    <w:basedOn w:val="DefaultParagraphFont"/>
    <w:qFormat/>
    <w:rsid w:val="0017451D"/>
    <w:rPr>
      <w:i/>
    </w:rPr>
  </w:style>
  <w:style w:type="paragraph" w:styleId="Caption">
    <w:name w:val="caption"/>
    <w:basedOn w:val="BodyText"/>
    <w:next w:val="Normal"/>
    <w:qFormat/>
    <w:rsid w:val="0017451D"/>
    <w:pPr>
      <w:framePr w:w="2268" w:hSpace="181" w:vSpace="181" w:wrap="around" w:vAnchor="text" w:hAnchor="page" w:x="1135" w:y="285" w:anchorLock="1"/>
    </w:pPr>
    <w:rPr>
      <w:i/>
    </w:rPr>
  </w:style>
  <w:style w:type="paragraph" w:customStyle="1" w:styleId="MiniTOCTitle">
    <w:name w:val="MiniTOCTitle"/>
    <w:basedOn w:val="Heading4"/>
    <w:rsid w:val="0017451D"/>
    <w:pPr>
      <w:spacing w:before="240"/>
      <w:outlineLvl w:val="9"/>
    </w:pPr>
    <w:rPr>
      <w:noProof/>
      <w:sz w:val="24"/>
    </w:rPr>
  </w:style>
  <w:style w:type="paragraph" w:customStyle="1" w:styleId="MiniTOCItem">
    <w:name w:val="MiniTOCItem"/>
    <w:basedOn w:val="ListBullet"/>
    <w:rsid w:val="0017451D"/>
    <w:pPr>
      <w:numPr>
        <w:numId w:val="0"/>
      </w:numPr>
      <w:tabs>
        <w:tab w:val="right" w:leader="dot" w:pos="6521"/>
      </w:tabs>
      <w:spacing w:before="0" w:after="0"/>
    </w:pPr>
  </w:style>
  <w:style w:type="paragraph" w:customStyle="1" w:styleId="TOFTitle">
    <w:name w:val="TOFTitle"/>
    <w:basedOn w:val="TOCTitle"/>
    <w:rsid w:val="0017451D"/>
  </w:style>
  <w:style w:type="paragraph" w:styleId="TableofFigures">
    <w:name w:val="table of figures"/>
    <w:basedOn w:val="Normal"/>
    <w:next w:val="Normal"/>
    <w:semiHidden/>
    <w:rsid w:val="0017451D"/>
    <w:pPr>
      <w:tabs>
        <w:tab w:val="right" w:leader="dot" w:pos="9072"/>
      </w:tabs>
      <w:ind w:left="970" w:hanging="403"/>
    </w:pPr>
    <w:rPr>
      <w:rFonts w:ascii="Times New Roman" w:hAnsi="Times New Roman"/>
      <w:b/>
    </w:rPr>
  </w:style>
  <w:style w:type="paragraph" w:styleId="ListNumber">
    <w:name w:val="List Number"/>
    <w:basedOn w:val="List"/>
    <w:rsid w:val="0017451D"/>
    <w:pPr>
      <w:numPr>
        <w:numId w:val="15"/>
      </w:numPr>
      <w:tabs>
        <w:tab w:val="clear" w:pos="340"/>
      </w:tabs>
    </w:pPr>
  </w:style>
  <w:style w:type="character" w:customStyle="1" w:styleId="WingdingSymbols">
    <w:name w:val="Wingding Symbols"/>
    <w:rsid w:val="0017451D"/>
    <w:rPr>
      <w:rFonts w:ascii="Wingdings" w:hAnsi="Wingdings"/>
    </w:rPr>
  </w:style>
  <w:style w:type="paragraph" w:customStyle="1" w:styleId="TableHeading">
    <w:name w:val="Table Heading"/>
    <w:basedOn w:val="HeadingBase"/>
    <w:rsid w:val="0017451D"/>
    <w:pPr>
      <w:keepLines/>
      <w:pBdr>
        <w:bottom w:val="single" w:sz="6" w:space="1" w:color="918585"/>
      </w:pBdr>
      <w:spacing w:before="240"/>
    </w:pPr>
  </w:style>
  <w:style w:type="character" w:customStyle="1" w:styleId="HotSpot">
    <w:name w:val="HotSpot"/>
    <w:rsid w:val="0017451D"/>
    <w:rPr>
      <w:color w:val="0033CC"/>
      <w:u w:val="none"/>
    </w:rPr>
  </w:style>
  <w:style w:type="paragraph" w:customStyle="1" w:styleId="BodyTextRight">
    <w:name w:val="Body Text Right"/>
    <w:basedOn w:val="BodyText"/>
    <w:rsid w:val="0017451D"/>
    <w:pPr>
      <w:spacing w:before="0" w:after="0"/>
      <w:jc w:val="right"/>
    </w:pPr>
  </w:style>
  <w:style w:type="paragraph" w:styleId="Index3">
    <w:name w:val="index 3"/>
    <w:basedOn w:val="ListNumber2"/>
    <w:next w:val="Normal"/>
    <w:semiHidden/>
    <w:rsid w:val="0017451D"/>
    <w:pPr>
      <w:numPr>
        <w:numId w:val="0"/>
      </w:numPr>
      <w:tabs>
        <w:tab w:val="right" w:leader="dot" w:pos="4176"/>
      </w:tabs>
    </w:pPr>
  </w:style>
  <w:style w:type="paragraph" w:styleId="ListNumber2">
    <w:name w:val="List Number 2"/>
    <w:basedOn w:val="List2"/>
    <w:rsid w:val="0017451D"/>
    <w:pPr>
      <w:numPr>
        <w:numId w:val="10"/>
      </w:numPr>
      <w:tabs>
        <w:tab w:val="clear" w:pos="1060"/>
      </w:tabs>
    </w:pPr>
  </w:style>
  <w:style w:type="paragraph" w:customStyle="1" w:styleId="MarginNote">
    <w:name w:val="Margin Note"/>
    <w:basedOn w:val="BodyText"/>
    <w:rsid w:val="00174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51D"/>
    <w:rPr>
      <w:sz w:val="32"/>
    </w:rPr>
  </w:style>
  <w:style w:type="paragraph" w:customStyle="1" w:styleId="HeadingProcedure">
    <w:name w:val="Heading Procedure"/>
    <w:basedOn w:val="HeadingBase"/>
    <w:next w:val="Normal"/>
    <w:rsid w:val="0017451D"/>
    <w:pPr>
      <w:tabs>
        <w:tab w:val="left" w:pos="0"/>
      </w:tabs>
      <w:spacing w:before="120" w:after="60"/>
    </w:pPr>
    <w:rPr>
      <w:i/>
      <w:color w:val="918585"/>
      <w:sz w:val="22"/>
    </w:rPr>
  </w:style>
  <w:style w:type="paragraph" w:customStyle="1" w:styleId="TableBodyText">
    <w:name w:val="Table Body Text"/>
    <w:basedOn w:val="BodyText"/>
    <w:rsid w:val="0017451D"/>
    <w:pPr>
      <w:spacing w:before="60" w:after="60"/>
    </w:pPr>
  </w:style>
  <w:style w:type="paragraph" w:styleId="ListContinue">
    <w:name w:val="List Continue"/>
    <w:basedOn w:val="List"/>
    <w:rsid w:val="0017451D"/>
    <w:pPr>
      <w:ind w:firstLine="0"/>
    </w:pPr>
  </w:style>
  <w:style w:type="paragraph" w:customStyle="1" w:styleId="ListNote">
    <w:name w:val="List Note"/>
    <w:basedOn w:val="List"/>
    <w:rsid w:val="0017451D"/>
    <w:pPr>
      <w:pBdr>
        <w:top w:val="single" w:sz="6" w:space="2" w:color="918585"/>
        <w:bottom w:val="single" w:sz="6" w:space="2" w:color="918585"/>
      </w:pBdr>
      <w:tabs>
        <w:tab w:val="left" w:pos="1021"/>
      </w:tabs>
      <w:ind w:firstLine="0"/>
    </w:pPr>
  </w:style>
  <w:style w:type="paragraph" w:customStyle="1" w:styleId="Warning">
    <w:name w:val="Warning"/>
    <w:basedOn w:val="BodyText"/>
    <w:rsid w:val="0017451D"/>
    <w:pPr>
      <w:shd w:val="clear" w:color="auto" w:fill="D9D9D9"/>
      <w:tabs>
        <w:tab w:val="left" w:pos="992"/>
      </w:tabs>
      <w:ind w:left="119" w:right="119"/>
    </w:pPr>
    <w:rPr>
      <w:sz w:val="20"/>
    </w:rPr>
  </w:style>
  <w:style w:type="paragraph" w:customStyle="1" w:styleId="MarginIcons">
    <w:name w:val="Margin Icons"/>
    <w:basedOn w:val="BodyText"/>
    <w:rsid w:val="00174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51D"/>
    <w:rPr>
      <w:rFonts w:ascii="Courier New" w:hAnsi="Courier New"/>
    </w:rPr>
  </w:style>
  <w:style w:type="paragraph" w:customStyle="1" w:styleId="NoteBullet">
    <w:name w:val="Note Bullet"/>
    <w:basedOn w:val="Note"/>
    <w:rsid w:val="0017451D"/>
    <w:pPr>
      <w:tabs>
        <w:tab w:val="clear" w:pos="680"/>
      </w:tabs>
      <w:spacing w:before="60" w:after="60"/>
    </w:pPr>
  </w:style>
  <w:style w:type="paragraph" w:customStyle="1" w:styleId="SubHeading2">
    <w:name w:val="SubHeading2"/>
    <w:basedOn w:val="HeadingBase"/>
    <w:rsid w:val="0017451D"/>
    <w:pPr>
      <w:spacing w:before="240" w:after="60"/>
    </w:pPr>
    <w:rPr>
      <w:sz w:val="20"/>
    </w:rPr>
  </w:style>
  <w:style w:type="paragraph" w:customStyle="1" w:styleId="SubHeading1">
    <w:name w:val="SubHeading1"/>
    <w:basedOn w:val="HeadingBase"/>
    <w:rsid w:val="0017451D"/>
    <w:pPr>
      <w:spacing w:before="240" w:after="60"/>
    </w:pPr>
    <w:rPr>
      <w:color w:val="918585"/>
      <w:sz w:val="22"/>
    </w:rPr>
  </w:style>
  <w:style w:type="paragraph" w:customStyle="1" w:styleId="SideHeading">
    <w:name w:val="Side Heading"/>
    <w:basedOn w:val="HeadingBase"/>
    <w:rsid w:val="00174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51D"/>
    <w:pPr>
      <w:tabs>
        <w:tab w:val="num" w:pos="360"/>
      </w:tabs>
    </w:pPr>
  </w:style>
  <w:style w:type="paragraph" w:styleId="PlainText">
    <w:name w:val="Plain Text"/>
    <w:basedOn w:val="Normal"/>
    <w:link w:val="PlainTextChar"/>
    <w:rsid w:val="0017451D"/>
    <w:rPr>
      <w:sz w:val="20"/>
    </w:rPr>
  </w:style>
  <w:style w:type="character" w:customStyle="1" w:styleId="PlainTextChar">
    <w:name w:val="Plain Text Char"/>
    <w:basedOn w:val="DefaultParagraphFont"/>
    <w:link w:val="PlainText"/>
    <w:rsid w:val="0017451D"/>
    <w:rPr>
      <w:rFonts w:ascii="Courier New" w:eastAsia="Times New Roman" w:hAnsi="Courier New" w:cs="Times New Roman"/>
      <w:sz w:val="20"/>
      <w:szCs w:val="20"/>
      <w:lang w:eastAsia="en-US"/>
    </w:rPr>
  </w:style>
  <w:style w:type="character" w:customStyle="1" w:styleId="MenuOption">
    <w:name w:val="Menu Option"/>
    <w:basedOn w:val="DefaultParagraphFont"/>
    <w:rsid w:val="0017451D"/>
    <w:rPr>
      <w:b/>
      <w:smallCaps/>
    </w:rPr>
  </w:style>
  <w:style w:type="paragraph" w:customStyle="1" w:styleId="TableListNumber">
    <w:name w:val="Table List Number"/>
    <w:basedOn w:val="ListNumber"/>
    <w:rsid w:val="0017451D"/>
    <w:pPr>
      <w:numPr>
        <w:numId w:val="0"/>
      </w:numPr>
    </w:pPr>
  </w:style>
  <w:style w:type="paragraph" w:styleId="TOC4">
    <w:name w:val="toc 4"/>
    <w:basedOn w:val="TOCBase"/>
    <w:next w:val="Normal"/>
    <w:semiHidden/>
    <w:rsid w:val="0017451D"/>
    <w:pPr>
      <w:tabs>
        <w:tab w:val="right" w:leader="dot" w:pos="9071"/>
      </w:tabs>
      <w:ind w:left="1701"/>
    </w:pPr>
  </w:style>
  <w:style w:type="paragraph" w:customStyle="1" w:styleId="ListAlpha">
    <w:name w:val="List Alpha"/>
    <w:basedOn w:val="List"/>
    <w:rsid w:val="0017451D"/>
    <w:pPr>
      <w:numPr>
        <w:numId w:val="9"/>
      </w:numPr>
    </w:pPr>
  </w:style>
  <w:style w:type="paragraph" w:customStyle="1" w:styleId="ListAlpha2">
    <w:name w:val="List Alpha 2"/>
    <w:basedOn w:val="List2"/>
    <w:rsid w:val="0017451D"/>
    <w:pPr>
      <w:numPr>
        <w:numId w:val="8"/>
      </w:numPr>
    </w:pPr>
  </w:style>
  <w:style w:type="paragraph" w:styleId="List2">
    <w:name w:val="List 2"/>
    <w:basedOn w:val="BodyText"/>
    <w:rsid w:val="0017451D"/>
    <w:pPr>
      <w:tabs>
        <w:tab w:val="left" w:pos="680"/>
      </w:tabs>
      <w:spacing w:before="60" w:after="60"/>
      <w:ind w:left="680" w:hanging="340"/>
    </w:pPr>
  </w:style>
  <w:style w:type="paragraph" w:styleId="List3">
    <w:name w:val="List 3"/>
    <w:basedOn w:val="BodyText"/>
    <w:rsid w:val="0017451D"/>
    <w:pPr>
      <w:tabs>
        <w:tab w:val="left" w:pos="1021"/>
      </w:tabs>
      <w:spacing w:before="60" w:after="60"/>
      <w:ind w:left="1020" w:hanging="340"/>
    </w:pPr>
  </w:style>
  <w:style w:type="paragraph" w:styleId="List4">
    <w:name w:val="List 4"/>
    <w:basedOn w:val="BodyText"/>
    <w:rsid w:val="0017451D"/>
    <w:pPr>
      <w:tabs>
        <w:tab w:val="left" w:pos="1361"/>
      </w:tabs>
      <w:spacing w:before="60" w:after="60"/>
      <w:ind w:left="1361" w:hanging="340"/>
    </w:pPr>
  </w:style>
  <w:style w:type="paragraph" w:styleId="List5">
    <w:name w:val="List 5"/>
    <w:basedOn w:val="BodyText"/>
    <w:rsid w:val="0017451D"/>
    <w:pPr>
      <w:tabs>
        <w:tab w:val="left" w:pos="1701"/>
      </w:tabs>
      <w:spacing w:before="60" w:after="60"/>
      <w:ind w:left="1701" w:hanging="340"/>
    </w:pPr>
  </w:style>
  <w:style w:type="paragraph" w:styleId="ListBullet3">
    <w:name w:val="List Bullet 3"/>
    <w:basedOn w:val="List3"/>
    <w:rsid w:val="0017451D"/>
    <w:pPr>
      <w:numPr>
        <w:numId w:val="14"/>
      </w:numPr>
      <w:tabs>
        <w:tab w:val="clear" w:pos="1021"/>
      </w:tabs>
      <w:ind w:left="1037" w:hanging="357"/>
    </w:pPr>
  </w:style>
  <w:style w:type="paragraph" w:styleId="ListBullet4">
    <w:name w:val="List Bullet 4"/>
    <w:basedOn w:val="List4"/>
    <w:rsid w:val="0017451D"/>
    <w:pPr>
      <w:numPr>
        <w:numId w:val="3"/>
      </w:numPr>
      <w:tabs>
        <w:tab w:val="clear" w:pos="1361"/>
      </w:tabs>
    </w:pPr>
  </w:style>
  <w:style w:type="paragraph" w:styleId="ListBullet5">
    <w:name w:val="List Bullet 5"/>
    <w:basedOn w:val="List5"/>
    <w:rsid w:val="0017451D"/>
    <w:pPr>
      <w:numPr>
        <w:numId w:val="4"/>
      </w:numPr>
    </w:pPr>
  </w:style>
  <w:style w:type="paragraph" w:styleId="ListContinue2">
    <w:name w:val="List Continue 2"/>
    <w:basedOn w:val="List2"/>
    <w:rsid w:val="0017451D"/>
    <w:pPr>
      <w:ind w:firstLine="0"/>
    </w:pPr>
  </w:style>
  <w:style w:type="paragraph" w:styleId="ListContinue3">
    <w:name w:val="List Continue 3"/>
    <w:basedOn w:val="List3"/>
    <w:rsid w:val="0017451D"/>
    <w:pPr>
      <w:ind w:left="1021" w:firstLine="0"/>
    </w:pPr>
  </w:style>
  <w:style w:type="paragraph" w:styleId="ListContinue4">
    <w:name w:val="List Continue 4"/>
    <w:basedOn w:val="List4"/>
    <w:rsid w:val="0017451D"/>
    <w:pPr>
      <w:ind w:firstLine="0"/>
    </w:pPr>
  </w:style>
  <w:style w:type="paragraph" w:styleId="ListContinue5">
    <w:name w:val="List Continue 5"/>
    <w:basedOn w:val="List5"/>
    <w:rsid w:val="0017451D"/>
    <w:pPr>
      <w:ind w:firstLine="0"/>
    </w:pPr>
  </w:style>
  <w:style w:type="paragraph" w:styleId="ListNumber3">
    <w:name w:val="List Number 3"/>
    <w:basedOn w:val="List3"/>
    <w:rsid w:val="0017451D"/>
    <w:pPr>
      <w:numPr>
        <w:numId w:val="5"/>
      </w:numPr>
    </w:pPr>
  </w:style>
  <w:style w:type="paragraph" w:styleId="ListNumber4">
    <w:name w:val="List Number 4"/>
    <w:basedOn w:val="List4"/>
    <w:rsid w:val="0017451D"/>
    <w:pPr>
      <w:numPr>
        <w:numId w:val="6"/>
      </w:numPr>
    </w:pPr>
  </w:style>
  <w:style w:type="paragraph" w:styleId="ListNumber5">
    <w:name w:val="List Number 5"/>
    <w:basedOn w:val="List5"/>
    <w:rsid w:val="0017451D"/>
    <w:pPr>
      <w:numPr>
        <w:numId w:val="7"/>
      </w:numPr>
    </w:pPr>
  </w:style>
  <w:style w:type="paragraph" w:styleId="BlockText">
    <w:name w:val="Block Text"/>
    <w:basedOn w:val="Normal"/>
    <w:rsid w:val="0017451D"/>
    <w:pPr>
      <w:spacing w:after="120"/>
      <w:ind w:left="1440" w:right="1440"/>
    </w:pPr>
  </w:style>
  <w:style w:type="character" w:customStyle="1" w:styleId="Subscript">
    <w:name w:val="Subscript"/>
    <w:basedOn w:val="DefaultParagraphFont"/>
    <w:rsid w:val="0017451D"/>
    <w:rPr>
      <w:sz w:val="16"/>
      <w:vertAlign w:val="subscript"/>
    </w:rPr>
  </w:style>
  <w:style w:type="character" w:customStyle="1" w:styleId="Superscript">
    <w:name w:val="Superscript"/>
    <w:basedOn w:val="DefaultParagraphFont"/>
    <w:rsid w:val="0017451D"/>
    <w:rPr>
      <w:sz w:val="16"/>
      <w:vertAlign w:val="superscript"/>
    </w:rPr>
  </w:style>
  <w:style w:type="character" w:customStyle="1" w:styleId="Symbols">
    <w:name w:val="Symbols"/>
    <w:basedOn w:val="DefaultParagraphFont"/>
    <w:rsid w:val="0017451D"/>
    <w:rPr>
      <w:rFonts w:ascii="Symbol" w:hAnsi="Symbol"/>
    </w:rPr>
  </w:style>
  <w:style w:type="character" w:customStyle="1" w:styleId="MenuOptions">
    <w:name w:val="Menu Options"/>
    <w:basedOn w:val="DefaultParagraphFont"/>
    <w:rsid w:val="0017451D"/>
    <w:rPr>
      <w:rFonts w:ascii="Arial Narrow" w:hAnsi="Arial Narrow"/>
      <w:smallCaps/>
    </w:rPr>
  </w:style>
  <w:style w:type="character" w:customStyle="1" w:styleId="Buttons">
    <w:name w:val="Buttons"/>
    <w:basedOn w:val="DefaultParagraphFont"/>
    <w:rsid w:val="0017451D"/>
    <w:rPr>
      <w:b/>
    </w:rPr>
  </w:style>
  <w:style w:type="character" w:customStyle="1" w:styleId="Underlined">
    <w:name w:val="Underlined"/>
    <w:basedOn w:val="DefaultParagraphFont"/>
    <w:rsid w:val="0017451D"/>
    <w:rPr>
      <w:u w:val="single"/>
    </w:rPr>
  </w:style>
  <w:style w:type="paragraph" w:customStyle="1" w:styleId="TableBodyTextRight">
    <w:name w:val="Table Body Text Right"/>
    <w:basedOn w:val="TableBodyText"/>
    <w:rsid w:val="0017451D"/>
    <w:pPr>
      <w:widowControl w:val="0"/>
      <w:autoSpaceDE w:val="0"/>
      <w:autoSpaceDN w:val="0"/>
      <w:adjustRightInd w:val="0"/>
      <w:jc w:val="right"/>
    </w:pPr>
    <w:rPr>
      <w:rFonts w:cs="Arial"/>
      <w:szCs w:val="18"/>
    </w:rPr>
  </w:style>
  <w:style w:type="paragraph" w:customStyle="1" w:styleId="CopyrightText">
    <w:name w:val="Copyright Text"/>
    <w:basedOn w:val="BodyText"/>
    <w:rsid w:val="0017451D"/>
    <w:rPr>
      <w:sz w:val="18"/>
    </w:rPr>
  </w:style>
  <w:style w:type="paragraph" w:customStyle="1" w:styleId="BodySmallRight">
    <w:name w:val="Body Small Right"/>
    <w:basedOn w:val="BodyTextRight"/>
    <w:rsid w:val="0017451D"/>
    <w:rPr>
      <w:sz w:val="18"/>
      <w:szCs w:val="18"/>
    </w:rPr>
  </w:style>
  <w:style w:type="paragraph" w:customStyle="1" w:styleId="MarginEdition">
    <w:name w:val="Margin Edition"/>
    <w:basedOn w:val="MarginNote"/>
    <w:rsid w:val="0017451D"/>
    <w:pPr>
      <w:spacing w:before="0" w:after="0"/>
    </w:pPr>
    <w:rPr>
      <w:rFonts w:ascii="Times New Roman" w:hAnsi="Times New Roman"/>
      <w:color w:val="999999"/>
    </w:rPr>
  </w:style>
  <w:style w:type="paragraph" w:customStyle="1" w:styleId="Spacer">
    <w:name w:val="Spacer"/>
    <w:basedOn w:val="Normal"/>
    <w:rsid w:val="0017451D"/>
    <w:rPr>
      <w:sz w:val="2"/>
      <w:szCs w:val="2"/>
    </w:rPr>
  </w:style>
  <w:style w:type="character" w:customStyle="1" w:styleId="Small">
    <w:name w:val="Small"/>
    <w:basedOn w:val="DefaultParagraphFont"/>
    <w:rsid w:val="0017451D"/>
    <w:rPr>
      <w:sz w:val="16"/>
    </w:rPr>
  </w:style>
  <w:style w:type="paragraph" w:customStyle="1" w:styleId="WideTable">
    <w:name w:val="Wide Table"/>
    <w:basedOn w:val="Normal"/>
    <w:rsid w:val="0017451D"/>
    <w:pPr>
      <w:ind w:left="-1418"/>
    </w:pPr>
    <w:rPr>
      <w:sz w:val="2"/>
      <w:szCs w:val="2"/>
    </w:rPr>
  </w:style>
  <w:style w:type="character" w:styleId="PageNumber">
    <w:name w:val="page number"/>
    <w:basedOn w:val="DefaultParagraphFont"/>
    <w:rsid w:val="0017451D"/>
  </w:style>
  <w:style w:type="paragraph" w:styleId="Quote">
    <w:name w:val="Quote"/>
    <w:basedOn w:val="Heading1"/>
    <w:link w:val="QuoteChar"/>
    <w:qFormat/>
    <w:rsid w:val="0017451D"/>
    <w:rPr>
      <w:b w:val="0"/>
      <w:sz w:val="72"/>
      <w:szCs w:val="72"/>
      <w:lang w:val="en-NZ"/>
    </w:rPr>
  </w:style>
  <w:style w:type="character" w:customStyle="1" w:styleId="QuoteChar">
    <w:name w:val="Quote Char"/>
    <w:basedOn w:val="DefaultParagraphFont"/>
    <w:link w:val="Quote"/>
    <w:rsid w:val="00174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51D"/>
    <w:pPr>
      <w:pageBreakBefore/>
    </w:pPr>
  </w:style>
  <w:style w:type="paragraph" w:customStyle="1" w:styleId="Border">
    <w:name w:val="Border"/>
    <w:basedOn w:val="Normal"/>
    <w:qFormat/>
    <w:rsid w:val="00174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51D"/>
    <w:rPr>
      <w:b/>
      <w:bCs/>
      <w:i/>
      <w:iCs/>
      <w:color w:val="auto"/>
    </w:rPr>
  </w:style>
  <w:style w:type="paragraph" w:styleId="IntenseQuote">
    <w:name w:val="Intense Quote"/>
    <w:basedOn w:val="Normal"/>
    <w:next w:val="Normal"/>
    <w:link w:val="IntenseQuoteChar"/>
    <w:uiPriority w:val="30"/>
    <w:qFormat/>
    <w:rsid w:val="00174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51D"/>
    <w:rPr>
      <w:smallCaps/>
      <w:color w:val="auto"/>
      <w:u w:val="single"/>
    </w:rPr>
  </w:style>
  <w:style w:type="character" w:styleId="IntenseReference">
    <w:name w:val="Intense Reference"/>
    <w:basedOn w:val="DefaultParagraphFont"/>
    <w:uiPriority w:val="32"/>
    <w:qFormat/>
    <w:rsid w:val="0017451D"/>
    <w:rPr>
      <w:b/>
      <w:bCs/>
      <w:smallCaps/>
      <w:color w:val="auto"/>
      <w:spacing w:val="5"/>
      <w:u w:val="single"/>
    </w:rPr>
  </w:style>
  <w:style w:type="paragraph" w:customStyle="1" w:styleId="2ColumnHeading">
    <w:name w:val="2Column Heading"/>
    <w:basedOn w:val="BodyText"/>
    <w:qFormat/>
    <w:rsid w:val="0017451D"/>
    <w:pPr>
      <w:spacing w:after="60"/>
      <w:ind w:left="-2268"/>
    </w:pPr>
    <w:rPr>
      <w:b/>
    </w:rPr>
  </w:style>
  <w:style w:type="paragraph" w:customStyle="1" w:styleId="Heading1TOC">
    <w:name w:val="Heading1 TOC"/>
    <w:basedOn w:val="Normal"/>
    <w:qFormat/>
    <w:rsid w:val="0017451D"/>
    <w:pPr>
      <w:spacing w:before="240" w:after="120"/>
    </w:pPr>
    <w:rPr>
      <w:rFonts w:ascii="Times New Roman" w:hAnsi="Times New Roman"/>
      <w:b/>
      <w:sz w:val="32"/>
    </w:rPr>
  </w:style>
  <w:style w:type="paragraph" w:customStyle="1" w:styleId="Heading2TOC">
    <w:name w:val="Heading2 TOC"/>
    <w:basedOn w:val="Normal"/>
    <w:qFormat/>
    <w:rsid w:val="0017451D"/>
    <w:pPr>
      <w:spacing w:before="240" w:after="60"/>
    </w:pPr>
    <w:rPr>
      <w:rFonts w:ascii="Times New Roman" w:hAnsi="Times New Roman"/>
      <w:b/>
      <w:sz w:val="28"/>
    </w:rPr>
  </w:style>
  <w:style w:type="character" w:customStyle="1" w:styleId="Underline">
    <w:name w:val="Underline"/>
    <w:basedOn w:val="DefaultParagraphFont"/>
    <w:qFormat/>
    <w:rsid w:val="0017451D"/>
    <w:rPr>
      <w:u w:val="single"/>
    </w:rPr>
  </w:style>
  <w:style w:type="character" w:customStyle="1" w:styleId="BoldandItalics">
    <w:name w:val="Bold and Italics"/>
    <w:qFormat/>
    <w:rsid w:val="0017451D"/>
    <w:rPr>
      <w:b/>
      <w:i/>
      <w:u w:val="none"/>
    </w:rPr>
  </w:style>
  <w:style w:type="paragraph" w:styleId="BalloonText">
    <w:name w:val="Balloon Text"/>
    <w:basedOn w:val="Normal"/>
    <w:link w:val="BalloonTextChar"/>
    <w:rsid w:val="0017451D"/>
    <w:rPr>
      <w:rFonts w:ascii="Tahoma" w:hAnsi="Tahoma" w:cs="Tahoma"/>
      <w:sz w:val="16"/>
      <w:szCs w:val="16"/>
    </w:rPr>
  </w:style>
  <w:style w:type="character" w:customStyle="1" w:styleId="BalloonTextChar">
    <w:name w:val="Balloon Text Char"/>
    <w:basedOn w:val="DefaultParagraphFont"/>
    <w:link w:val="BalloonText"/>
    <w:rsid w:val="00174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51D"/>
    <w:rPr>
      <w:b/>
      <w:color w:val="660033"/>
      <w:spacing w:val="0"/>
    </w:rPr>
  </w:style>
  <w:style w:type="paragraph" w:customStyle="1" w:styleId="Nameditemlist">
    <w:name w:val="Named item list"/>
    <w:basedOn w:val="BodyText"/>
    <w:qFormat/>
    <w:rsid w:val="0017451D"/>
    <w:pPr>
      <w:tabs>
        <w:tab w:val="left" w:pos="2835"/>
      </w:tabs>
      <w:ind w:left="2835" w:hanging="2835"/>
    </w:pPr>
  </w:style>
  <w:style w:type="paragraph" w:customStyle="1" w:styleId="BodyTextnopadding">
    <w:name w:val="Body Text no padding"/>
    <w:basedOn w:val="BodyText"/>
    <w:qFormat/>
    <w:rsid w:val="0017451D"/>
    <w:pPr>
      <w:spacing w:before="0" w:after="0"/>
    </w:pPr>
  </w:style>
  <w:style w:type="paragraph" w:customStyle="1" w:styleId="BodyTextBold">
    <w:name w:val="Body Text Bold"/>
    <w:basedOn w:val="BodyText"/>
    <w:qFormat/>
    <w:rsid w:val="0017451D"/>
    <w:rPr>
      <w:b/>
    </w:rPr>
  </w:style>
  <w:style w:type="character" w:styleId="Hyperlink">
    <w:name w:val="Hyperlink"/>
    <w:basedOn w:val="DefaultParagraphFont"/>
    <w:uiPriority w:val="99"/>
    <w:unhideWhenUsed/>
    <w:rsid w:val="00F573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3759</Characters>
  <Application>Microsoft Office Word</Application>
  <DocSecurity>0</DocSecurity>
  <Lines>79</Lines>
  <Paragraphs>54</Paragraphs>
  <ScaleCrop>false</ScaleCrop>
  <Company>Author-it Software Corporation Ltd.</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MEAMEC0059 Perform mechanical elementary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