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D64" w:rsidP="00B73D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MEALSU0002 Maintain and fit helmets</w:t>
      </w:r>
      <w:r>
        <w:fldChar w:fldCharType="end"/>
      </w:r>
    </w:p>
    <w:p w:rsidR="00B73D64" w:rsidP="00B73D64">
      <w:pPr>
        <w:pStyle w:val="Version"/>
        <w:sectPr w:rsidSect="001167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798" w:rsidP="00116798">
      <w:pPr>
        <w:pStyle w:val="SuperHeading"/>
      </w:pPr>
      <w:r w:rsidRPr="00116798">
        <w:t>MEALSU0002 Maintain and fit helmets</w:t>
      </w:r>
    </w:p>
    <w:p w:rsidR="00000000" w:rsidRPr="00116798" w:rsidP="00116798">
      <w:pPr>
        <w:pStyle w:val="Heading1"/>
      </w:pPr>
      <w:bookmarkStart w:id="1" w:name="O_1251018"/>
      <w:bookmarkEnd w:id="1"/>
      <w:r w:rsidRPr="00116798">
        <w:t>Modification History</w:t>
      </w:r>
    </w:p>
    <w:p w:rsidR="00000000" w:rsidRPr="00116798" w:rsidP="00B73D64">
      <w:pPr>
        <w:pStyle w:val="BodyText"/>
      </w:pPr>
      <w:r w:rsidRPr="00116798">
        <w:t>Release 1. Application changed. Elements and Performance Criteria changed. Foundation Skills made explicit. Range of Conditions removed, and relevant information moved to Assessment Requirements. Assessment Requirements clarified. Supe</w:t>
      </w:r>
      <w:r w:rsidRPr="00116798">
        <w:t>rsedes and is equivalent to MEA502 Maintain and fit helmets with amended prerequisite codes.</w:t>
      </w:r>
    </w:p>
    <w:p w:rsidR="00000000" w:rsidRPr="00116798" w:rsidP="00116798">
      <w:pPr>
        <w:pStyle w:val="Heading1"/>
      </w:pPr>
      <w:bookmarkStart w:id="2" w:name="O_1251019"/>
      <w:bookmarkEnd w:id="2"/>
      <w:r w:rsidRPr="00116798">
        <w:t>Application</w:t>
      </w:r>
    </w:p>
    <w:p w:rsidR="00000000" w:rsidRPr="00116798" w:rsidP="00B73D64">
      <w:pPr>
        <w:pStyle w:val="BodyText"/>
      </w:pPr>
      <w:r w:rsidRPr="00116798">
        <w:t>This unit describes the skills and knowledge required to maintain and fit helmets worn by aircrew and passengers. Maintenance involv</w:t>
      </w:r>
      <w:r w:rsidRPr="00116798">
        <w:t>es inspection, testing, fault diagnosis, parts replacement, cleaning and functional testing. Fitting involves adjusting the helmet to correctly fit an individual. Work may be performed individually or as part of a team.</w:t>
      </w:r>
    </w:p>
    <w:p w:rsidR="00000000" w:rsidRPr="00116798" w:rsidP="00B73D64">
      <w:pPr>
        <w:pStyle w:val="BodyText"/>
      </w:pPr>
      <w:r w:rsidRPr="00116798">
        <w:t>Maintaining and fitting ancillary he</w:t>
      </w:r>
      <w:r w:rsidRPr="00116798">
        <w:t>lmet equipment, such as illumination systems, night vision equipment and oxygen masks, is not covered by this unit.</w:t>
      </w:r>
    </w:p>
    <w:p w:rsidR="00000000" w:rsidRPr="00116798" w:rsidP="00B73D64">
      <w:pPr>
        <w:pStyle w:val="BodyText"/>
      </w:pPr>
      <w:r w:rsidRPr="00116798">
        <w:t>The unit is used in workplaces that operate under the airworthiness regulatory systems of the Civil Aviation Safety Authority (CASA) and the</w:t>
      </w:r>
      <w:r w:rsidRPr="00116798">
        <w:t xml:space="preserve"> Defence Aviation Safety Authority (DASA).</w:t>
      </w:r>
    </w:p>
    <w:p w:rsidR="00000000" w:rsidRPr="00116798" w:rsidP="00B73D64">
      <w:pPr>
        <w:pStyle w:val="BodyText"/>
      </w:pPr>
      <w:r w:rsidRPr="00116798">
        <w:t>Any other relevant legislation, industry standards and codes of practice within Australia must be applied.</w:t>
      </w:r>
    </w:p>
    <w:p w:rsidR="00000000" w:rsidRPr="00116798" w:rsidP="00116798">
      <w:pPr>
        <w:pStyle w:val="Heading1"/>
      </w:pPr>
      <w:bookmarkStart w:id="3" w:name="O_1251020"/>
      <w:bookmarkEnd w:id="3"/>
      <w:r w:rsidRPr="00116798">
        <w:t>Pre-requisite Unit</w:t>
      </w:r>
    </w:p>
    <w:p w:rsidR="00000000" w:rsidRPr="00116798" w:rsidP="00B73D64">
      <w:r w:rsidRPr="00116798">
        <w:t>MEA107 Interpret and use aviation maintenance industry manuals and s</w:t>
      </w:r>
      <w:r w:rsidRPr="00116798">
        <w:t>pecifications</w:t>
      </w:r>
    </w:p>
    <w:p w:rsidR="00000000" w:rsidRPr="00116798" w:rsidP="00B73D64">
      <w:r w:rsidRPr="00116798">
        <w:t>MEA118 Conduct self in the aviation maintenance environment</w:t>
      </w:r>
    </w:p>
    <w:p w:rsidR="00000000" w:rsidRPr="00116798" w:rsidP="00B73D64">
      <w:r w:rsidRPr="00116798">
        <w:t>MEA154 Apply work health and safety practices in aviation maintenance</w:t>
      </w:r>
    </w:p>
    <w:p w:rsidR="00000000" w:rsidRPr="00116798" w:rsidP="00B73D64">
      <w:r w:rsidRPr="00116798">
        <w:t>MEA155 Plan and organise aviation maintenance work activities</w:t>
      </w:r>
    </w:p>
    <w:p w:rsidR="00000000" w:rsidRPr="00116798" w:rsidP="00B73D64">
      <w:r w:rsidRPr="00116798">
        <w:t>MEA156 Apply quality standards during aviation mai</w:t>
      </w:r>
      <w:r w:rsidRPr="00116798">
        <w:t>ntenance activities</w:t>
      </w:r>
    </w:p>
    <w:p w:rsidR="00000000" w:rsidRPr="00116798" w:rsidP="00B73D64">
      <w:r w:rsidRPr="00116798">
        <w:t>MEA157 Complete aviation maintenance industry documentation</w:t>
      </w:r>
    </w:p>
    <w:p w:rsidR="00000000" w:rsidRPr="00116798" w:rsidP="00B73D64">
      <w:pPr>
        <w:pStyle w:val="BodyText"/>
      </w:pPr>
      <w:r w:rsidRPr="00116798">
        <w:t>MEA158 Perform basic hand skills, standard trade practices and fundamentals in aviation maintenance</w:t>
      </w:r>
    </w:p>
    <w:p w:rsidR="00000000" w:rsidRPr="00116798" w:rsidP="00B73D64">
      <w:pPr>
        <w:pStyle w:val="BodyText"/>
      </w:pPr>
      <w:r w:rsidRPr="00116798">
        <w:t>MEA295 Use electrical test equipment to perform basic electrical tests on ai</w:t>
      </w:r>
      <w:r w:rsidRPr="00116798">
        <w:t>rcraft and components</w:t>
      </w:r>
    </w:p>
    <w:p w:rsidR="00000000" w:rsidRPr="00116798" w:rsidP="00116798">
      <w:pPr>
        <w:pStyle w:val="Heading1"/>
      </w:pPr>
      <w:bookmarkStart w:id="4" w:name="O_1251021"/>
      <w:bookmarkEnd w:id="4"/>
      <w:r w:rsidRPr="00116798">
        <w:t>Competency Field</w:t>
      </w:r>
    </w:p>
    <w:p w:rsidR="00000000" w:rsidRPr="00116798" w:rsidP="00B73D64">
      <w:pPr>
        <w:pStyle w:val="BodyText"/>
      </w:pPr>
      <w:r w:rsidRPr="00116798">
        <w:t>Aircraft life support</w:t>
      </w:r>
    </w:p>
    <w:p w:rsidR="00000000" w:rsidRPr="00116798" w:rsidP="00116798">
      <w:pPr>
        <w:pStyle w:val="Heading1"/>
      </w:pPr>
      <w:bookmarkStart w:id="5" w:name="O_1251023"/>
      <w:bookmarkEnd w:id="5"/>
      <w:r w:rsidRPr="0011679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1167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98" w:rsidP="00116798">
            <w:pPr>
              <w:pStyle w:val="BodyText"/>
            </w:pPr>
            <w:r w:rsidRPr="0011679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98">
            <w:pPr>
              <w:pStyle w:val="BodyText"/>
              <w:rPr>
                <w:lang w:val="en-NZ"/>
              </w:rPr>
            </w:pPr>
            <w:r w:rsidRPr="00116798">
              <w:rPr>
                <w:rStyle w:val="SpecialBold"/>
              </w:rPr>
              <w:t>Performance Criteria</w:t>
            </w:r>
          </w:p>
        </w:tc>
      </w:tr>
      <w:tr w:rsidTr="001167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98">
            <w:pPr>
              <w:pStyle w:val="BodyText"/>
              <w:rPr>
                <w:lang w:val="en-NZ"/>
              </w:rPr>
            </w:pPr>
            <w:r w:rsidRPr="0011679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98">
            <w:pPr>
              <w:pStyle w:val="BodyText"/>
              <w:rPr>
                <w:lang w:val="en-NZ"/>
              </w:rPr>
            </w:pPr>
            <w:r w:rsidRPr="00116798">
              <w:t>Performance criteria describe the performance needed to demonstrate achievement of the element.</w:t>
            </w:r>
          </w:p>
        </w:tc>
      </w:tr>
      <w:tr w:rsidTr="001167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98">
            <w:pPr>
              <w:pStyle w:val="BodyText"/>
              <w:rPr>
                <w:lang w:val="en-NZ"/>
              </w:rPr>
            </w:pPr>
            <w:r w:rsidRPr="00116798">
              <w:t>1. Maintain helmet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98" w:rsidP="00116798">
            <w:pPr>
              <w:pStyle w:val="BodyText"/>
            </w:pPr>
            <w:r w:rsidRPr="00116798">
              <w:t>1.1 Inspect helmet for serviceability in accordance with standard procedures</w:t>
            </w:r>
          </w:p>
          <w:p w:rsidR="00000000" w:rsidRPr="00116798" w:rsidP="00116798">
            <w:pPr>
              <w:pStyle w:val="BodyText"/>
            </w:pPr>
            <w:r w:rsidRPr="00116798">
              <w:t xml:space="preserve">1.2 Test helmet for serviceability in accordance with standard </w:t>
            </w:r>
            <w:r w:rsidRPr="00116798">
              <w:t>procedures and manufacturer’s specifications</w:t>
            </w:r>
          </w:p>
          <w:p w:rsidR="00000000" w:rsidRPr="00116798" w:rsidP="00116798">
            <w:pPr>
              <w:pStyle w:val="BodyText"/>
            </w:pPr>
            <w:r w:rsidRPr="00116798">
              <w:t>1.3 Report identified faults beyond own authority to rectify to supervisor and quarantine faulty helmet</w:t>
            </w:r>
          </w:p>
          <w:p w:rsidR="00000000" w:rsidRPr="00116798" w:rsidP="00116798">
            <w:pPr>
              <w:pStyle w:val="BodyText"/>
            </w:pPr>
            <w:r w:rsidRPr="00116798">
              <w:t>1.4 Replace unserviceable parts of the helmet in accordance with standards procedures while observing all r</w:t>
            </w:r>
            <w:r w:rsidRPr="00116798">
              <w:t>elevant work health and safety (WHS) requirements, including the use of material safety data sheets (MSDSs) and items of personal protective equipment (PPE)</w:t>
            </w:r>
          </w:p>
          <w:p w:rsidR="00000000" w:rsidRPr="00116798" w:rsidP="00116798">
            <w:pPr>
              <w:pStyle w:val="BodyText"/>
            </w:pPr>
            <w:r w:rsidRPr="00116798">
              <w:t>1.5 Test communication system components in accordance with standard procedures</w:t>
            </w:r>
          </w:p>
          <w:p w:rsidR="00000000" w:rsidRPr="00116798" w:rsidP="00116798">
            <w:pPr>
              <w:pStyle w:val="BodyText"/>
            </w:pPr>
            <w:r w:rsidRPr="00116798">
              <w:t>1.6 Clean helmet is</w:t>
            </w:r>
            <w:r w:rsidRPr="00116798">
              <w:t xml:space="preserve"> cleaned in accordance with standard procedures</w:t>
            </w:r>
          </w:p>
          <w:p w:rsidR="00000000" w:rsidRPr="00116798" w:rsidP="00116798">
            <w:pPr>
              <w:pStyle w:val="BodyText"/>
            </w:pPr>
            <w:r w:rsidRPr="00116798">
              <w:t>1.7 Present helmet for inspection by supervisor in accordance with standard procedures</w:t>
            </w:r>
          </w:p>
          <w:p w:rsidR="00000000" w:rsidRPr="00116798" w:rsidP="00116798">
            <w:pPr>
              <w:pStyle w:val="BodyText"/>
            </w:pPr>
            <w:r w:rsidRPr="00116798">
              <w:t>1.8 Complete and process maintenance documentation in accordance with standard enterprise procedures</w:t>
            </w:r>
          </w:p>
          <w:p w:rsidR="00000000" w:rsidP="00116798">
            <w:pPr>
              <w:pStyle w:val="BodyText"/>
              <w:rPr>
                <w:lang w:val="en-NZ"/>
              </w:rPr>
            </w:pPr>
            <w:r w:rsidRPr="00116798">
              <w:t>1.9 Clean and perfor</w:t>
            </w:r>
            <w:r w:rsidRPr="00116798">
              <w:t>m required maintenance on equipment and tools used, and dispose safely of hazardous materials, in accordance with standard enterprise procedures</w:t>
            </w:r>
          </w:p>
        </w:tc>
      </w:tr>
      <w:tr w:rsidTr="001167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798">
            <w:pPr>
              <w:pStyle w:val="BodyText"/>
              <w:rPr>
                <w:lang w:val="en-NZ"/>
              </w:rPr>
            </w:pPr>
            <w:r w:rsidRPr="00116798">
              <w:t>2. Fit helmet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798" w:rsidP="00116798">
            <w:pPr>
              <w:pStyle w:val="BodyText"/>
            </w:pPr>
            <w:r w:rsidRPr="00116798">
              <w:t xml:space="preserve">2.1 Explain fitting process to participant to achieve optimal fit </w:t>
            </w:r>
          </w:p>
          <w:p w:rsidR="00000000" w:rsidRPr="00116798" w:rsidP="00116798">
            <w:pPr>
              <w:pStyle w:val="BodyText"/>
            </w:pPr>
            <w:r w:rsidRPr="00116798">
              <w:t>2.2 Measure participant to select appropriate size helmet based on available information</w:t>
            </w:r>
          </w:p>
          <w:p w:rsidR="00000000" w:rsidRPr="00116798" w:rsidP="00116798">
            <w:pPr>
              <w:pStyle w:val="BodyText"/>
            </w:pPr>
            <w:r w:rsidRPr="00116798">
              <w:t>2.3 Adjust components of helmet to optimise fit</w:t>
            </w:r>
          </w:p>
          <w:p w:rsidR="00000000" w:rsidRPr="00116798" w:rsidP="00116798">
            <w:pPr>
              <w:pStyle w:val="BodyText"/>
            </w:pPr>
            <w:r w:rsidRPr="00116798">
              <w:t>2.4 Verify helmet fit from participant and supervisory feedback</w:t>
            </w:r>
          </w:p>
          <w:p w:rsidR="00000000" w:rsidRPr="00116798" w:rsidP="00116798">
            <w:pPr>
              <w:pStyle w:val="BodyText"/>
            </w:pPr>
            <w:r w:rsidRPr="00116798">
              <w:t>2.5 Complete and process required fitting-related docum</w:t>
            </w:r>
            <w:r w:rsidRPr="00116798">
              <w:t>entation in accordance with standard enterprise procedures</w:t>
            </w:r>
          </w:p>
        </w:tc>
      </w:tr>
    </w:tbl>
    <w:p w:rsidR="00000000" w:rsidRPr="00116798" w:rsidP="00116798">
      <w:pPr>
        <w:pStyle w:val="BodyText"/>
      </w:pPr>
    </w:p>
    <w:p w:rsidR="00000000" w:rsidRPr="00116798" w:rsidP="00116798">
      <w:pPr>
        <w:pStyle w:val="AllowPageBreak"/>
      </w:pPr>
    </w:p>
    <w:p w:rsidR="00000000" w:rsidRPr="00116798" w:rsidP="00116798">
      <w:pPr>
        <w:pStyle w:val="Heading1"/>
      </w:pPr>
      <w:bookmarkStart w:id="6" w:name="O_1251024"/>
      <w:bookmarkEnd w:id="6"/>
      <w:r w:rsidRPr="00116798">
        <w:t>Foundation Skills</w:t>
      </w:r>
    </w:p>
    <w:p w:rsidR="00000000" w:rsidRPr="00116798" w:rsidP="00B73D64">
      <w:pPr>
        <w:pStyle w:val="BodyText"/>
      </w:pPr>
      <w:r w:rsidRPr="00116798">
        <w:t>This section describes those language, literacy, numeracy and employment skills that are essential to performance but not explicit in the performance criteria</w:t>
      </w:r>
      <w:r w:rsidRPr="00116798">
        <w:t xml:space="preserve"> </w:t>
      </w:r>
    </w:p>
    <w:p w:rsidR="00000000" w:rsidRPr="00116798" w:rsidP="00116798">
      <w:pPr>
        <w:pStyle w:val="ListBullet"/>
      </w:pPr>
      <w:r w:rsidRPr="00116798">
        <w:t>Reading skills to interpret a wide range of procedures and manuals</w:t>
      </w:r>
    </w:p>
    <w:p w:rsidR="00000000" w:rsidRPr="00116798" w:rsidP="00116798">
      <w:pPr>
        <w:pStyle w:val="ListBullet"/>
      </w:pPr>
      <w:r w:rsidRPr="00116798">
        <w:t>Numeracy skills to interpret technical information</w:t>
      </w:r>
    </w:p>
    <w:p w:rsidR="00000000" w:rsidRPr="00116798" w:rsidP="00116798">
      <w:pPr>
        <w:pStyle w:val="ListBullet"/>
      </w:pPr>
      <w:r w:rsidRPr="00116798">
        <w:t>Writing and oral communication skills to explain the fitting process and complete documentation.</w:t>
      </w:r>
    </w:p>
    <w:p w:rsidR="00B73D64" w:rsidP="00B73D64">
      <w:pPr>
        <w:pStyle w:val="BodyText"/>
      </w:pPr>
      <w:r w:rsidRPr="00116798">
        <w:t>Other foundation skills essential to p</w:t>
      </w:r>
      <w:r w:rsidRPr="00116798">
        <w:t>erformance are explicit in the performance criteria of this unit of competency.</w:t>
      </w:r>
    </w:p>
    <w:p w:rsidR="00000000" w:rsidRPr="00116798" w:rsidP="00116798">
      <w:pPr>
        <w:pStyle w:val="Heading1"/>
      </w:pPr>
      <w:bookmarkStart w:id="7" w:name="O_1251026"/>
      <w:bookmarkEnd w:id="7"/>
      <w:r w:rsidRPr="00116798">
        <w:t>Unit Mapping Information</w:t>
      </w:r>
    </w:p>
    <w:p w:rsidR="00B73D64" w:rsidP="00B73D64">
      <w:pPr>
        <w:pStyle w:val="BodyText"/>
      </w:pPr>
      <w:r w:rsidRPr="00116798">
        <w:t>Release 1. Supersedes and is equivalent to MEA502 Maintain and fit helmets.</w:t>
      </w:r>
    </w:p>
    <w:p w:rsidR="00000000" w:rsidRPr="00116798" w:rsidP="00116798">
      <w:pPr>
        <w:pStyle w:val="Heading1"/>
      </w:pPr>
      <w:bookmarkStart w:id="8" w:name="O_1251033"/>
      <w:bookmarkEnd w:id="8"/>
      <w:r w:rsidRPr="00116798">
        <w:t>Links</w:t>
      </w:r>
    </w:p>
    <w:p w:rsidR="00000000" w:rsidRPr="00116798" w:rsidP="00B73D64">
      <w:pPr>
        <w:pStyle w:val="BodyText"/>
      </w:pPr>
      <w:r w:rsidRPr="001167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E61D60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116798" w:rsidP="00116798"/>
    <w:sectPr w:rsidSect="001167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98" w:rsidRPr="00B73D64" w:rsidP="00B73D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64" w:rsidP="001167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D64" w:rsidP="001167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3D64" w:rsidP="001167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798" w:rsidRPr="00B73D64" w:rsidP="00B73D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7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D64" w:rsidRPr="002D2AF8" w:rsidP="001167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MEALSU0002 Maintain and fit helmets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73D64" w:rsidP="001167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8E4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8408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7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7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7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7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7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7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7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7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7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7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7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798"/>
  </w:style>
  <w:style w:type="character" w:customStyle="1" w:styleId="Heading1Char">
    <w:name w:val="Heading 1 Char"/>
    <w:basedOn w:val="DefaultParagraphFont"/>
    <w:link w:val="Heading1"/>
    <w:rsid w:val="001167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7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7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7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798"/>
    <w:rPr>
      <w:b/>
      <w:spacing w:val="0"/>
    </w:rPr>
  </w:style>
  <w:style w:type="paragraph" w:customStyle="1" w:styleId="SuperHeading">
    <w:name w:val="SuperHeading"/>
    <w:basedOn w:val="Normal"/>
    <w:rsid w:val="001167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7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7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7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7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7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7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7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7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7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7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7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7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7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7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7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7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7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7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7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7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7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7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67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67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7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7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7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7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7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7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7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7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6798"/>
    <w:rPr>
      <w:i/>
    </w:rPr>
  </w:style>
  <w:style w:type="paragraph" w:styleId="Caption">
    <w:name w:val="caption"/>
    <w:basedOn w:val="BodyText"/>
    <w:next w:val="Normal"/>
    <w:qFormat/>
    <w:rsid w:val="001167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7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7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798"/>
  </w:style>
  <w:style w:type="paragraph" w:styleId="TableofFigures">
    <w:name w:val="table of figures"/>
    <w:basedOn w:val="Normal"/>
    <w:next w:val="Normal"/>
    <w:semiHidden/>
    <w:rsid w:val="001167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7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6798"/>
    <w:rPr>
      <w:rFonts w:ascii="Wingdings" w:hAnsi="Wingdings"/>
    </w:rPr>
  </w:style>
  <w:style w:type="paragraph" w:customStyle="1" w:styleId="TableHeading">
    <w:name w:val="Table Heading"/>
    <w:basedOn w:val="HeadingBase"/>
    <w:rsid w:val="001167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798"/>
    <w:rPr>
      <w:color w:val="0033CC"/>
      <w:u w:val="none"/>
    </w:rPr>
  </w:style>
  <w:style w:type="paragraph" w:customStyle="1" w:styleId="BodyTextRight">
    <w:name w:val="Body Text Right"/>
    <w:basedOn w:val="BodyText"/>
    <w:rsid w:val="001167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7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7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7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7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7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798"/>
    <w:rPr>
      <w:sz w:val="32"/>
    </w:rPr>
  </w:style>
  <w:style w:type="paragraph" w:customStyle="1" w:styleId="HeadingProcedure">
    <w:name w:val="Heading Procedure"/>
    <w:basedOn w:val="HeadingBase"/>
    <w:next w:val="Normal"/>
    <w:rsid w:val="001167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798"/>
    <w:pPr>
      <w:spacing w:before="60" w:after="60"/>
    </w:pPr>
  </w:style>
  <w:style w:type="paragraph" w:styleId="ListContinue">
    <w:name w:val="List Continue"/>
    <w:basedOn w:val="List"/>
    <w:rsid w:val="00116798"/>
    <w:pPr>
      <w:ind w:firstLine="0"/>
    </w:pPr>
  </w:style>
  <w:style w:type="paragraph" w:customStyle="1" w:styleId="ListNote">
    <w:name w:val="List Note"/>
    <w:basedOn w:val="List"/>
    <w:rsid w:val="001167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7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7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798"/>
    <w:rPr>
      <w:rFonts w:ascii="Courier New" w:hAnsi="Courier New"/>
    </w:rPr>
  </w:style>
  <w:style w:type="paragraph" w:customStyle="1" w:styleId="NoteBullet">
    <w:name w:val="Note Bullet"/>
    <w:basedOn w:val="Note"/>
    <w:rsid w:val="001167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7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7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7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7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67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7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798"/>
    <w:rPr>
      <w:b/>
      <w:smallCaps/>
    </w:rPr>
  </w:style>
  <w:style w:type="paragraph" w:customStyle="1" w:styleId="TableListNumber">
    <w:name w:val="Table List Number"/>
    <w:basedOn w:val="ListNumber"/>
    <w:rsid w:val="001167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7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798"/>
    <w:pPr>
      <w:numPr>
        <w:numId w:val="8"/>
      </w:numPr>
    </w:pPr>
  </w:style>
  <w:style w:type="paragraph" w:customStyle="1" w:styleId="ListAlpha2">
    <w:name w:val="List Alpha 2"/>
    <w:basedOn w:val="List2"/>
    <w:rsid w:val="00116798"/>
    <w:pPr>
      <w:numPr>
        <w:numId w:val="7"/>
      </w:numPr>
    </w:pPr>
  </w:style>
  <w:style w:type="paragraph" w:styleId="List2">
    <w:name w:val="List 2"/>
    <w:basedOn w:val="BodyText"/>
    <w:rsid w:val="001167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7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7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7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7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7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6798"/>
    <w:pPr>
      <w:numPr>
        <w:numId w:val="3"/>
      </w:numPr>
    </w:pPr>
  </w:style>
  <w:style w:type="paragraph" w:styleId="ListContinue2">
    <w:name w:val="List Continue 2"/>
    <w:basedOn w:val="List2"/>
    <w:rsid w:val="00116798"/>
    <w:pPr>
      <w:ind w:firstLine="0"/>
    </w:pPr>
  </w:style>
  <w:style w:type="paragraph" w:styleId="ListContinue3">
    <w:name w:val="List Continue 3"/>
    <w:basedOn w:val="List3"/>
    <w:rsid w:val="00116798"/>
    <w:pPr>
      <w:ind w:left="1021" w:firstLine="0"/>
    </w:pPr>
  </w:style>
  <w:style w:type="paragraph" w:styleId="ListContinue4">
    <w:name w:val="List Continue 4"/>
    <w:basedOn w:val="List4"/>
    <w:rsid w:val="00116798"/>
    <w:pPr>
      <w:ind w:firstLine="0"/>
    </w:pPr>
  </w:style>
  <w:style w:type="paragraph" w:styleId="ListContinue5">
    <w:name w:val="List Continue 5"/>
    <w:basedOn w:val="List5"/>
    <w:rsid w:val="00116798"/>
    <w:pPr>
      <w:ind w:firstLine="0"/>
    </w:pPr>
  </w:style>
  <w:style w:type="paragraph" w:styleId="ListNumber3">
    <w:name w:val="List Number 3"/>
    <w:basedOn w:val="List3"/>
    <w:rsid w:val="00116798"/>
    <w:pPr>
      <w:numPr>
        <w:numId w:val="4"/>
      </w:numPr>
    </w:pPr>
  </w:style>
  <w:style w:type="paragraph" w:styleId="ListNumber4">
    <w:name w:val="List Number 4"/>
    <w:basedOn w:val="List4"/>
    <w:rsid w:val="00116798"/>
    <w:pPr>
      <w:numPr>
        <w:numId w:val="5"/>
      </w:numPr>
    </w:pPr>
  </w:style>
  <w:style w:type="paragraph" w:styleId="ListNumber5">
    <w:name w:val="List Number 5"/>
    <w:basedOn w:val="List5"/>
    <w:rsid w:val="00116798"/>
    <w:pPr>
      <w:numPr>
        <w:numId w:val="6"/>
      </w:numPr>
    </w:pPr>
  </w:style>
  <w:style w:type="paragraph" w:styleId="BlockText">
    <w:name w:val="Block Text"/>
    <w:basedOn w:val="Normal"/>
    <w:rsid w:val="001167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7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798"/>
    <w:rPr>
      <w:sz w:val="16"/>
      <w:vertAlign w:val="superscript"/>
    </w:rPr>
  </w:style>
  <w:style w:type="character" w:customStyle="1" w:styleId="Symbols">
    <w:name w:val="Symbols"/>
    <w:basedOn w:val="DefaultParagraphFont"/>
    <w:rsid w:val="00116798"/>
    <w:rPr>
      <w:rFonts w:ascii="Symbol" w:hAnsi="Symbol"/>
    </w:rPr>
  </w:style>
  <w:style w:type="character" w:customStyle="1" w:styleId="MenuOptions">
    <w:name w:val="Menu Options"/>
    <w:basedOn w:val="DefaultParagraphFont"/>
    <w:rsid w:val="001167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798"/>
    <w:rPr>
      <w:b/>
    </w:rPr>
  </w:style>
  <w:style w:type="character" w:customStyle="1" w:styleId="Underlined">
    <w:name w:val="Underlined"/>
    <w:basedOn w:val="DefaultParagraphFont"/>
    <w:rsid w:val="00116798"/>
    <w:rPr>
      <w:u w:val="single"/>
    </w:rPr>
  </w:style>
  <w:style w:type="paragraph" w:customStyle="1" w:styleId="TableBodyTextRight">
    <w:name w:val="Table Body Text Right"/>
    <w:basedOn w:val="TableBodyText"/>
    <w:rsid w:val="001167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798"/>
    <w:rPr>
      <w:sz w:val="18"/>
    </w:rPr>
  </w:style>
  <w:style w:type="paragraph" w:customStyle="1" w:styleId="BodySmallRight">
    <w:name w:val="Body Small Right"/>
    <w:basedOn w:val="BodyTextRight"/>
    <w:rsid w:val="00116798"/>
    <w:rPr>
      <w:sz w:val="18"/>
      <w:szCs w:val="18"/>
    </w:rPr>
  </w:style>
  <w:style w:type="paragraph" w:customStyle="1" w:styleId="MarginEdition">
    <w:name w:val="Margin Edition"/>
    <w:basedOn w:val="MarginNote"/>
    <w:rsid w:val="001167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798"/>
    <w:rPr>
      <w:sz w:val="2"/>
      <w:szCs w:val="2"/>
    </w:rPr>
  </w:style>
  <w:style w:type="character" w:customStyle="1" w:styleId="Small">
    <w:name w:val="Small"/>
    <w:basedOn w:val="DefaultParagraphFont"/>
    <w:rsid w:val="00116798"/>
    <w:rPr>
      <w:sz w:val="16"/>
    </w:rPr>
  </w:style>
  <w:style w:type="paragraph" w:customStyle="1" w:styleId="WideTable">
    <w:name w:val="Wide Table"/>
    <w:basedOn w:val="Normal"/>
    <w:rsid w:val="001167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798"/>
  </w:style>
  <w:style w:type="paragraph" w:styleId="Quote">
    <w:name w:val="Quote"/>
    <w:basedOn w:val="Heading1"/>
    <w:link w:val="QuoteChar"/>
    <w:qFormat/>
    <w:rsid w:val="001167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7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798"/>
    <w:pPr>
      <w:pageBreakBefore/>
    </w:pPr>
  </w:style>
  <w:style w:type="paragraph" w:customStyle="1" w:styleId="Border">
    <w:name w:val="Border"/>
    <w:basedOn w:val="Normal"/>
    <w:qFormat/>
    <w:rsid w:val="001167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7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7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7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7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7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7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7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7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798"/>
    <w:rPr>
      <w:u w:val="single"/>
    </w:rPr>
  </w:style>
  <w:style w:type="character" w:customStyle="1" w:styleId="BoldandItalics">
    <w:name w:val="Bold and Italics"/>
    <w:qFormat/>
    <w:rsid w:val="00116798"/>
    <w:rPr>
      <w:b/>
      <w:i/>
      <w:u w:val="none"/>
    </w:rPr>
  </w:style>
  <w:style w:type="paragraph" w:styleId="BalloonText">
    <w:name w:val="Balloon Text"/>
    <w:basedOn w:val="Normal"/>
    <w:link w:val="BalloonTextChar"/>
    <w:rsid w:val="001167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7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7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7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7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7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798"/>
    <w:pPr>
      <w:spacing w:before="0" w:after="0"/>
    </w:pPr>
  </w:style>
  <w:style w:type="paragraph" w:customStyle="1" w:styleId="BodyTextBold">
    <w:name w:val="Body Text Bold"/>
    <w:basedOn w:val="BodyText"/>
    <w:qFormat/>
    <w:rsid w:val="00116798"/>
    <w:rPr>
      <w:b/>
    </w:rPr>
  </w:style>
  <w:style w:type="character" w:styleId="Hyperlink">
    <w:name w:val="Hyperlink"/>
    <w:basedOn w:val="DefaultParagraphFont"/>
    <w:uiPriority w:val="99"/>
    <w:unhideWhenUsed/>
    <w:rsid w:val="00B73D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3908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MEALSU0002 Maintain and fit helmets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2022-11-22T01:35:00Z</dcterms:created>
  <dcterms:modified xsi:type="dcterms:W3CDTF">2022-11-22T01:35:00Z</dcterms:modified>
</cp:coreProperties>
</file>