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1E4" w:rsidP="002201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MEALSU0002 Maintain and fit helmets</w:t>
      </w:r>
      <w:r>
        <w:fldChar w:fldCharType="end"/>
      </w:r>
    </w:p>
    <w:p w:rsidR="002201E4" w:rsidP="002201E4">
      <w:pPr>
        <w:pStyle w:val="Version"/>
        <w:sectPr w:rsidSect="006D6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79C" w:rsidP="006D679C">
      <w:pPr>
        <w:pStyle w:val="SuperHeading"/>
      </w:pPr>
      <w:r w:rsidRPr="006D679C">
        <w:t>MEALSU0002 Maintain and fit helmets</w:t>
      </w:r>
    </w:p>
    <w:p w:rsidR="00000000" w:rsidRPr="006D679C" w:rsidP="006D679C">
      <w:pPr>
        <w:pStyle w:val="Heading1"/>
      </w:pPr>
      <w:bookmarkStart w:id="1" w:name="O_1251018"/>
      <w:bookmarkEnd w:id="1"/>
      <w:r w:rsidRPr="006D679C">
        <w:t>Modification History</w:t>
      </w:r>
    </w:p>
    <w:p w:rsidR="00000000" w:rsidRPr="006D679C" w:rsidP="002201E4">
      <w:pPr>
        <w:pStyle w:val="BodyText"/>
      </w:pPr>
      <w:r w:rsidRPr="006D679C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6D679C">
        <w:t>rsedes and is equivalent to MEA502 Maintain and fit helmets with amended prerequisite codes.</w:t>
      </w:r>
    </w:p>
    <w:p w:rsidR="00000000" w:rsidRPr="006D679C" w:rsidP="006D679C">
      <w:pPr>
        <w:pStyle w:val="Heading1"/>
      </w:pPr>
      <w:bookmarkStart w:id="2" w:name="O_1251019"/>
      <w:bookmarkEnd w:id="2"/>
      <w:r w:rsidRPr="006D679C">
        <w:t>Application</w:t>
      </w:r>
    </w:p>
    <w:p w:rsidR="00000000" w:rsidRPr="006D679C" w:rsidP="002201E4">
      <w:pPr>
        <w:pStyle w:val="BodyText"/>
      </w:pPr>
      <w:r w:rsidRPr="006D679C">
        <w:t>This unit describes the skills and knowledge required to maintain and fit helmets worn by aircrew and passengers. Maintenance involv</w:t>
      </w:r>
      <w:r w:rsidRPr="006D679C">
        <w:t>es inspection, testing, fault diagnosis, parts replacement, cleaning and functional testing. Fitting involves adjusting the helmet to correctly fit an individual. Work may be performed individually or as part of a team.</w:t>
      </w:r>
    </w:p>
    <w:p w:rsidR="00000000" w:rsidRPr="006D679C" w:rsidP="002201E4">
      <w:pPr>
        <w:pStyle w:val="BodyText"/>
      </w:pPr>
      <w:r w:rsidRPr="006D679C">
        <w:t>Maintaining and fitting ancillary he</w:t>
      </w:r>
      <w:r w:rsidRPr="006D679C">
        <w:t>lmet equipment, such as illumination systems, night vision equipment and oxygen masks, is not covered by this unit.</w:t>
      </w:r>
    </w:p>
    <w:p w:rsidR="00000000" w:rsidRPr="006D679C" w:rsidP="002201E4">
      <w:pPr>
        <w:pStyle w:val="BodyText"/>
      </w:pPr>
      <w:r w:rsidRPr="006D679C">
        <w:t>The unit is used in workplaces that operate under the airworthiness regulatory systems of the Civil Aviation Safety Authority (CASA) and the</w:t>
      </w:r>
      <w:r w:rsidRPr="006D679C">
        <w:t xml:space="preserve"> Defence Aviation Safety Authority (DASA).</w:t>
      </w:r>
    </w:p>
    <w:p w:rsidR="00000000" w:rsidRPr="006D679C" w:rsidP="002201E4">
      <w:pPr>
        <w:pStyle w:val="BodyText"/>
      </w:pPr>
      <w:r w:rsidRPr="006D679C">
        <w:t>Any other relevant legislation, industry standards and codes of practice within Australia must be applied.</w:t>
      </w:r>
    </w:p>
    <w:p w:rsidR="00000000" w:rsidRPr="006D679C" w:rsidP="006D679C">
      <w:pPr>
        <w:pStyle w:val="Heading1"/>
      </w:pPr>
      <w:bookmarkStart w:id="3" w:name="O_1251020"/>
      <w:bookmarkEnd w:id="3"/>
      <w:r w:rsidRPr="006D679C">
        <w:t>Pre-requisite Unit</w:t>
      </w:r>
    </w:p>
    <w:p w:rsidR="00000000" w:rsidRPr="006D679C" w:rsidP="002201E4">
      <w:r w:rsidRPr="006D679C">
        <w:t>MEA107 Interpret and use aviation maintenance industry manuals and s</w:t>
      </w:r>
      <w:r w:rsidRPr="006D679C">
        <w:t>pecifications</w:t>
      </w:r>
    </w:p>
    <w:p w:rsidR="00000000" w:rsidRPr="006D679C" w:rsidP="002201E4">
      <w:r w:rsidRPr="006D679C">
        <w:t>MEA118 Conduct self in the aviation maintenance environment</w:t>
      </w:r>
    </w:p>
    <w:p w:rsidR="00000000" w:rsidRPr="006D679C" w:rsidP="002201E4">
      <w:r w:rsidRPr="006D679C">
        <w:t>MEA154 Apply work health and safety practices in aviation maintenance</w:t>
      </w:r>
    </w:p>
    <w:p w:rsidR="00000000" w:rsidRPr="006D679C" w:rsidP="002201E4">
      <w:r w:rsidRPr="006D679C">
        <w:t>MEA155 Plan and organise aviation maintenance work activities</w:t>
      </w:r>
    </w:p>
    <w:p w:rsidR="00000000" w:rsidRPr="006D679C" w:rsidP="002201E4">
      <w:r w:rsidRPr="006D679C">
        <w:t>MEA156 Apply quality standards during aviation mai</w:t>
      </w:r>
      <w:r w:rsidRPr="006D679C">
        <w:t>ntenance activities</w:t>
      </w:r>
    </w:p>
    <w:p w:rsidR="00000000" w:rsidRPr="006D679C" w:rsidP="002201E4">
      <w:r w:rsidRPr="006D679C">
        <w:t>MEA157 Complete aviation maintenance industry documentation</w:t>
      </w:r>
    </w:p>
    <w:p w:rsidR="00000000" w:rsidRPr="006D679C" w:rsidP="002201E4">
      <w:pPr>
        <w:pStyle w:val="BodyText"/>
      </w:pPr>
      <w:r w:rsidRPr="006D679C">
        <w:t>MEA158 Perform basic hand skills, standard trade practices and fundamentals in aviation maintenance</w:t>
      </w:r>
    </w:p>
    <w:p w:rsidR="00000000" w:rsidRPr="006D679C" w:rsidP="002201E4">
      <w:pPr>
        <w:pStyle w:val="BodyText"/>
      </w:pPr>
      <w:r w:rsidRPr="006D679C">
        <w:t>MEA295 Use electrical test equipment to perform basic electrical tests on ai</w:t>
      </w:r>
      <w:r w:rsidRPr="006D679C">
        <w:t>rcraft and components</w:t>
      </w:r>
    </w:p>
    <w:p w:rsidR="00000000" w:rsidRPr="006D679C" w:rsidP="006D679C">
      <w:pPr>
        <w:pStyle w:val="Heading1"/>
      </w:pPr>
      <w:bookmarkStart w:id="4" w:name="O_1251021"/>
      <w:bookmarkEnd w:id="4"/>
      <w:r w:rsidRPr="006D679C">
        <w:t>Competency Field</w:t>
      </w:r>
    </w:p>
    <w:p w:rsidR="00000000" w:rsidRPr="006D679C" w:rsidP="002201E4">
      <w:pPr>
        <w:pStyle w:val="BodyText"/>
      </w:pPr>
      <w:r w:rsidRPr="006D679C">
        <w:t>Aircraft life support</w:t>
      </w:r>
    </w:p>
    <w:p w:rsidR="00000000" w:rsidRPr="006D679C" w:rsidP="006D679C">
      <w:pPr>
        <w:pStyle w:val="Heading1"/>
      </w:pPr>
      <w:bookmarkStart w:id="5" w:name="O_1251023"/>
      <w:bookmarkEnd w:id="5"/>
      <w:r w:rsidRPr="006D67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67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9C" w:rsidP="006D679C">
            <w:pPr>
              <w:pStyle w:val="BodyText"/>
            </w:pPr>
            <w:r w:rsidRPr="006D679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9C">
            <w:pPr>
              <w:pStyle w:val="BodyText"/>
              <w:rPr>
                <w:lang w:val="en-NZ"/>
              </w:rPr>
            </w:pPr>
            <w:r w:rsidRPr="006D679C">
              <w:rPr>
                <w:rStyle w:val="SpecialBold"/>
              </w:rPr>
              <w:t>Performance Criteria</w:t>
            </w:r>
          </w:p>
        </w:tc>
      </w:tr>
      <w:tr w:rsidTr="006D67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9C">
            <w:pPr>
              <w:pStyle w:val="BodyText"/>
              <w:rPr>
                <w:lang w:val="en-NZ"/>
              </w:rPr>
            </w:pPr>
            <w:r w:rsidRPr="006D679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9C">
            <w:pPr>
              <w:pStyle w:val="BodyText"/>
              <w:rPr>
                <w:lang w:val="en-NZ"/>
              </w:rPr>
            </w:pPr>
            <w:r w:rsidRPr="006D679C">
              <w:t>Performance criteria describe the performance needed to demonstrate achievement of the element.</w:t>
            </w:r>
          </w:p>
        </w:tc>
      </w:tr>
      <w:tr w:rsidTr="006D67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9C">
            <w:pPr>
              <w:pStyle w:val="BodyText"/>
              <w:rPr>
                <w:lang w:val="en-NZ"/>
              </w:rPr>
            </w:pPr>
            <w:r w:rsidRPr="006D679C">
              <w:t>1. Maintain helmet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9C" w:rsidP="006D679C">
            <w:pPr>
              <w:pStyle w:val="BodyText"/>
            </w:pPr>
            <w:r w:rsidRPr="006D679C">
              <w:t>1.1 Inspect helmet for serviceability in accordance with standard procedures</w:t>
            </w:r>
          </w:p>
          <w:p w:rsidR="00000000" w:rsidRPr="006D679C" w:rsidP="006D679C">
            <w:pPr>
              <w:pStyle w:val="BodyText"/>
            </w:pPr>
            <w:r w:rsidRPr="006D679C">
              <w:t xml:space="preserve">1.2 Test helmet for serviceability in accordance with standard </w:t>
            </w:r>
            <w:r w:rsidRPr="006D679C">
              <w:t>procedures and manufacturer’s specifications</w:t>
            </w:r>
          </w:p>
          <w:p w:rsidR="00000000" w:rsidRPr="006D679C" w:rsidP="006D679C">
            <w:pPr>
              <w:pStyle w:val="BodyText"/>
            </w:pPr>
            <w:r w:rsidRPr="006D679C">
              <w:t>1.3 Report identified faults beyond own authority to rectify to supervisor and quarantine faulty helmet</w:t>
            </w:r>
          </w:p>
          <w:p w:rsidR="00000000" w:rsidRPr="006D679C" w:rsidP="006D679C">
            <w:pPr>
              <w:pStyle w:val="BodyText"/>
            </w:pPr>
            <w:r w:rsidRPr="006D679C">
              <w:t>1.4 Replace unserviceable parts of the helmet in accordance with standards procedures while observing all r</w:t>
            </w:r>
            <w:r w:rsidRPr="006D679C">
              <w:t>elevant work health and safety (WHS) requirements, including the use of material safety data sheets (MSDSs) and items of personal protective equipment (PPE)</w:t>
            </w:r>
          </w:p>
          <w:p w:rsidR="00000000" w:rsidRPr="006D679C" w:rsidP="006D679C">
            <w:pPr>
              <w:pStyle w:val="BodyText"/>
            </w:pPr>
            <w:r w:rsidRPr="006D679C">
              <w:t>1.5 Test communication system components in accordance with standard procedures</w:t>
            </w:r>
          </w:p>
          <w:p w:rsidR="00000000" w:rsidRPr="006D679C" w:rsidP="006D679C">
            <w:pPr>
              <w:pStyle w:val="BodyText"/>
            </w:pPr>
            <w:r w:rsidRPr="006D679C">
              <w:t>1.6 Clean helmet is</w:t>
            </w:r>
            <w:r w:rsidRPr="006D679C">
              <w:t xml:space="preserve"> cleaned in accordance with standard procedures</w:t>
            </w:r>
          </w:p>
          <w:p w:rsidR="00000000" w:rsidRPr="006D679C" w:rsidP="006D679C">
            <w:pPr>
              <w:pStyle w:val="BodyText"/>
            </w:pPr>
            <w:r w:rsidRPr="006D679C">
              <w:t>1.7 Present helmet for inspection by supervisor in accordance with standard procedures</w:t>
            </w:r>
          </w:p>
          <w:p w:rsidR="00000000" w:rsidRPr="006D679C" w:rsidP="006D679C">
            <w:pPr>
              <w:pStyle w:val="BodyText"/>
            </w:pPr>
            <w:r w:rsidRPr="006D679C">
              <w:t>1.8 Complete and process maintenance documentation in accordance with standard enterprise procedures</w:t>
            </w:r>
          </w:p>
          <w:p w:rsidR="00000000" w:rsidP="006D679C">
            <w:pPr>
              <w:pStyle w:val="BodyText"/>
              <w:rPr>
                <w:lang w:val="en-NZ"/>
              </w:rPr>
            </w:pPr>
            <w:r w:rsidRPr="006D679C">
              <w:t>1.9 Clean and perfor</w:t>
            </w:r>
            <w:r w:rsidRPr="006D679C">
              <w:t>m required maintenance on equipment and tools used, and dispose safely of hazardous materials, in accordance with standard enterprise procedures</w:t>
            </w:r>
          </w:p>
        </w:tc>
      </w:tr>
      <w:tr w:rsidTr="006D67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9C">
            <w:pPr>
              <w:pStyle w:val="BodyText"/>
              <w:rPr>
                <w:lang w:val="en-NZ"/>
              </w:rPr>
            </w:pPr>
            <w:r w:rsidRPr="006D679C">
              <w:t>2. Fit helmet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9C" w:rsidP="006D679C">
            <w:pPr>
              <w:pStyle w:val="BodyText"/>
            </w:pPr>
            <w:r w:rsidRPr="006D679C">
              <w:t xml:space="preserve">2.1 Explain fitting process to participant to achieve optimal fit </w:t>
            </w:r>
          </w:p>
          <w:p w:rsidR="00000000" w:rsidRPr="006D679C" w:rsidP="006D679C">
            <w:pPr>
              <w:pStyle w:val="BodyText"/>
            </w:pPr>
            <w:r w:rsidRPr="006D679C">
              <w:t>2.2 M</w:t>
            </w:r>
            <w:r w:rsidRPr="006D679C">
              <w:t>easure participant to select appropriate size helmet based on available information</w:t>
            </w:r>
          </w:p>
          <w:p w:rsidR="00000000" w:rsidRPr="006D679C" w:rsidP="006D679C">
            <w:pPr>
              <w:pStyle w:val="BodyText"/>
            </w:pPr>
            <w:r w:rsidRPr="006D679C">
              <w:t>2.3 Adjust components of helmet to optimise fit</w:t>
            </w:r>
          </w:p>
          <w:p w:rsidR="00000000" w:rsidRPr="006D679C" w:rsidP="006D679C">
            <w:pPr>
              <w:pStyle w:val="BodyText"/>
            </w:pPr>
            <w:r w:rsidRPr="006D679C">
              <w:t>2.4 Verify helmet fit from participant and supervisory feedback</w:t>
            </w:r>
          </w:p>
          <w:p w:rsidR="00000000" w:rsidRPr="006D679C" w:rsidP="006D679C">
            <w:pPr>
              <w:pStyle w:val="BodyText"/>
            </w:pPr>
            <w:r w:rsidRPr="006D679C">
              <w:t>2.5 Complete and process required fitting-related documentat</w:t>
            </w:r>
            <w:r w:rsidRPr="006D679C">
              <w:t>ion in accordance with standard enterprise procedures</w:t>
            </w:r>
          </w:p>
        </w:tc>
      </w:tr>
    </w:tbl>
    <w:p w:rsidR="00000000" w:rsidRPr="006D679C" w:rsidP="006D679C">
      <w:pPr>
        <w:pStyle w:val="BodyText"/>
      </w:pPr>
    </w:p>
    <w:p w:rsidR="00000000" w:rsidRPr="006D679C" w:rsidP="006D679C">
      <w:pPr>
        <w:pStyle w:val="AllowPageBreak"/>
      </w:pPr>
    </w:p>
    <w:p w:rsidR="00000000" w:rsidRPr="006D679C" w:rsidP="006D679C">
      <w:pPr>
        <w:pStyle w:val="Heading1"/>
      </w:pPr>
      <w:bookmarkStart w:id="6" w:name="O_1251024"/>
      <w:bookmarkEnd w:id="6"/>
      <w:r w:rsidRPr="006D679C">
        <w:t>Foundation Skills</w:t>
      </w:r>
    </w:p>
    <w:p w:rsidR="00000000" w:rsidRPr="006D679C" w:rsidP="002201E4">
      <w:pPr>
        <w:pStyle w:val="BodyText"/>
      </w:pPr>
      <w:r w:rsidRPr="006D679C">
        <w:t xml:space="preserve">This section describes those language, literacy, numeracy and employment skills that are essential to performance but not explicit in the performance criteria </w:t>
      </w:r>
    </w:p>
    <w:p w:rsidR="00000000" w:rsidRPr="006D679C" w:rsidP="006D679C">
      <w:pPr>
        <w:pStyle w:val="ListBullet"/>
      </w:pPr>
      <w:r w:rsidRPr="006D679C">
        <w:t>Re</w:t>
      </w:r>
      <w:r w:rsidRPr="006D679C">
        <w:t>ading skills to interpret a wide range of procedures and manuals</w:t>
      </w:r>
    </w:p>
    <w:p w:rsidR="00000000" w:rsidRPr="006D679C" w:rsidP="006D679C">
      <w:pPr>
        <w:pStyle w:val="ListBullet"/>
      </w:pPr>
      <w:r w:rsidRPr="006D679C">
        <w:t>Numeracy skills to interpret technical information</w:t>
      </w:r>
    </w:p>
    <w:p w:rsidR="00000000" w:rsidRPr="006D679C" w:rsidP="006D679C">
      <w:pPr>
        <w:pStyle w:val="ListBullet"/>
      </w:pPr>
      <w:r w:rsidRPr="006D679C">
        <w:t>Writing and oral communication skills to explain the fitting process and complete documentation.</w:t>
      </w:r>
    </w:p>
    <w:p w:rsidR="002201E4" w:rsidP="002201E4">
      <w:pPr>
        <w:pStyle w:val="BodyText"/>
      </w:pPr>
      <w:r w:rsidRPr="006D679C">
        <w:t>Other foundation skills essential to pe</w:t>
      </w:r>
      <w:r w:rsidRPr="006D679C">
        <w:t>rformance are explicit in the performance criteria of this unit of competency.</w:t>
      </w:r>
    </w:p>
    <w:p w:rsidR="00000000" w:rsidRPr="006D679C" w:rsidP="006D679C">
      <w:pPr>
        <w:pStyle w:val="Heading1"/>
      </w:pPr>
      <w:bookmarkStart w:id="7" w:name="O_1251026"/>
      <w:bookmarkEnd w:id="7"/>
      <w:r w:rsidRPr="006D679C">
        <w:t>Unit Mapping Information</w:t>
      </w:r>
    </w:p>
    <w:p w:rsidR="002201E4" w:rsidP="002201E4">
      <w:pPr>
        <w:pStyle w:val="BodyText"/>
      </w:pPr>
      <w:r w:rsidRPr="006D679C">
        <w:t>Release 1. Supersedes and is equivalent to MEA502 Maintain and fit helmets.</w:t>
      </w:r>
    </w:p>
    <w:p w:rsidR="00000000" w:rsidRPr="006D679C" w:rsidP="006D679C">
      <w:pPr>
        <w:pStyle w:val="Heading1"/>
      </w:pPr>
      <w:bookmarkStart w:id="8" w:name="O_1251033"/>
      <w:bookmarkEnd w:id="8"/>
      <w:r w:rsidRPr="006D679C">
        <w:t>Links</w:t>
      </w:r>
    </w:p>
    <w:p w:rsidR="00000000" w:rsidRPr="006D679C" w:rsidP="002201E4">
      <w:pPr>
        <w:pStyle w:val="BodyText"/>
      </w:pPr>
      <w:r w:rsidRPr="006D679C">
        <w:t>Companion Volume implementatio</w:t>
      </w:r>
      <w:r w:rsidRPr="006D679C">
        <w:t xml:space="preserve">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248C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D679C" w:rsidP="002201E4">
      <w:pPr>
        <w:pStyle w:val="BodyText"/>
        <w:sectPr w:rsidSect="006D67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79C" w:rsidP="006D679C">
      <w:pPr>
        <w:pStyle w:val="SuperHeading"/>
      </w:pPr>
      <w:r w:rsidRPr="006D679C">
        <w:t>Assessment Requirements for MEALSU0002 Maintain and fit helmets</w:t>
      </w:r>
    </w:p>
    <w:p w:rsidR="00000000" w:rsidRPr="006D679C" w:rsidP="006D679C">
      <w:pPr>
        <w:pStyle w:val="Heading1"/>
      </w:pPr>
      <w:bookmarkStart w:id="9" w:name="O_1251028"/>
      <w:bookmarkEnd w:id="9"/>
      <w:r w:rsidRPr="006D679C">
        <w:t>Modificatio</w:t>
      </w:r>
      <w:r w:rsidRPr="006D679C">
        <w:t>n History</w:t>
      </w:r>
    </w:p>
    <w:p w:rsidR="00000000" w:rsidRPr="006D679C" w:rsidP="002201E4">
      <w:pPr>
        <w:pStyle w:val="BodyText"/>
      </w:pPr>
      <w:r w:rsidRPr="006D679C">
        <w:t xml:space="preserve">Release 1. Application changed. Elements and Performance Criteria changed. Foundation Skills made explicit. Range of Conditions removed, and relevant information moved to Assessment Requirements. Assessment Requirements clarified. Supersedes and </w:t>
      </w:r>
      <w:r w:rsidRPr="006D679C">
        <w:t>is equivalent to MEA502 Maintain and fit helmets with amended prerequisite codes.</w:t>
      </w:r>
    </w:p>
    <w:p w:rsidR="00000000" w:rsidRPr="006D679C" w:rsidP="006D679C">
      <w:pPr>
        <w:pStyle w:val="Heading1"/>
      </w:pPr>
      <w:bookmarkStart w:id="10" w:name="O_1251029"/>
      <w:bookmarkEnd w:id="10"/>
      <w:r w:rsidRPr="006D679C">
        <w:t>Performance Evidence</w:t>
      </w:r>
    </w:p>
    <w:p w:rsidR="00000000" w:rsidRPr="006D679C" w:rsidP="002201E4">
      <w:pPr>
        <w:pStyle w:val="BodyText"/>
      </w:pPr>
      <w:r w:rsidRPr="006D679C">
        <w:t>There must be evidence the candidate has completed all the tasks outlined in the elements and performance criteria of this unit, and d</w:t>
      </w:r>
      <w:r w:rsidRPr="006D679C">
        <w:t>emonstrated the ability to:</w:t>
      </w:r>
    </w:p>
    <w:p w:rsidR="00000000" w:rsidRPr="006D679C" w:rsidP="006D679C">
      <w:pPr>
        <w:pStyle w:val="ListBullet"/>
      </w:pPr>
      <w:r w:rsidRPr="006D679C">
        <w:t>maintain at least three unserviceable helmets, covering a representative range of maintenance tasks, and correctly fit helmets to at least three individuals by adjusting at least one item from each group:</w:t>
      </w:r>
    </w:p>
    <w:p w:rsidR="00000000" w:rsidRPr="006D679C" w:rsidP="006D679C">
      <w:pPr>
        <w:pStyle w:val="ListBullet2"/>
      </w:pPr>
      <w:r w:rsidRPr="006D679C">
        <w:t>communications system (e.g. ear cup and microphone where fitted)</w:t>
      </w:r>
    </w:p>
    <w:p w:rsidR="00000000" w:rsidRPr="006D679C" w:rsidP="006D679C">
      <w:pPr>
        <w:pStyle w:val="ListBullet2"/>
      </w:pPr>
      <w:r w:rsidRPr="006D679C">
        <w:t>comfort system (e.g. pads)</w:t>
      </w:r>
    </w:p>
    <w:p w:rsidR="00000000" w:rsidRPr="006D679C" w:rsidP="006D679C">
      <w:pPr>
        <w:pStyle w:val="ListBullet2"/>
      </w:pPr>
      <w:r w:rsidRPr="006D679C">
        <w:t>retention system (e.g. strap)</w:t>
      </w:r>
    </w:p>
    <w:p w:rsidR="00000000" w:rsidRPr="006D679C" w:rsidP="006D679C">
      <w:pPr>
        <w:pStyle w:val="ListBullet2"/>
      </w:pPr>
      <w:r w:rsidRPr="006D679C">
        <w:t>sizing system (e.g. liner)</w:t>
      </w:r>
    </w:p>
    <w:p w:rsidR="00000000" w:rsidRPr="006D679C" w:rsidP="006D679C">
      <w:pPr>
        <w:pStyle w:val="ListBullet2"/>
      </w:pPr>
      <w:r w:rsidRPr="006D679C">
        <w:t>visor system</w:t>
      </w:r>
    </w:p>
    <w:p w:rsidR="00000000" w:rsidRPr="006D679C" w:rsidP="006D679C">
      <w:pPr>
        <w:pStyle w:val="ListBullet"/>
      </w:pPr>
      <w:r w:rsidRPr="006D679C">
        <w:t>use applicable tools and maintenance documentation for the tasks above to:</w:t>
      </w:r>
    </w:p>
    <w:p w:rsidR="00000000" w:rsidRPr="006D679C" w:rsidP="006D679C">
      <w:pPr>
        <w:pStyle w:val="ListBullet2"/>
      </w:pPr>
      <w:r w:rsidRPr="006D679C">
        <w:t>solder helmet ele</w:t>
      </w:r>
      <w:r w:rsidRPr="006D679C">
        <w:t>ctronic or electrical components</w:t>
      </w:r>
    </w:p>
    <w:p w:rsidR="00000000" w:rsidRPr="006D679C" w:rsidP="006D679C">
      <w:pPr>
        <w:pStyle w:val="ListBullet2"/>
      </w:pPr>
      <w:r w:rsidRPr="006D679C">
        <w:t>test the operation of helmet electronic or electrical components, including earphones, microphones, electric cables and switches</w:t>
      </w:r>
    </w:p>
    <w:p w:rsidR="00000000" w:rsidRPr="006D679C" w:rsidP="006D679C">
      <w:pPr>
        <w:pStyle w:val="ListBullet2"/>
      </w:pPr>
      <w:r w:rsidRPr="006D679C">
        <w:t>replace unserviceable components (any of comfort pads, ear cups and ear cup pads, liners, rete</w:t>
      </w:r>
      <w:r w:rsidRPr="006D679C">
        <w:t>ntion straps and visors) in accordance with approved procedures including hand sewing, the use of hazardous chemicals for ear cups and liners, and adhesives and thermal oven operation</w:t>
      </w:r>
    </w:p>
    <w:p w:rsidR="00000000" w:rsidRPr="006D679C" w:rsidP="006D679C">
      <w:pPr>
        <w:pStyle w:val="ListBullet2"/>
      </w:pPr>
      <w:r w:rsidRPr="006D679C">
        <w:t>select and use appropriate helmet cleaning materials</w:t>
      </w:r>
    </w:p>
    <w:p w:rsidR="00000000" w:rsidRPr="006D679C" w:rsidP="006D679C">
      <w:pPr>
        <w:pStyle w:val="ListBullet"/>
      </w:pPr>
      <w:r w:rsidRPr="006D679C">
        <w:t>tie each of the fo</w:t>
      </w:r>
      <w:r w:rsidRPr="006D679C">
        <w:t>llowing knots to adjust helmet-fitting:</w:t>
      </w:r>
    </w:p>
    <w:p w:rsidR="00000000" w:rsidRPr="006D679C" w:rsidP="006D679C">
      <w:pPr>
        <w:pStyle w:val="ListBullet2"/>
      </w:pPr>
      <w:r w:rsidRPr="006D679C">
        <w:t>reef knot</w:t>
      </w:r>
    </w:p>
    <w:p w:rsidR="00000000" w:rsidRPr="006D679C" w:rsidP="006D679C">
      <w:pPr>
        <w:pStyle w:val="ListBullet2"/>
      </w:pPr>
      <w:r w:rsidRPr="006D679C">
        <w:t>bowline</w:t>
      </w:r>
    </w:p>
    <w:p w:rsidR="00000000" w:rsidRPr="006D679C" w:rsidP="006D679C">
      <w:pPr>
        <w:pStyle w:val="ListBullet2"/>
      </w:pPr>
      <w:r w:rsidRPr="006D679C">
        <w:t>thumb knot</w:t>
      </w:r>
    </w:p>
    <w:p w:rsidR="00000000" w:rsidRPr="006D679C" w:rsidP="006D679C">
      <w:pPr>
        <w:pStyle w:val="ListBullet2"/>
      </w:pPr>
      <w:r w:rsidRPr="006D679C">
        <w:t>half hitch</w:t>
      </w:r>
    </w:p>
    <w:p w:rsidR="002201E4" w:rsidP="006D679C">
      <w:pPr>
        <w:pStyle w:val="ListBullet"/>
      </w:pPr>
      <w:r w:rsidRPr="006D679C">
        <w:t>apply procedures, cleanliness requirements and safety precautions at all times and as relevant to the maintenance and fitting tasks being performed above.</w:t>
      </w:r>
    </w:p>
    <w:p w:rsidR="002201E4" w:rsidP="006D679C">
      <w:pPr>
        <w:pStyle w:val="ListBullet"/>
      </w:pPr>
    </w:p>
    <w:p w:rsidR="00000000" w:rsidRPr="006D679C" w:rsidP="006D679C">
      <w:pPr>
        <w:pStyle w:val="Heading1"/>
      </w:pPr>
      <w:bookmarkStart w:id="11" w:name="O_1251030"/>
      <w:bookmarkEnd w:id="11"/>
      <w:r w:rsidRPr="006D679C">
        <w:t>Knowledge Evidence</w:t>
      </w:r>
    </w:p>
    <w:p w:rsidR="00000000" w:rsidRPr="006D679C" w:rsidP="002201E4">
      <w:pPr>
        <w:pStyle w:val="BodyText"/>
      </w:pPr>
      <w:r w:rsidRPr="006D679C">
        <w:t>There must be evidence the candidate has knowledge of:</w:t>
      </w:r>
    </w:p>
    <w:p w:rsidR="00000000" w:rsidRPr="006D679C" w:rsidP="006D679C">
      <w:pPr>
        <w:pStyle w:val="ListBullet"/>
      </w:pPr>
      <w:r w:rsidRPr="006D679C">
        <w:t xml:space="preserve">relevant enterprise procedures and maintenance publications, including: </w:t>
      </w:r>
    </w:p>
    <w:p w:rsidR="00000000" w:rsidRPr="006D679C" w:rsidP="006D679C">
      <w:pPr>
        <w:pStyle w:val="ListBullet2"/>
      </w:pPr>
      <w:r w:rsidRPr="006D679C">
        <w:t>equipment manufacturers’ specifications and procedures</w:t>
      </w:r>
    </w:p>
    <w:p w:rsidR="00000000" w:rsidRPr="006D679C" w:rsidP="006D679C">
      <w:pPr>
        <w:pStyle w:val="ListBullet2"/>
      </w:pPr>
      <w:r w:rsidRPr="006D679C">
        <w:t>industry practices</w:t>
      </w:r>
    </w:p>
    <w:p w:rsidR="00000000" w:rsidRPr="006D679C" w:rsidP="006D679C">
      <w:pPr>
        <w:pStyle w:val="ListBullet2"/>
      </w:pPr>
      <w:r w:rsidRPr="006D679C">
        <w:t>safety manuals</w:t>
      </w:r>
    </w:p>
    <w:p w:rsidR="00000000" w:rsidRPr="006D679C" w:rsidP="006D679C">
      <w:pPr>
        <w:pStyle w:val="ListBullet2"/>
      </w:pPr>
      <w:r w:rsidRPr="006D679C">
        <w:t>maintenance schedules</w:t>
      </w:r>
    </w:p>
    <w:p w:rsidR="00000000" w:rsidRPr="006D679C" w:rsidP="006D679C">
      <w:pPr>
        <w:pStyle w:val="ListBullet2"/>
      </w:pPr>
      <w:r w:rsidRPr="006D679C">
        <w:t>work instructions</w:t>
      </w:r>
    </w:p>
    <w:p w:rsidR="00000000" w:rsidRPr="006D679C" w:rsidP="006D679C">
      <w:pPr>
        <w:pStyle w:val="ListBullet2"/>
      </w:pPr>
      <w:r w:rsidRPr="006D679C">
        <w:t>maintenance organisation manuals</w:t>
      </w:r>
    </w:p>
    <w:p w:rsidR="00000000" w:rsidRPr="006D679C" w:rsidP="006D679C">
      <w:pPr>
        <w:pStyle w:val="ListBullet2"/>
      </w:pPr>
      <w:r w:rsidRPr="006D679C">
        <w:t xml:space="preserve">standing instructions  </w:t>
      </w:r>
    </w:p>
    <w:p w:rsidR="00000000" w:rsidRPr="006D679C" w:rsidP="006D679C">
      <w:pPr>
        <w:pStyle w:val="ListBullet"/>
      </w:pPr>
      <w:r w:rsidRPr="006D679C">
        <w:t>Commonwealth, state and territory work health and safety (WHS) legislation, regulations, codes and procedures for helmet maintenance and selecting and using p</w:t>
      </w:r>
      <w:r w:rsidRPr="006D679C">
        <w:t>ersonal protective equipment (PPE)</w:t>
      </w:r>
    </w:p>
    <w:p w:rsidR="00000000" w:rsidRPr="006D679C" w:rsidP="006D679C">
      <w:pPr>
        <w:pStyle w:val="ListBullet"/>
      </w:pPr>
      <w:r w:rsidRPr="006D679C">
        <w:t>Australian Standards for oxygen masks</w:t>
      </w:r>
    </w:p>
    <w:p w:rsidR="00000000" w:rsidRPr="006D679C" w:rsidP="006D679C">
      <w:pPr>
        <w:pStyle w:val="ListBullet"/>
      </w:pPr>
      <w:r w:rsidRPr="006D679C">
        <w:t>Defence Aviation Safety Authority (DASA) regulations and instructions</w:t>
      </w:r>
    </w:p>
    <w:p w:rsidR="00000000" w:rsidRPr="006D679C" w:rsidP="006D679C">
      <w:pPr>
        <w:pStyle w:val="ListBullet"/>
      </w:pPr>
      <w:r w:rsidRPr="006D679C">
        <w:t xml:space="preserve">how to obtain material safety data sheets (MSDSs) </w:t>
      </w:r>
    </w:p>
    <w:p w:rsidR="00000000" w:rsidRPr="006D679C" w:rsidP="006D679C">
      <w:pPr>
        <w:pStyle w:val="ListBullet"/>
      </w:pPr>
      <w:r w:rsidRPr="006D679C">
        <w:t>components of a helmet and their function</w:t>
      </w:r>
    </w:p>
    <w:p w:rsidR="00000000" w:rsidRPr="006D679C" w:rsidP="006D679C">
      <w:pPr>
        <w:pStyle w:val="ListBullet"/>
      </w:pPr>
      <w:r w:rsidRPr="006D679C">
        <w:t xml:space="preserve">helmet operation in </w:t>
      </w:r>
      <w:r w:rsidRPr="006D679C">
        <w:t>relation to flight</w:t>
      </w:r>
    </w:p>
    <w:p w:rsidR="00000000" w:rsidRPr="006D679C" w:rsidP="006D679C">
      <w:pPr>
        <w:pStyle w:val="ListBullet"/>
      </w:pPr>
      <w:r w:rsidRPr="006D679C">
        <w:t>physiological effects of flight</w:t>
      </w:r>
    </w:p>
    <w:p w:rsidR="00000000" w:rsidRPr="006D679C" w:rsidP="006D679C">
      <w:pPr>
        <w:pStyle w:val="ListBullet"/>
      </w:pPr>
      <w:r w:rsidRPr="006D679C">
        <w:t>aircraft crash dynamics</w:t>
      </w:r>
    </w:p>
    <w:p w:rsidR="00000000" w:rsidRPr="006D679C" w:rsidP="006D679C">
      <w:pPr>
        <w:pStyle w:val="ListBullet"/>
      </w:pPr>
      <w:r w:rsidRPr="006D679C">
        <w:t>critical nature of maintaining and fitting helmets</w:t>
      </w:r>
    </w:p>
    <w:p w:rsidR="00000000" w:rsidRPr="006D679C" w:rsidP="006D679C">
      <w:pPr>
        <w:pStyle w:val="ListBullet"/>
      </w:pPr>
      <w:r w:rsidRPr="006D679C">
        <w:t>need to regularly assess correct fitment of helmets</w:t>
      </w:r>
    </w:p>
    <w:p w:rsidR="00000000" w:rsidRPr="006D679C" w:rsidP="006D679C">
      <w:pPr>
        <w:pStyle w:val="ListBullet"/>
      </w:pPr>
      <w:r w:rsidRPr="006D679C">
        <w:t>helmet fitting procedures</w:t>
      </w:r>
    </w:p>
    <w:p w:rsidR="00000000" w:rsidRPr="006D679C" w:rsidP="006D679C">
      <w:pPr>
        <w:pStyle w:val="ListBullet"/>
      </w:pPr>
      <w:r w:rsidRPr="006D679C">
        <w:t>G forces</w:t>
      </w:r>
    </w:p>
    <w:p w:rsidR="00000000" w:rsidRPr="006D679C" w:rsidP="006D679C">
      <w:pPr>
        <w:pStyle w:val="ListBullet"/>
      </w:pPr>
      <w:r w:rsidRPr="006D679C">
        <w:t>forces of ejection</w:t>
      </w:r>
    </w:p>
    <w:p w:rsidR="00000000" w:rsidRPr="006D679C" w:rsidP="006D679C">
      <w:pPr>
        <w:pStyle w:val="ListBullet"/>
      </w:pPr>
      <w:r w:rsidRPr="006D679C">
        <w:t>basic electrical principles</w:t>
      </w:r>
    </w:p>
    <w:p w:rsidR="00000000" w:rsidRPr="006D679C" w:rsidP="006D679C">
      <w:pPr>
        <w:pStyle w:val="ListBullet"/>
      </w:pPr>
      <w:r w:rsidRPr="006D679C">
        <w:t>environmental conditions that may affect helmets</w:t>
      </w:r>
    </w:p>
    <w:p w:rsidR="00000000" w:rsidRPr="006D679C" w:rsidP="006D679C">
      <w:pPr>
        <w:pStyle w:val="ListBullet"/>
      </w:pPr>
      <w:r w:rsidRPr="006D679C">
        <w:t>approved cleaning methods for aviation life support equipment</w:t>
      </w:r>
    </w:p>
    <w:p w:rsidR="00000000" w:rsidRPr="006D679C" w:rsidP="006D679C">
      <w:pPr>
        <w:pStyle w:val="ListBullet"/>
      </w:pPr>
      <w:r w:rsidRPr="006D679C">
        <w:t>handling, storage and transit procedures relating to life support equipment</w:t>
      </w:r>
    </w:p>
    <w:p w:rsidR="00000000" w:rsidRPr="006D679C" w:rsidP="006D679C">
      <w:pPr>
        <w:pStyle w:val="ListBullet"/>
      </w:pPr>
      <w:r w:rsidRPr="006D679C">
        <w:t>typical faults that may affect helmets, i</w:t>
      </w:r>
      <w:r w:rsidRPr="006D679C">
        <w:t>ncluding:</w:t>
      </w:r>
    </w:p>
    <w:p w:rsidR="00000000" w:rsidRPr="006D679C" w:rsidP="006D679C">
      <w:pPr>
        <w:pStyle w:val="ListBullet2"/>
      </w:pPr>
      <w:r w:rsidRPr="006D679C">
        <w:t>contamination</w:t>
      </w:r>
    </w:p>
    <w:p w:rsidR="00000000" w:rsidRPr="006D679C" w:rsidP="006D679C">
      <w:pPr>
        <w:pStyle w:val="ListBullet2"/>
      </w:pPr>
      <w:r w:rsidRPr="006D679C">
        <w:t xml:space="preserve">corrosion </w:t>
      </w:r>
    </w:p>
    <w:p w:rsidR="00000000" w:rsidRPr="006D679C" w:rsidP="006D679C">
      <w:pPr>
        <w:pStyle w:val="ListBullet2"/>
      </w:pPr>
      <w:r w:rsidRPr="006D679C">
        <w:t>cracks</w:t>
      </w:r>
    </w:p>
    <w:p w:rsidR="00000000" w:rsidRPr="006D679C" w:rsidP="006D679C">
      <w:pPr>
        <w:pStyle w:val="ListBullet2"/>
      </w:pPr>
      <w:r w:rsidRPr="006D679C">
        <w:t>delamination</w:t>
      </w:r>
    </w:p>
    <w:p w:rsidR="00000000" w:rsidRPr="006D679C" w:rsidP="006D679C">
      <w:pPr>
        <w:pStyle w:val="ListBullet2"/>
      </w:pPr>
      <w:r w:rsidRPr="006D679C">
        <w:t>fraying</w:t>
      </w:r>
    </w:p>
    <w:p w:rsidR="00000000" w:rsidRPr="006D679C" w:rsidP="006D679C">
      <w:pPr>
        <w:pStyle w:val="ListBullet2"/>
      </w:pPr>
      <w:r w:rsidRPr="006D679C">
        <w:t>incorrect manufacture</w:t>
      </w:r>
    </w:p>
    <w:p w:rsidR="00000000" w:rsidRPr="006D679C" w:rsidP="006D679C">
      <w:pPr>
        <w:pStyle w:val="ListBullet2"/>
      </w:pPr>
      <w:r w:rsidRPr="006D679C">
        <w:t xml:space="preserve">intermittent communication </w:t>
      </w:r>
    </w:p>
    <w:p w:rsidR="00000000" w:rsidRPr="006D679C" w:rsidP="006D679C">
      <w:pPr>
        <w:pStyle w:val="ListBullet"/>
      </w:pPr>
      <w:r w:rsidRPr="006D679C">
        <w:t>modification requirements for helmets</w:t>
      </w:r>
    </w:p>
    <w:p w:rsidR="00000000" w:rsidRPr="006D679C" w:rsidP="006D679C">
      <w:pPr>
        <w:pStyle w:val="ListBullet"/>
      </w:pPr>
      <w:r w:rsidRPr="006D679C">
        <w:t>helmet repair procedures and limitations</w:t>
      </w:r>
    </w:p>
    <w:p w:rsidR="00000000" w:rsidRPr="006D679C" w:rsidP="006D679C">
      <w:pPr>
        <w:pStyle w:val="ListBullet"/>
      </w:pPr>
      <w:r w:rsidRPr="006D679C">
        <w:t>soldering techniques</w:t>
      </w:r>
    </w:p>
    <w:p w:rsidR="00000000" w:rsidRPr="006D679C" w:rsidP="006D679C">
      <w:pPr>
        <w:pStyle w:val="ListBullet"/>
      </w:pPr>
      <w:r w:rsidRPr="006D679C">
        <w:t>operation of testing and measuring equipment and relevant specialist tools including thermal oven operation</w:t>
      </w:r>
    </w:p>
    <w:p w:rsidR="002201E4" w:rsidP="006D679C">
      <w:pPr>
        <w:pStyle w:val="ListBullet"/>
      </w:pPr>
      <w:r w:rsidRPr="006D679C">
        <w:t>use and storage of adhesives.</w:t>
      </w:r>
    </w:p>
    <w:p w:rsidR="002201E4" w:rsidP="006D679C">
      <w:pPr>
        <w:pStyle w:val="ListBullet"/>
      </w:pPr>
    </w:p>
    <w:p w:rsidR="00000000" w:rsidRPr="006D679C" w:rsidP="006D679C">
      <w:pPr>
        <w:pStyle w:val="Heading1"/>
      </w:pPr>
      <w:bookmarkStart w:id="12" w:name="O_1251031"/>
      <w:bookmarkEnd w:id="12"/>
      <w:r w:rsidRPr="006D679C">
        <w:t>Assessment Conditions</w:t>
      </w:r>
    </w:p>
    <w:p w:rsidR="00000000" w:rsidRPr="006D679C" w:rsidP="002201E4">
      <w:pPr>
        <w:pStyle w:val="BodyText"/>
      </w:pPr>
      <w:r w:rsidRPr="006D679C">
        <w:t>The following conditions of assessment represent the requirements of the reg</w:t>
      </w:r>
      <w:r w:rsidRPr="006D679C">
        <w:t>ulators (DASA and CASA) and maintenance stakeholders and must be rigorously observed.</w:t>
      </w:r>
    </w:p>
    <w:p w:rsidR="00000000" w:rsidRPr="006D679C" w:rsidP="002201E4">
      <w:pPr>
        <w:pStyle w:val="BodyText"/>
      </w:pPr>
      <w:r w:rsidRPr="006D679C">
        <w:t>Skills must h</w:t>
      </w:r>
      <w:r w:rsidRPr="006D679C">
        <w:t xml:space="preserve">ave been demonstrated under routine supervision in the workplace or in a simulated environment that reflects workplace conditions and contingencies encountered in maintaining and fitting helmets. The following conditions must be met for this unit: </w:t>
      </w:r>
    </w:p>
    <w:p w:rsidR="00000000" w:rsidRPr="006D679C" w:rsidP="006D679C">
      <w:pPr>
        <w:pStyle w:val="ListBullet"/>
      </w:pPr>
      <w:r w:rsidRPr="006D679C">
        <w:t>use of</w:t>
      </w:r>
      <w:r w:rsidRPr="006D679C">
        <w:t xml:space="preserve"> suitable facilities, equipment and resources, including: </w:t>
      </w:r>
    </w:p>
    <w:p w:rsidR="00000000" w:rsidRPr="006D679C" w:rsidP="006D679C">
      <w:pPr>
        <w:pStyle w:val="ListBullet2"/>
      </w:pPr>
      <w:r w:rsidRPr="006D679C">
        <w:t>workplace procedures, manufacturing specifications, codes, standards, manuals, and reference materials relevant to maintaining and fitting helmets</w:t>
      </w:r>
    </w:p>
    <w:p w:rsidR="00000000" w:rsidRPr="006D679C" w:rsidP="006D679C">
      <w:pPr>
        <w:pStyle w:val="ListBullet2"/>
      </w:pPr>
      <w:r w:rsidRPr="006D679C">
        <w:t>general- and special-purpose tools and items of g</w:t>
      </w:r>
      <w:r w:rsidRPr="006D679C">
        <w:t>round support.</w:t>
      </w:r>
    </w:p>
    <w:p w:rsidR="00000000" w:rsidRPr="006D679C" w:rsidP="002201E4">
      <w:pPr>
        <w:pStyle w:val="BodyText"/>
      </w:pPr>
      <w:r w:rsidRPr="006D679C">
        <w:t>Evidence of tasks demonstrating competency must be recorded in a log of industrial experience and achievement.</w:t>
      </w:r>
    </w:p>
    <w:p w:rsidR="00000000" w:rsidRPr="006D679C" w:rsidP="002201E4">
      <w:pPr>
        <w:pStyle w:val="BodyText"/>
      </w:pPr>
      <w:r w:rsidRPr="006D679C">
        <w:t xml:space="preserve">Assessors must satisfy the NVR/AQTF mandatory competency requirements for assessors. </w:t>
      </w:r>
    </w:p>
    <w:p w:rsidR="00000000" w:rsidRPr="006D679C" w:rsidP="006D679C">
      <w:pPr>
        <w:pStyle w:val="Heading1"/>
      </w:pPr>
      <w:bookmarkStart w:id="13" w:name="O_1251034"/>
      <w:bookmarkEnd w:id="13"/>
      <w:r w:rsidRPr="006D679C">
        <w:t>Links</w:t>
      </w:r>
    </w:p>
    <w:p w:rsidR="00000000" w:rsidRPr="006D679C" w:rsidP="002201E4">
      <w:pPr>
        <w:pStyle w:val="BodyText"/>
      </w:pPr>
      <w:r w:rsidRPr="006D679C">
        <w:t>Companion Volume im</w:t>
      </w:r>
      <w:r w:rsidRPr="006D679C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248C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D679C" w:rsidP="006D679C"/>
    <w:sectPr w:rsidSect="006D67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9C" w:rsidRPr="002201E4" w:rsidP="002201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E4" w:rsidP="006D6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01E4" w:rsidP="006D6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201E4" w:rsidP="006D67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9C" w:rsidP="006D6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01E4">
      <w:t>Approved</w:t>
    </w:r>
    <w:r w:rsidR="002201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01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01E4">
      <w:rPr>
        <w:noProof/>
      </w:rPr>
      <w:t>5</w:t>
    </w:r>
    <w:r>
      <w:rPr>
        <w:noProof/>
      </w:rPr>
      <w:fldChar w:fldCharType="end"/>
    </w:r>
  </w:p>
  <w:p w:rsidR="006D679C" w:rsidP="006D6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01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01E4">
      <w:t>Manufacturing Industry Skills Alliance</w:t>
    </w:r>
    <w:r w:rsidR="002201E4">
      <w:fldChar w:fldCharType="end"/>
    </w:r>
  </w:p>
  <w:p w:rsidR="006D679C" w:rsidP="006D6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79C" w:rsidRPr="002201E4" w:rsidP="002201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E4" w:rsidRPr="002D2AF8" w:rsidP="006D6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MEALSU0002 Maintain and fit helmets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01E4" w:rsidP="006D67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9C" w:rsidRPr="002D2AF8" w:rsidP="006D6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01E4">
      <w:t>MEALSU0002 Maintain and fit helmets</w:t>
    </w:r>
    <w:r w:rsidR="002201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01E4">
      <w:rPr>
        <w:noProof/>
      </w:rPr>
      <w:t>1 March 2025</w:t>
    </w:r>
    <w:r>
      <w:fldChar w:fldCharType="end"/>
    </w:r>
  </w:p>
  <w:p w:rsidR="006D679C" w:rsidP="006D6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0A5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0F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C62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79C"/>
  </w:style>
  <w:style w:type="character" w:customStyle="1" w:styleId="Heading1Char">
    <w:name w:val="Heading 1 Char"/>
    <w:basedOn w:val="DefaultParagraphFont"/>
    <w:link w:val="Heading1"/>
    <w:rsid w:val="006D6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7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79C"/>
    <w:rPr>
      <w:b/>
      <w:spacing w:val="0"/>
    </w:rPr>
  </w:style>
  <w:style w:type="paragraph" w:styleId="ListBullet2">
    <w:name w:val="List Bullet 2"/>
    <w:basedOn w:val="List2"/>
    <w:rsid w:val="006D67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6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79C"/>
    <w:rPr>
      <w:i/>
    </w:rPr>
  </w:style>
  <w:style w:type="paragraph" w:styleId="Caption">
    <w:name w:val="caption"/>
    <w:basedOn w:val="BodyText"/>
    <w:next w:val="Normal"/>
    <w:qFormat/>
    <w:rsid w:val="006D6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79C"/>
  </w:style>
  <w:style w:type="paragraph" w:styleId="TableofFigures">
    <w:name w:val="table of figures"/>
    <w:basedOn w:val="Normal"/>
    <w:next w:val="Normal"/>
    <w:semiHidden/>
    <w:rsid w:val="006D6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79C"/>
    <w:rPr>
      <w:rFonts w:ascii="Wingdings" w:hAnsi="Wingdings"/>
    </w:rPr>
  </w:style>
  <w:style w:type="paragraph" w:customStyle="1" w:styleId="TableHeading">
    <w:name w:val="Table Heading"/>
    <w:basedOn w:val="HeadingBase"/>
    <w:rsid w:val="006D6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79C"/>
    <w:rPr>
      <w:color w:val="0033CC"/>
      <w:u w:val="none"/>
    </w:rPr>
  </w:style>
  <w:style w:type="paragraph" w:customStyle="1" w:styleId="BodyTextRight">
    <w:name w:val="Body Text Right"/>
    <w:basedOn w:val="BodyText"/>
    <w:rsid w:val="006D6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79C"/>
    <w:rPr>
      <w:sz w:val="32"/>
    </w:rPr>
  </w:style>
  <w:style w:type="paragraph" w:customStyle="1" w:styleId="HeadingProcedure">
    <w:name w:val="Heading Procedure"/>
    <w:basedOn w:val="HeadingBase"/>
    <w:next w:val="Normal"/>
    <w:rsid w:val="006D6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79C"/>
    <w:pPr>
      <w:spacing w:before="60" w:after="60"/>
    </w:pPr>
  </w:style>
  <w:style w:type="paragraph" w:styleId="ListContinue">
    <w:name w:val="List Continue"/>
    <w:basedOn w:val="List"/>
    <w:rsid w:val="006D679C"/>
    <w:pPr>
      <w:ind w:firstLine="0"/>
    </w:pPr>
  </w:style>
  <w:style w:type="paragraph" w:customStyle="1" w:styleId="ListNote">
    <w:name w:val="List Note"/>
    <w:basedOn w:val="List"/>
    <w:rsid w:val="006D6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79C"/>
    <w:rPr>
      <w:rFonts w:ascii="Courier New" w:hAnsi="Courier New"/>
    </w:rPr>
  </w:style>
  <w:style w:type="paragraph" w:customStyle="1" w:styleId="NoteBullet">
    <w:name w:val="Note Bullet"/>
    <w:basedOn w:val="Note"/>
    <w:rsid w:val="006D6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79C"/>
    <w:rPr>
      <w:b/>
      <w:smallCaps/>
    </w:rPr>
  </w:style>
  <w:style w:type="paragraph" w:customStyle="1" w:styleId="TableListNumber">
    <w:name w:val="Table List Number"/>
    <w:basedOn w:val="ListNumber"/>
    <w:rsid w:val="006D6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79C"/>
    <w:pPr>
      <w:numPr>
        <w:numId w:val="9"/>
      </w:numPr>
    </w:pPr>
  </w:style>
  <w:style w:type="paragraph" w:customStyle="1" w:styleId="ListAlpha2">
    <w:name w:val="List Alpha 2"/>
    <w:basedOn w:val="List2"/>
    <w:rsid w:val="006D679C"/>
    <w:pPr>
      <w:numPr>
        <w:numId w:val="8"/>
      </w:numPr>
    </w:pPr>
  </w:style>
  <w:style w:type="paragraph" w:styleId="List2">
    <w:name w:val="List 2"/>
    <w:basedOn w:val="BodyText"/>
    <w:rsid w:val="006D6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79C"/>
    <w:pPr>
      <w:numPr>
        <w:numId w:val="4"/>
      </w:numPr>
    </w:pPr>
  </w:style>
  <w:style w:type="paragraph" w:styleId="ListContinue2">
    <w:name w:val="List Continue 2"/>
    <w:basedOn w:val="List2"/>
    <w:rsid w:val="006D679C"/>
    <w:pPr>
      <w:ind w:firstLine="0"/>
    </w:pPr>
  </w:style>
  <w:style w:type="paragraph" w:styleId="ListContinue3">
    <w:name w:val="List Continue 3"/>
    <w:basedOn w:val="List3"/>
    <w:rsid w:val="006D679C"/>
    <w:pPr>
      <w:ind w:left="1021" w:firstLine="0"/>
    </w:pPr>
  </w:style>
  <w:style w:type="paragraph" w:styleId="ListContinue4">
    <w:name w:val="List Continue 4"/>
    <w:basedOn w:val="List4"/>
    <w:rsid w:val="006D679C"/>
    <w:pPr>
      <w:ind w:firstLine="0"/>
    </w:pPr>
  </w:style>
  <w:style w:type="paragraph" w:styleId="ListContinue5">
    <w:name w:val="List Continue 5"/>
    <w:basedOn w:val="List5"/>
    <w:rsid w:val="006D679C"/>
    <w:pPr>
      <w:ind w:firstLine="0"/>
    </w:pPr>
  </w:style>
  <w:style w:type="paragraph" w:styleId="ListNumber3">
    <w:name w:val="List Number 3"/>
    <w:basedOn w:val="List3"/>
    <w:rsid w:val="006D679C"/>
    <w:pPr>
      <w:numPr>
        <w:numId w:val="5"/>
      </w:numPr>
    </w:pPr>
  </w:style>
  <w:style w:type="paragraph" w:styleId="ListNumber4">
    <w:name w:val="List Number 4"/>
    <w:basedOn w:val="List4"/>
    <w:rsid w:val="006D679C"/>
    <w:pPr>
      <w:numPr>
        <w:numId w:val="6"/>
      </w:numPr>
    </w:pPr>
  </w:style>
  <w:style w:type="paragraph" w:styleId="ListNumber5">
    <w:name w:val="List Number 5"/>
    <w:basedOn w:val="List5"/>
    <w:rsid w:val="006D679C"/>
    <w:pPr>
      <w:numPr>
        <w:numId w:val="7"/>
      </w:numPr>
    </w:pPr>
  </w:style>
  <w:style w:type="paragraph" w:styleId="BlockText">
    <w:name w:val="Block Text"/>
    <w:basedOn w:val="Normal"/>
    <w:rsid w:val="006D6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79C"/>
    <w:rPr>
      <w:sz w:val="16"/>
      <w:vertAlign w:val="superscript"/>
    </w:rPr>
  </w:style>
  <w:style w:type="character" w:customStyle="1" w:styleId="Symbols">
    <w:name w:val="Symbols"/>
    <w:basedOn w:val="DefaultParagraphFont"/>
    <w:rsid w:val="006D679C"/>
    <w:rPr>
      <w:rFonts w:ascii="Symbol" w:hAnsi="Symbol"/>
    </w:rPr>
  </w:style>
  <w:style w:type="character" w:customStyle="1" w:styleId="MenuOptions">
    <w:name w:val="Menu Options"/>
    <w:basedOn w:val="DefaultParagraphFont"/>
    <w:rsid w:val="006D6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79C"/>
    <w:rPr>
      <w:b/>
    </w:rPr>
  </w:style>
  <w:style w:type="character" w:customStyle="1" w:styleId="Underlined">
    <w:name w:val="Underlined"/>
    <w:basedOn w:val="DefaultParagraphFont"/>
    <w:rsid w:val="006D679C"/>
    <w:rPr>
      <w:u w:val="single"/>
    </w:rPr>
  </w:style>
  <w:style w:type="paragraph" w:customStyle="1" w:styleId="TableBodyTextRight">
    <w:name w:val="Table Body Text Right"/>
    <w:basedOn w:val="TableBodyText"/>
    <w:rsid w:val="006D6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79C"/>
    <w:rPr>
      <w:sz w:val="18"/>
    </w:rPr>
  </w:style>
  <w:style w:type="paragraph" w:customStyle="1" w:styleId="BodySmallRight">
    <w:name w:val="Body Small Right"/>
    <w:basedOn w:val="BodyTextRight"/>
    <w:rsid w:val="006D679C"/>
    <w:rPr>
      <w:sz w:val="18"/>
      <w:szCs w:val="18"/>
    </w:rPr>
  </w:style>
  <w:style w:type="paragraph" w:customStyle="1" w:styleId="MarginEdition">
    <w:name w:val="Margin Edition"/>
    <w:basedOn w:val="MarginNote"/>
    <w:rsid w:val="006D6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79C"/>
    <w:rPr>
      <w:sz w:val="2"/>
      <w:szCs w:val="2"/>
    </w:rPr>
  </w:style>
  <w:style w:type="character" w:customStyle="1" w:styleId="Small">
    <w:name w:val="Small"/>
    <w:basedOn w:val="DefaultParagraphFont"/>
    <w:rsid w:val="006D679C"/>
    <w:rPr>
      <w:sz w:val="16"/>
    </w:rPr>
  </w:style>
  <w:style w:type="paragraph" w:customStyle="1" w:styleId="WideTable">
    <w:name w:val="Wide Table"/>
    <w:basedOn w:val="Normal"/>
    <w:rsid w:val="006D6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79C"/>
  </w:style>
  <w:style w:type="paragraph" w:styleId="Quote">
    <w:name w:val="Quote"/>
    <w:basedOn w:val="Heading1"/>
    <w:link w:val="QuoteChar"/>
    <w:qFormat/>
    <w:rsid w:val="006D6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79C"/>
    <w:pPr>
      <w:pageBreakBefore/>
    </w:pPr>
  </w:style>
  <w:style w:type="paragraph" w:customStyle="1" w:styleId="Border">
    <w:name w:val="Border"/>
    <w:basedOn w:val="Normal"/>
    <w:qFormat/>
    <w:rsid w:val="006D6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79C"/>
    <w:rPr>
      <w:u w:val="single"/>
    </w:rPr>
  </w:style>
  <w:style w:type="character" w:customStyle="1" w:styleId="BoldandItalics">
    <w:name w:val="Bold and Italics"/>
    <w:qFormat/>
    <w:rsid w:val="006D679C"/>
    <w:rPr>
      <w:b/>
      <w:i/>
      <w:u w:val="none"/>
    </w:rPr>
  </w:style>
  <w:style w:type="paragraph" w:styleId="BalloonText">
    <w:name w:val="Balloon Text"/>
    <w:basedOn w:val="Normal"/>
    <w:link w:val="BalloonTextChar"/>
    <w:rsid w:val="006D6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79C"/>
    <w:pPr>
      <w:spacing w:before="0" w:after="0"/>
    </w:pPr>
  </w:style>
  <w:style w:type="paragraph" w:customStyle="1" w:styleId="BodyTextBold">
    <w:name w:val="Body Text Bold"/>
    <w:basedOn w:val="BodyText"/>
    <w:qFormat/>
    <w:rsid w:val="006D679C"/>
    <w:rPr>
      <w:b/>
    </w:rPr>
  </w:style>
  <w:style w:type="character" w:styleId="Hyperlink">
    <w:name w:val="Hyperlink"/>
    <w:basedOn w:val="DefaultParagraphFont"/>
    <w:uiPriority w:val="99"/>
    <w:unhideWhenUsed/>
    <w:rsid w:val="002201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7881</Characters>
  <Application>Microsoft Office Word</Application>
  <DocSecurity>0</DocSecurity>
  <Lines>197</Lines>
  <Paragraphs>146</Paragraphs>
  <ScaleCrop>false</ScaleCrop>
  <Company>Author-it Software Corporation Ltd.</Company>
  <LinksUpToDate>false</LinksUpToDate>
  <CharactersWithSpaces>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MEALSU0002 Maintain and fit helmets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