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B61" w:rsidP="00DF1B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MEACOM0015 Provide technical advice in the maintenance and management of aircraft and aeronautical product</w:t>
      </w:r>
      <w:r>
        <w:fldChar w:fldCharType="end"/>
      </w:r>
    </w:p>
    <w:p w:rsidR="00DF1B61" w:rsidP="00DF1B61">
      <w:pPr>
        <w:pStyle w:val="Version"/>
        <w:sectPr w:rsidSect="000544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4C0" w:rsidP="000544C0">
      <w:pPr>
        <w:pStyle w:val="SuperHeading"/>
      </w:pPr>
      <w:r w:rsidRPr="000544C0">
        <w:t>MEACOM0015 Pr</w:t>
      </w:r>
      <w:r w:rsidRPr="000544C0">
        <w:t>ovide technical advice in the maintenance and management of aircraft and aeronautical product</w:t>
      </w:r>
    </w:p>
    <w:p w:rsidR="00000000" w:rsidRPr="000544C0" w:rsidP="000544C0">
      <w:pPr>
        <w:pStyle w:val="Heading1"/>
      </w:pPr>
      <w:bookmarkStart w:id="1" w:name="O_1250098"/>
      <w:bookmarkEnd w:id="1"/>
      <w:r w:rsidRPr="000544C0">
        <w:t>Modification History</w:t>
      </w:r>
    </w:p>
    <w:p w:rsidR="00000000" w:rsidRPr="000544C0" w:rsidP="00DF1B61">
      <w:pPr>
        <w:pStyle w:val="BodyText"/>
      </w:pPr>
      <w:r w:rsidRPr="000544C0">
        <w:t>Release 1. Application changed. Elements and Performance Criteria changed. Found</w:t>
      </w:r>
      <w:r w:rsidRPr="000544C0">
        <w:t>ation Skills made explicit. Assessment Requirements clarified. Supersedes and is equivalent to MEA127 Provide technical advice in the maintenance and management of aircraft and aeronautical product.</w:t>
      </w:r>
    </w:p>
    <w:p w:rsidR="00000000" w:rsidRPr="000544C0" w:rsidP="000544C0">
      <w:pPr>
        <w:pStyle w:val="Heading1"/>
      </w:pPr>
      <w:bookmarkStart w:id="2" w:name="O_1250099"/>
      <w:bookmarkEnd w:id="2"/>
      <w:r w:rsidRPr="000544C0">
        <w:t>Application</w:t>
      </w:r>
    </w:p>
    <w:p w:rsidR="00000000" w:rsidRPr="000544C0" w:rsidP="00DF1B61">
      <w:pPr>
        <w:pStyle w:val="BodyText"/>
      </w:pPr>
      <w:r w:rsidRPr="000544C0">
        <w:t>This unit describes the sk</w:t>
      </w:r>
      <w:r w:rsidRPr="000544C0">
        <w:t xml:space="preserve">ills and knowledge required to provide technical advice on the need for modifications, repairs, and scheduled or unscheduled maintenance on aircraft, aircraft systems, and items of aeronautical product. </w:t>
      </w:r>
    </w:p>
    <w:p w:rsidR="00000000" w:rsidRPr="000544C0" w:rsidP="00DF1B61">
      <w:pPr>
        <w:pStyle w:val="BodyText"/>
      </w:pPr>
      <w:r w:rsidRPr="000544C0">
        <w:t>The unit is used in workplaces that operate under th</w:t>
      </w:r>
      <w:r w:rsidRPr="000544C0">
        <w:t>e airworthiness regulatory systems of the Civil Aviation Safety Authority (CASA) and the Defence Aviation Safety Authority (DASA).</w:t>
      </w:r>
    </w:p>
    <w:p w:rsidR="00000000" w:rsidRPr="000544C0" w:rsidP="00DF1B61">
      <w:pPr>
        <w:pStyle w:val="BodyText"/>
      </w:pPr>
      <w:r w:rsidRPr="000544C0">
        <w:t>Any other relevant legislation, industry standards and codes of practice within Australia must be applied.</w:t>
      </w:r>
    </w:p>
    <w:p w:rsidR="00000000" w:rsidRPr="000544C0" w:rsidP="000544C0">
      <w:pPr>
        <w:pStyle w:val="Heading1"/>
      </w:pPr>
      <w:bookmarkStart w:id="3" w:name="O_1250100"/>
      <w:bookmarkEnd w:id="3"/>
      <w:r w:rsidRPr="000544C0">
        <w:t>Pre-requisite Unit</w:t>
      </w:r>
    </w:p>
    <w:p w:rsidR="00000000" w:rsidRPr="000544C0" w:rsidP="00DF1B61">
      <w:pPr>
        <w:pStyle w:val="BodyText"/>
      </w:pPr>
      <w:r w:rsidRPr="000544C0">
        <w:t>MEAENG0003 Select and test engineering materials</w:t>
      </w:r>
    </w:p>
    <w:p w:rsidR="00000000" w:rsidRPr="000544C0" w:rsidP="000544C0">
      <w:pPr>
        <w:pStyle w:val="Heading1"/>
      </w:pPr>
      <w:bookmarkStart w:id="4" w:name="O_1250101"/>
      <w:bookmarkEnd w:id="4"/>
      <w:r w:rsidRPr="000544C0">
        <w:t>Competency Field</w:t>
      </w:r>
    </w:p>
    <w:p w:rsidR="00000000" w:rsidRPr="000544C0" w:rsidP="00DF1B61">
      <w:pPr>
        <w:pStyle w:val="BodyText"/>
      </w:pPr>
      <w:r w:rsidRPr="000544C0">
        <w:t>Aviation maintenance management</w:t>
      </w:r>
    </w:p>
    <w:p w:rsidR="00000000" w:rsidRPr="000544C0" w:rsidP="000544C0">
      <w:pPr>
        <w:pStyle w:val="Heading1"/>
      </w:pPr>
      <w:bookmarkStart w:id="5" w:name="O_1250103"/>
      <w:bookmarkEnd w:id="5"/>
      <w:r w:rsidRPr="000544C0">
        <w:t>Elements and Performance Criteria</w:t>
      </w:r>
    </w:p>
    <w:tbl>
      <w:tblPr>
        <w:tblW w:w="941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36"/>
        <w:gridCol w:w="6374"/>
      </w:tblGrid>
      <w:tr w:rsidTr="000544C0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4C0" w:rsidP="000544C0">
            <w:pPr>
              <w:pStyle w:val="BodyText"/>
            </w:pPr>
            <w:r w:rsidRPr="000544C0">
              <w:rPr>
                <w:rStyle w:val="SpecialBold"/>
              </w:rPr>
              <w:t>Elements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C0">
            <w:pPr>
              <w:pStyle w:val="BodyText"/>
              <w:rPr>
                <w:lang w:val="en-NZ"/>
              </w:rPr>
            </w:pPr>
            <w:r w:rsidRPr="000544C0">
              <w:rPr>
                <w:rStyle w:val="SpecialBold"/>
              </w:rPr>
              <w:t>Performance Criteria</w:t>
            </w:r>
          </w:p>
        </w:tc>
      </w:tr>
      <w:tr w:rsidTr="000544C0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C0">
            <w:pPr>
              <w:pStyle w:val="BodyText"/>
              <w:rPr>
                <w:lang w:val="en-NZ"/>
              </w:rPr>
            </w:pPr>
            <w:r w:rsidRPr="000544C0">
              <w:t>Elements describe the essential out</w:t>
            </w:r>
            <w:r w:rsidRPr="000544C0">
              <w:t>comes.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C0">
            <w:pPr>
              <w:pStyle w:val="BodyText"/>
              <w:rPr>
                <w:lang w:val="en-NZ"/>
              </w:rPr>
            </w:pPr>
            <w:r w:rsidRPr="000544C0">
              <w:t>Performance criteria describe the performance needed to demonstrate achievement of the element.</w:t>
            </w:r>
          </w:p>
        </w:tc>
      </w:tr>
      <w:tr w:rsidTr="000544C0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C0">
            <w:pPr>
              <w:pStyle w:val="BodyText"/>
              <w:rPr>
                <w:lang w:val="en-NZ"/>
              </w:rPr>
            </w:pPr>
            <w:r w:rsidRPr="000544C0">
              <w:t>1. Develop an aircraft maintenance program and minimum equipment list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4C0" w:rsidP="000544C0">
            <w:pPr>
              <w:pStyle w:val="BodyText"/>
            </w:pPr>
            <w:r w:rsidRPr="000544C0">
              <w:t>1.1 Determine requirements for an aircraft maintenance program from regulations, and organisational policies and procedures</w:t>
            </w:r>
          </w:p>
          <w:p w:rsidR="00000000" w:rsidRPr="000544C0" w:rsidP="000544C0">
            <w:pPr>
              <w:pStyle w:val="BodyText"/>
            </w:pPr>
            <w:r w:rsidRPr="000544C0">
              <w:t>1.2 Identify or draft applicable maintenance program according to regulatory guidelines</w:t>
            </w:r>
          </w:p>
          <w:p w:rsidR="00000000" w:rsidRPr="000544C0" w:rsidP="000544C0">
            <w:pPr>
              <w:pStyle w:val="BodyText"/>
            </w:pPr>
            <w:r w:rsidRPr="000544C0">
              <w:t xml:space="preserve">1.3 Submit proposed maintenance program for </w:t>
            </w:r>
            <w:r w:rsidRPr="000544C0">
              <w:t>approval</w:t>
            </w:r>
          </w:p>
          <w:p w:rsidR="00000000" w:rsidRPr="000544C0" w:rsidP="000544C0">
            <w:pPr>
              <w:pStyle w:val="BodyText"/>
            </w:pPr>
            <w:r w:rsidRPr="000544C0">
              <w:t xml:space="preserve">1.4 Determine requirement for minimum equipment list from </w:t>
            </w:r>
            <w:r w:rsidRPr="000544C0">
              <w:t>regulations, and organisational policies and procedures</w:t>
            </w:r>
          </w:p>
          <w:p w:rsidR="00000000" w:rsidP="000544C0">
            <w:pPr>
              <w:pStyle w:val="BodyText"/>
              <w:rPr>
                <w:lang w:val="en-NZ"/>
              </w:rPr>
            </w:pPr>
            <w:r w:rsidRPr="000544C0">
              <w:t>1.5 Compile and submit minimum equipment list for approval according to regulations, and organisational policies and procedures</w:t>
            </w:r>
          </w:p>
        </w:tc>
      </w:tr>
      <w:tr w:rsidTr="000544C0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C0">
            <w:pPr>
              <w:pStyle w:val="BodyText"/>
              <w:rPr>
                <w:lang w:val="en-NZ"/>
              </w:rPr>
            </w:pPr>
            <w:r w:rsidRPr="000544C0">
              <w:t>2. D</w:t>
            </w:r>
            <w:r w:rsidRPr="000544C0">
              <w:t>evelop a continuing airworthiness management organisation exposition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4C0" w:rsidP="000544C0">
            <w:pPr>
              <w:pStyle w:val="BodyText"/>
            </w:pPr>
            <w:r w:rsidRPr="000544C0">
              <w:t>2.1 Determine need for continuing airworthiness management organisation exposition from regulations</w:t>
            </w:r>
          </w:p>
          <w:p w:rsidR="00000000" w:rsidP="000544C0">
            <w:pPr>
              <w:pStyle w:val="BodyText"/>
              <w:rPr>
                <w:lang w:val="en-NZ"/>
              </w:rPr>
            </w:pPr>
            <w:r w:rsidRPr="000544C0">
              <w:t>2.2 Draft and submit continuing airworthiness management organisation exposition for ap</w:t>
            </w:r>
            <w:r w:rsidRPr="000544C0">
              <w:t>proval according to organisational policies and procedures</w:t>
            </w:r>
          </w:p>
        </w:tc>
      </w:tr>
      <w:tr w:rsidTr="000544C0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C0">
            <w:pPr>
              <w:pStyle w:val="BodyText"/>
              <w:rPr>
                <w:lang w:val="en-NZ"/>
              </w:rPr>
            </w:pPr>
            <w:r w:rsidRPr="000544C0">
              <w:t>3. Develop a maintenance organisation exposition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4C0" w:rsidP="000544C0">
            <w:pPr>
              <w:pStyle w:val="BodyText"/>
            </w:pPr>
            <w:r w:rsidRPr="000544C0">
              <w:t>3.1 Determine requirement for maintenance organisation exposition from regulations</w:t>
            </w:r>
          </w:p>
          <w:p w:rsidR="00000000" w:rsidP="000544C0">
            <w:pPr>
              <w:pStyle w:val="BodyText"/>
              <w:rPr>
                <w:lang w:val="en-NZ"/>
              </w:rPr>
            </w:pPr>
            <w:r w:rsidRPr="000544C0">
              <w:t>3.2 Draft maintenance organisation exposition according to regul</w:t>
            </w:r>
            <w:r w:rsidRPr="000544C0">
              <w:t>atory guidelines, and organisational policies and procedures</w:t>
            </w:r>
          </w:p>
        </w:tc>
      </w:tr>
      <w:tr w:rsidTr="000544C0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C0">
            <w:pPr>
              <w:pStyle w:val="BodyText"/>
              <w:rPr>
                <w:lang w:val="en-NZ"/>
              </w:rPr>
            </w:pPr>
            <w:r w:rsidRPr="000544C0">
              <w:t>4. Provide mechanical advice in aircraft maintenance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4C0" w:rsidP="000544C0">
            <w:pPr>
              <w:pStyle w:val="BodyText"/>
            </w:pPr>
            <w:r w:rsidRPr="000544C0">
              <w:t>4.1 Provide independent technical input with regard to aircraft structure and mechanical systems and components</w:t>
            </w:r>
          </w:p>
          <w:p w:rsidR="00000000" w:rsidRPr="000544C0" w:rsidP="000544C0">
            <w:pPr>
              <w:pStyle w:val="BodyText"/>
            </w:pPr>
            <w:r w:rsidRPr="000544C0">
              <w:t>4.2 Use own knowledge of airc</w:t>
            </w:r>
            <w:r w:rsidRPr="000544C0">
              <w:t>raft structures and seek specialist input to determine their airworthiness</w:t>
            </w:r>
          </w:p>
          <w:p w:rsidR="00000000" w:rsidP="000544C0">
            <w:pPr>
              <w:pStyle w:val="BodyText"/>
              <w:rPr>
                <w:lang w:val="en-NZ"/>
              </w:rPr>
            </w:pPr>
            <w:r w:rsidRPr="000544C0">
              <w:t>4.3 Use own knowledge of aircraft mechanical systems and components and seek specialist input to determine their airworthiness</w:t>
            </w:r>
          </w:p>
        </w:tc>
      </w:tr>
      <w:tr w:rsidTr="000544C0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C0">
            <w:pPr>
              <w:pStyle w:val="BodyText"/>
              <w:rPr>
                <w:lang w:val="en-NZ"/>
              </w:rPr>
            </w:pPr>
            <w:r w:rsidRPr="000544C0">
              <w:t>5. Provide avionic advice in aircraft maintenance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4C0" w:rsidP="000544C0">
            <w:pPr>
              <w:pStyle w:val="BodyText"/>
            </w:pPr>
            <w:r w:rsidRPr="000544C0">
              <w:t>5.1</w:t>
            </w:r>
            <w:r w:rsidRPr="000544C0">
              <w:t xml:space="preserve"> Provide independent technical input with regard to avionic systems and components</w:t>
            </w:r>
          </w:p>
          <w:p w:rsidR="00000000" w:rsidP="000544C0">
            <w:pPr>
              <w:pStyle w:val="BodyText"/>
              <w:rPr>
                <w:lang w:val="en-NZ"/>
              </w:rPr>
            </w:pPr>
            <w:r w:rsidRPr="000544C0">
              <w:t>5.2 Use own knowledge of avionic systems and components and seek specialist input to determine their airworthiness</w:t>
            </w:r>
          </w:p>
        </w:tc>
      </w:tr>
      <w:tr w:rsidTr="000544C0">
        <w:tblPrEx>
          <w:tblW w:w="94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4C0">
            <w:pPr>
              <w:pStyle w:val="BodyText"/>
              <w:rPr>
                <w:lang w:val="en-NZ"/>
              </w:rPr>
            </w:pPr>
            <w:r w:rsidRPr="000544C0">
              <w:t>6. Evaluate and review aircraft maintenance and management system elements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4C0" w:rsidP="000544C0">
            <w:pPr>
              <w:pStyle w:val="BodyText"/>
            </w:pPr>
            <w:r w:rsidRPr="000544C0">
              <w:t xml:space="preserve">6.1 Monitor aircraft operation and maintenance trends </w:t>
            </w:r>
          </w:p>
          <w:p w:rsidR="00000000" w:rsidRPr="000544C0" w:rsidP="000544C0">
            <w:pPr>
              <w:pStyle w:val="BodyText"/>
            </w:pPr>
            <w:r w:rsidRPr="000544C0">
              <w:t xml:space="preserve">6.2 Review maintenance management system elements against trends and propose amendments according to regulatory requirements, </w:t>
            </w:r>
            <w:r w:rsidRPr="000544C0">
              <w:t>and organisational policies and procedures</w:t>
            </w:r>
          </w:p>
        </w:tc>
      </w:tr>
    </w:tbl>
    <w:p w:rsidR="00000000" w:rsidRPr="000544C0" w:rsidP="000544C0">
      <w:pPr>
        <w:pStyle w:val="BodyText"/>
      </w:pPr>
    </w:p>
    <w:p w:rsidR="00000000" w:rsidRPr="000544C0" w:rsidP="000544C0">
      <w:pPr>
        <w:pStyle w:val="AllowPageBreak"/>
      </w:pPr>
    </w:p>
    <w:p w:rsidR="00000000" w:rsidRPr="000544C0" w:rsidP="000544C0">
      <w:pPr>
        <w:pStyle w:val="Heading1"/>
      </w:pPr>
      <w:bookmarkStart w:id="6" w:name="O_1250104"/>
      <w:bookmarkEnd w:id="6"/>
      <w:r w:rsidRPr="000544C0">
        <w:t>Foundation Skills</w:t>
      </w:r>
    </w:p>
    <w:p w:rsidR="00000000" w:rsidRPr="000544C0" w:rsidP="00DF1B61">
      <w:pPr>
        <w:pStyle w:val="BodyText"/>
      </w:pPr>
      <w:r w:rsidRPr="000544C0">
        <w:t>This section describes those language, literacy, numeracy and employment skills that are essential to performance but not explicit in the performance criteria.</w:t>
      </w:r>
    </w:p>
    <w:p w:rsidR="00000000" w:rsidRPr="000544C0" w:rsidP="000544C0">
      <w:pPr>
        <w:pStyle w:val="ListBullet"/>
      </w:pPr>
      <w:r w:rsidRPr="000544C0">
        <w:t>Reading skill</w:t>
      </w:r>
      <w:r w:rsidRPr="000544C0">
        <w:t>s to interpret maintenance documentation.</w:t>
      </w:r>
    </w:p>
    <w:p w:rsidR="00000000" w:rsidRPr="000544C0" w:rsidP="000544C0">
      <w:pPr>
        <w:pStyle w:val="ListBullet"/>
      </w:pPr>
      <w:r w:rsidRPr="000544C0">
        <w:t>Writing skills to create a continuing airworthiness management organisation exposition.</w:t>
      </w:r>
    </w:p>
    <w:p w:rsidR="00000000" w:rsidRPr="000544C0" w:rsidP="000544C0">
      <w:pPr>
        <w:pStyle w:val="ListBullet"/>
      </w:pPr>
      <w:r w:rsidRPr="000544C0">
        <w:t>Numeracy skills to interpret and communicate technical information.</w:t>
      </w:r>
    </w:p>
    <w:p w:rsidR="00000000" w:rsidRPr="000544C0" w:rsidP="00DF1B61">
      <w:pPr>
        <w:pStyle w:val="BodyText"/>
      </w:pPr>
      <w:r w:rsidRPr="000544C0">
        <w:t>Other foundation skills essential to performance are expli</w:t>
      </w:r>
      <w:r w:rsidRPr="000544C0">
        <w:t>cit in the performance criteria of this unit.</w:t>
      </w:r>
    </w:p>
    <w:p w:rsidR="00000000" w:rsidRPr="000544C0" w:rsidP="000544C0">
      <w:pPr>
        <w:pStyle w:val="Heading1"/>
      </w:pPr>
      <w:bookmarkStart w:id="7" w:name="O_1250106"/>
      <w:bookmarkEnd w:id="7"/>
      <w:r w:rsidRPr="000544C0">
        <w:t>Unit Mapping Information</w:t>
      </w:r>
    </w:p>
    <w:p w:rsidR="00000000" w:rsidRPr="000544C0" w:rsidP="00DF1B61">
      <w:pPr>
        <w:pStyle w:val="BodyText"/>
      </w:pPr>
      <w:r w:rsidRPr="000544C0">
        <w:t>Release 1. Supersedes and is equivalent to MEA127 Provide technical advice in the maintenance and management of aircraft and aeronautical product.</w:t>
      </w:r>
    </w:p>
    <w:p w:rsidR="00000000" w:rsidRPr="000544C0" w:rsidP="000544C0">
      <w:pPr>
        <w:pStyle w:val="Heading1"/>
      </w:pPr>
      <w:bookmarkStart w:id="8" w:name="O_1250113"/>
      <w:bookmarkEnd w:id="8"/>
      <w:r w:rsidRPr="000544C0">
        <w:t>Links</w:t>
      </w:r>
    </w:p>
    <w:p w:rsidR="00000000" w:rsidRPr="000544C0" w:rsidP="00DF1B61">
      <w:pPr>
        <w:pStyle w:val="BodyText"/>
      </w:pPr>
      <w:r w:rsidRPr="000544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AA4C4B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0544C0" w:rsidP="000544C0"/>
    <w:sectPr w:rsidSect="000544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4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4C0" w:rsidRPr="00DF1B61" w:rsidP="00DF1B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4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B61" w:rsidP="000544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1B61" w:rsidP="000544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F1B61" w:rsidP="000544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4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B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4C0" w:rsidRPr="00DF1B61" w:rsidP="00DF1B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4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B61" w:rsidRPr="002D2AF8" w:rsidP="000544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MEACOM0015 Provide technical advice in the maintenance and management of aircraft and aeronautical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DF1B61" w:rsidP="000544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F06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42A8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4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4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4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4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4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4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4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4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4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4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4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4C0"/>
  </w:style>
  <w:style w:type="character" w:customStyle="1" w:styleId="Heading1Char">
    <w:name w:val="Heading 1 Char"/>
    <w:basedOn w:val="DefaultParagraphFont"/>
    <w:link w:val="Heading1"/>
    <w:rsid w:val="000544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4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4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44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44C0"/>
    <w:rPr>
      <w:b/>
      <w:spacing w:val="0"/>
    </w:rPr>
  </w:style>
  <w:style w:type="paragraph" w:customStyle="1" w:styleId="SuperHeading">
    <w:name w:val="SuperHeading"/>
    <w:basedOn w:val="Normal"/>
    <w:rsid w:val="000544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44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44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4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4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4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4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4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4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4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4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4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4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4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4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4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44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44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44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4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4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44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44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4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4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4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4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4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4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4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4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44C0"/>
    <w:rPr>
      <w:i/>
    </w:rPr>
  </w:style>
  <w:style w:type="paragraph" w:styleId="Caption">
    <w:name w:val="caption"/>
    <w:basedOn w:val="BodyText"/>
    <w:next w:val="Normal"/>
    <w:qFormat/>
    <w:rsid w:val="000544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4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4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4C0"/>
  </w:style>
  <w:style w:type="paragraph" w:styleId="TableofFigures">
    <w:name w:val="table of figures"/>
    <w:basedOn w:val="Normal"/>
    <w:next w:val="Normal"/>
    <w:semiHidden/>
    <w:rsid w:val="000544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4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44C0"/>
    <w:rPr>
      <w:rFonts w:ascii="Wingdings" w:hAnsi="Wingdings"/>
    </w:rPr>
  </w:style>
  <w:style w:type="paragraph" w:customStyle="1" w:styleId="TableHeading">
    <w:name w:val="Table Heading"/>
    <w:basedOn w:val="HeadingBase"/>
    <w:rsid w:val="000544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4C0"/>
    <w:rPr>
      <w:color w:val="0033CC"/>
      <w:u w:val="none"/>
    </w:rPr>
  </w:style>
  <w:style w:type="paragraph" w:customStyle="1" w:styleId="BodyTextRight">
    <w:name w:val="Body Text Right"/>
    <w:basedOn w:val="BodyText"/>
    <w:rsid w:val="000544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4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4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4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4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4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4C0"/>
    <w:rPr>
      <w:sz w:val="32"/>
    </w:rPr>
  </w:style>
  <w:style w:type="paragraph" w:customStyle="1" w:styleId="HeadingProcedure">
    <w:name w:val="Heading Procedure"/>
    <w:basedOn w:val="HeadingBase"/>
    <w:next w:val="Normal"/>
    <w:rsid w:val="000544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4C0"/>
    <w:pPr>
      <w:spacing w:before="60" w:after="60"/>
    </w:pPr>
  </w:style>
  <w:style w:type="paragraph" w:styleId="ListContinue">
    <w:name w:val="List Continue"/>
    <w:basedOn w:val="List"/>
    <w:rsid w:val="000544C0"/>
    <w:pPr>
      <w:ind w:firstLine="0"/>
    </w:pPr>
  </w:style>
  <w:style w:type="paragraph" w:customStyle="1" w:styleId="ListNote">
    <w:name w:val="List Note"/>
    <w:basedOn w:val="List"/>
    <w:rsid w:val="000544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4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4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4C0"/>
    <w:rPr>
      <w:rFonts w:ascii="Courier New" w:hAnsi="Courier New"/>
    </w:rPr>
  </w:style>
  <w:style w:type="paragraph" w:customStyle="1" w:styleId="NoteBullet">
    <w:name w:val="Note Bullet"/>
    <w:basedOn w:val="Note"/>
    <w:rsid w:val="000544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4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4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4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4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44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4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4C0"/>
    <w:rPr>
      <w:b/>
      <w:smallCaps/>
    </w:rPr>
  </w:style>
  <w:style w:type="paragraph" w:customStyle="1" w:styleId="TableListNumber">
    <w:name w:val="Table List Number"/>
    <w:basedOn w:val="ListNumber"/>
    <w:rsid w:val="000544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4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4C0"/>
    <w:pPr>
      <w:numPr>
        <w:numId w:val="8"/>
      </w:numPr>
    </w:pPr>
  </w:style>
  <w:style w:type="paragraph" w:customStyle="1" w:styleId="ListAlpha2">
    <w:name w:val="List Alpha 2"/>
    <w:basedOn w:val="List2"/>
    <w:rsid w:val="000544C0"/>
    <w:pPr>
      <w:numPr>
        <w:numId w:val="7"/>
      </w:numPr>
    </w:pPr>
  </w:style>
  <w:style w:type="paragraph" w:styleId="List2">
    <w:name w:val="List 2"/>
    <w:basedOn w:val="BodyText"/>
    <w:rsid w:val="000544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4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4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4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4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4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44C0"/>
    <w:pPr>
      <w:numPr>
        <w:numId w:val="3"/>
      </w:numPr>
    </w:pPr>
  </w:style>
  <w:style w:type="paragraph" w:styleId="ListContinue2">
    <w:name w:val="List Continue 2"/>
    <w:basedOn w:val="List2"/>
    <w:rsid w:val="000544C0"/>
    <w:pPr>
      <w:ind w:firstLine="0"/>
    </w:pPr>
  </w:style>
  <w:style w:type="paragraph" w:styleId="ListContinue3">
    <w:name w:val="List Continue 3"/>
    <w:basedOn w:val="List3"/>
    <w:rsid w:val="000544C0"/>
    <w:pPr>
      <w:ind w:left="1021" w:firstLine="0"/>
    </w:pPr>
  </w:style>
  <w:style w:type="paragraph" w:styleId="ListContinue4">
    <w:name w:val="List Continue 4"/>
    <w:basedOn w:val="List4"/>
    <w:rsid w:val="000544C0"/>
    <w:pPr>
      <w:ind w:firstLine="0"/>
    </w:pPr>
  </w:style>
  <w:style w:type="paragraph" w:styleId="ListContinue5">
    <w:name w:val="List Continue 5"/>
    <w:basedOn w:val="List5"/>
    <w:rsid w:val="000544C0"/>
    <w:pPr>
      <w:ind w:firstLine="0"/>
    </w:pPr>
  </w:style>
  <w:style w:type="paragraph" w:styleId="ListNumber3">
    <w:name w:val="List Number 3"/>
    <w:basedOn w:val="List3"/>
    <w:rsid w:val="000544C0"/>
    <w:pPr>
      <w:numPr>
        <w:numId w:val="4"/>
      </w:numPr>
    </w:pPr>
  </w:style>
  <w:style w:type="paragraph" w:styleId="ListNumber4">
    <w:name w:val="List Number 4"/>
    <w:basedOn w:val="List4"/>
    <w:rsid w:val="000544C0"/>
    <w:pPr>
      <w:numPr>
        <w:numId w:val="5"/>
      </w:numPr>
    </w:pPr>
  </w:style>
  <w:style w:type="paragraph" w:styleId="ListNumber5">
    <w:name w:val="List Number 5"/>
    <w:basedOn w:val="List5"/>
    <w:rsid w:val="000544C0"/>
    <w:pPr>
      <w:numPr>
        <w:numId w:val="6"/>
      </w:numPr>
    </w:pPr>
  </w:style>
  <w:style w:type="paragraph" w:styleId="BlockText">
    <w:name w:val="Block Text"/>
    <w:basedOn w:val="Normal"/>
    <w:rsid w:val="000544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4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4C0"/>
    <w:rPr>
      <w:sz w:val="16"/>
      <w:vertAlign w:val="superscript"/>
    </w:rPr>
  </w:style>
  <w:style w:type="character" w:customStyle="1" w:styleId="Symbols">
    <w:name w:val="Symbols"/>
    <w:basedOn w:val="DefaultParagraphFont"/>
    <w:rsid w:val="000544C0"/>
    <w:rPr>
      <w:rFonts w:ascii="Symbol" w:hAnsi="Symbol"/>
    </w:rPr>
  </w:style>
  <w:style w:type="character" w:customStyle="1" w:styleId="MenuOptions">
    <w:name w:val="Menu Options"/>
    <w:basedOn w:val="DefaultParagraphFont"/>
    <w:rsid w:val="000544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4C0"/>
    <w:rPr>
      <w:b/>
    </w:rPr>
  </w:style>
  <w:style w:type="character" w:customStyle="1" w:styleId="Underlined">
    <w:name w:val="Underlined"/>
    <w:basedOn w:val="DefaultParagraphFont"/>
    <w:rsid w:val="000544C0"/>
    <w:rPr>
      <w:u w:val="single"/>
    </w:rPr>
  </w:style>
  <w:style w:type="paragraph" w:customStyle="1" w:styleId="TableBodyTextRight">
    <w:name w:val="Table Body Text Right"/>
    <w:basedOn w:val="TableBodyText"/>
    <w:rsid w:val="000544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4C0"/>
    <w:rPr>
      <w:sz w:val="18"/>
    </w:rPr>
  </w:style>
  <w:style w:type="paragraph" w:customStyle="1" w:styleId="BodySmallRight">
    <w:name w:val="Body Small Right"/>
    <w:basedOn w:val="BodyTextRight"/>
    <w:rsid w:val="000544C0"/>
    <w:rPr>
      <w:sz w:val="18"/>
      <w:szCs w:val="18"/>
    </w:rPr>
  </w:style>
  <w:style w:type="paragraph" w:customStyle="1" w:styleId="MarginEdition">
    <w:name w:val="Margin Edition"/>
    <w:basedOn w:val="MarginNote"/>
    <w:rsid w:val="000544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4C0"/>
    <w:rPr>
      <w:sz w:val="2"/>
      <w:szCs w:val="2"/>
    </w:rPr>
  </w:style>
  <w:style w:type="character" w:customStyle="1" w:styleId="Small">
    <w:name w:val="Small"/>
    <w:basedOn w:val="DefaultParagraphFont"/>
    <w:rsid w:val="000544C0"/>
    <w:rPr>
      <w:sz w:val="16"/>
    </w:rPr>
  </w:style>
  <w:style w:type="paragraph" w:customStyle="1" w:styleId="WideTable">
    <w:name w:val="Wide Table"/>
    <w:basedOn w:val="Normal"/>
    <w:rsid w:val="000544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4C0"/>
  </w:style>
  <w:style w:type="paragraph" w:styleId="Quote">
    <w:name w:val="Quote"/>
    <w:basedOn w:val="Heading1"/>
    <w:link w:val="QuoteChar"/>
    <w:qFormat/>
    <w:rsid w:val="000544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4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4C0"/>
    <w:pPr>
      <w:pageBreakBefore/>
    </w:pPr>
  </w:style>
  <w:style w:type="paragraph" w:customStyle="1" w:styleId="Border">
    <w:name w:val="Border"/>
    <w:basedOn w:val="Normal"/>
    <w:qFormat/>
    <w:rsid w:val="000544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4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4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4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4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4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4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4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4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4C0"/>
    <w:rPr>
      <w:u w:val="single"/>
    </w:rPr>
  </w:style>
  <w:style w:type="character" w:customStyle="1" w:styleId="BoldandItalics">
    <w:name w:val="Bold and Italics"/>
    <w:qFormat/>
    <w:rsid w:val="000544C0"/>
    <w:rPr>
      <w:b/>
      <w:i/>
      <w:u w:val="none"/>
    </w:rPr>
  </w:style>
  <w:style w:type="paragraph" w:styleId="BalloonText">
    <w:name w:val="Balloon Text"/>
    <w:basedOn w:val="Normal"/>
    <w:link w:val="BalloonTextChar"/>
    <w:rsid w:val="000544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4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4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4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4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4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44C0"/>
    <w:pPr>
      <w:spacing w:before="0" w:after="0"/>
    </w:pPr>
  </w:style>
  <w:style w:type="paragraph" w:customStyle="1" w:styleId="BodyTextBold">
    <w:name w:val="Body Text Bold"/>
    <w:basedOn w:val="BodyText"/>
    <w:qFormat/>
    <w:rsid w:val="000544C0"/>
    <w:rPr>
      <w:b/>
    </w:rPr>
  </w:style>
  <w:style w:type="character" w:styleId="Hyperlink">
    <w:name w:val="Hyperlink"/>
    <w:basedOn w:val="DefaultParagraphFont"/>
    <w:uiPriority w:val="99"/>
    <w:unhideWhenUsed/>
    <w:rsid w:val="00DF1B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3907</Characters>
  <Application>Microsoft Office Word</Application>
  <DocSecurity>0</DocSecurity>
  <Lines>108</Lines>
  <Paragraphs>59</Paragraphs>
  <ScaleCrop>false</ScaleCrop>
  <Company>Author-it Software Corporation Ltd.</Company>
  <LinksUpToDate>false</LinksUpToDate>
  <CharactersWithSpaces>4414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MEACOM0015 Provide technical advice in the maintenance and management of aircraft and aeronautical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2022-11-22T01:10:00Z</dcterms:created>
  <dcterms:modified xsi:type="dcterms:W3CDTF">2022-11-22T01:10:00Z</dcterms:modified>
</cp:coreProperties>
</file>