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0B7" w:rsidP="008B10B7">
      <w:pPr>
        <w:pStyle w:val="Title"/>
      </w:pPr>
      <w:r>
        <w:fldChar w:fldCharType="begin"/>
      </w:r>
      <w:r>
        <w:instrText xml:space="preserve"> TITLE   \* MERGEFORMAT </w:instrText>
      </w:r>
      <w:r>
        <w:fldChar w:fldCharType="separate"/>
      </w:r>
      <w:r>
        <w:t>MEAAVI0050 Inspect, test and troubleshoot flight management systems and components</w:t>
      </w:r>
      <w:r>
        <w:fldChar w:fldCharType="end"/>
      </w:r>
    </w:p>
    <w:p w:rsidR="008B10B7" w:rsidP="008B10B7">
      <w:pPr>
        <w:pStyle w:val="Version"/>
        <w:sectPr w:rsidSect="00B93F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FE4" w:rsidP="00B93FE4">
      <w:pPr>
        <w:pStyle w:val="SuperHeading"/>
      </w:pPr>
      <w:r w:rsidRPr="00B93FE4">
        <w:t>MEAAVI0050 Inspect, test and troubleshoot flight management systems and components</w:t>
      </w:r>
    </w:p>
    <w:p w:rsidR="00000000" w:rsidRPr="00B93FE4" w:rsidP="00B93FE4">
      <w:pPr>
        <w:pStyle w:val="Heading1"/>
      </w:pPr>
      <w:bookmarkStart w:id="1" w:name="O_1250712"/>
      <w:bookmarkEnd w:id="1"/>
      <w:r w:rsidRPr="00B93FE4">
        <w:t>Modification History</w:t>
      </w:r>
    </w:p>
    <w:p w:rsidR="00000000" w:rsidRPr="00B93FE4" w:rsidP="008B10B7">
      <w:pPr>
        <w:pStyle w:val="BodyText"/>
      </w:pPr>
      <w:r w:rsidRPr="00B93FE4">
        <w:t>Rele</w:t>
      </w:r>
      <w:r w:rsidRPr="00B93FE4">
        <w:t xml:space="preserve">ase 1. Application changed. Elements and Performance Criteria changed. Foundation Skills made explicit. Range of Conditions removed, and relevant information moved to Assessment Requirements. Assessment Requirements clarified. Supersedes and is equivalent </w:t>
      </w:r>
      <w:r w:rsidRPr="00B93FE4">
        <w:t>to MEA280 Inspect, test and troubleshoot flight management systems and components.</w:t>
      </w:r>
    </w:p>
    <w:p w:rsidR="00000000" w:rsidRPr="00B93FE4" w:rsidP="00B93FE4">
      <w:pPr>
        <w:pStyle w:val="Heading1"/>
      </w:pPr>
      <w:bookmarkStart w:id="2" w:name="O_1250713"/>
      <w:bookmarkEnd w:id="2"/>
      <w:r w:rsidRPr="00B93FE4">
        <w:t>Application</w:t>
      </w:r>
    </w:p>
    <w:p w:rsidR="00000000" w:rsidRPr="00B93FE4" w:rsidP="008B10B7">
      <w:pPr>
        <w:pStyle w:val="BodyText"/>
      </w:pPr>
      <w:r w:rsidRPr="00B93FE4">
        <w:t>This unit describes the skills and knowledge required to apply hand skills and use system and component knowledge, maintenance publications an</w:t>
      </w:r>
      <w:r w:rsidRPr="00B93FE4">
        <w:t>d test equipment to inspect, test and troubleshoot flight management systems and components. Work may be performed individually or as part of a team.</w:t>
      </w:r>
    </w:p>
    <w:p w:rsidR="00000000" w:rsidRPr="00B93FE4" w:rsidP="008B10B7">
      <w:pPr>
        <w:pStyle w:val="BodyText"/>
      </w:pPr>
      <w:r w:rsidRPr="00B93FE4">
        <w:t>The unit is used in workplaces that operate under the airworthiness regulatory systems of the Civil Aviati</w:t>
      </w:r>
      <w:r w:rsidRPr="00B93FE4">
        <w:t>on Safety Authority (CASA) and the Defence Aviation Safety Authority (DASA).</w:t>
      </w:r>
    </w:p>
    <w:p w:rsidR="00000000" w:rsidRPr="00B93FE4" w:rsidP="008B10B7">
      <w:pPr>
        <w:pStyle w:val="BodyText"/>
      </w:pPr>
      <w:r w:rsidRPr="00B93FE4">
        <w:t>Any other relevant legislation, industry standards and codes of practice within Australia must be applied.</w:t>
      </w:r>
    </w:p>
    <w:p w:rsidR="00000000" w:rsidRPr="00B93FE4" w:rsidP="00B93FE4">
      <w:pPr>
        <w:pStyle w:val="Heading1"/>
      </w:pPr>
      <w:bookmarkStart w:id="3" w:name="O_1250714"/>
      <w:bookmarkEnd w:id="3"/>
      <w:r w:rsidRPr="00B93FE4">
        <w:t>Pre-requisite Unit</w:t>
      </w:r>
    </w:p>
    <w:p w:rsidR="00000000" w:rsidRPr="00B93FE4" w:rsidP="008B10B7">
      <w:pPr>
        <w:pStyle w:val="BodyText"/>
      </w:pPr>
      <w:r w:rsidRPr="00B93FE4">
        <w:t>MEA246 Fabricate and/or repair air</w:t>
      </w:r>
      <w:r w:rsidRPr="00B93FE4">
        <w:t>craft electrical hardware or parts</w:t>
      </w:r>
    </w:p>
    <w:p w:rsidR="00000000" w:rsidRPr="00B93FE4" w:rsidP="008B10B7">
      <w:pPr>
        <w:pStyle w:val="BodyText"/>
      </w:pPr>
      <w:r w:rsidRPr="00B93FE4">
        <w:t>MEA293 Remove and install aircraft electronic system components</w:t>
      </w:r>
    </w:p>
    <w:p w:rsidR="00000000" w:rsidRPr="00B93FE4" w:rsidP="00B93FE4">
      <w:pPr>
        <w:pStyle w:val="Heading1"/>
      </w:pPr>
      <w:bookmarkStart w:id="4" w:name="O_1250715"/>
      <w:bookmarkEnd w:id="4"/>
      <w:r w:rsidRPr="00B93FE4">
        <w:t>Competency Field</w:t>
      </w:r>
    </w:p>
    <w:p w:rsidR="00000000" w:rsidRPr="00B93FE4" w:rsidP="008B10B7">
      <w:pPr>
        <w:pStyle w:val="BodyText"/>
      </w:pPr>
      <w:r w:rsidRPr="00B93FE4">
        <w:t>Aviation maintenance</w:t>
      </w:r>
    </w:p>
    <w:p w:rsidR="00000000" w:rsidRPr="00B93FE4" w:rsidP="00B93FE4">
      <w:pPr>
        <w:pStyle w:val="Heading1"/>
      </w:pPr>
      <w:bookmarkStart w:id="5" w:name="O_1250717"/>
      <w:bookmarkEnd w:id="5"/>
      <w:r w:rsidRPr="00B93FE4">
        <w:t>Elements and Performance Criteria</w:t>
      </w:r>
    </w:p>
    <w:tbl>
      <w:tblPr>
        <w:tblW w:w="9639" w:type="dxa"/>
        <w:tblLayout w:type="fixed"/>
        <w:tblCellMar>
          <w:left w:w="62" w:type="dxa"/>
          <w:right w:w="62" w:type="dxa"/>
        </w:tblCellMar>
        <w:tblLook w:val="0000"/>
      </w:tblPr>
      <w:tblGrid>
        <w:gridCol w:w="2502"/>
        <w:gridCol w:w="7137"/>
      </w:tblGrid>
      <w:tr w:rsidTr="00B93FE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3FE4" w:rsidP="00B93FE4">
            <w:pPr>
              <w:pStyle w:val="BodyText"/>
            </w:pPr>
            <w:r w:rsidRPr="00B93FE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3FE4">
            <w:pPr>
              <w:pStyle w:val="BodyText"/>
              <w:rPr>
                <w:lang w:val="en-NZ"/>
              </w:rPr>
            </w:pPr>
            <w:r w:rsidRPr="00B93FE4">
              <w:rPr>
                <w:rStyle w:val="SpecialBold"/>
              </w:rPr>
              <w:t>Performance Criteria</w:t>
            </w:r>
          </w:p>
        </w:tc>
      </w:tr>
      <w:tr w:rsidTr="00B93FE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3FE4">
            <w:pPr>
              <w:pStyle w:val="BodyText"/>
              <w:rPr>
                <w:lang w:val="en-NZ"/>
              </w:rPr>
            </w:pPr>
            <w:r w:rsidRPr="00B93FE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3FE4">
            <w:pPr>
              <w:pStyle w:val="BodyText"/>
              <w:rPr>
                <w:lang w:val="en-NZ"/>
              </w:rPr>
            </w:pPr>
            <w:r w:rsidRPr="00B93FE4">
              <w:t>Performance criteria describe the performance needed to demonstrate achievement of the element.</w:t>
            </w:r>
          </w:p>
        </w:tc>
      </w:tr>
      <w:tr w:rsidTr="00B93F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E4">
            <w:pPr>
              <w:pStyle w:val="BodyText"/>
              <w:rPr>
                <w:lang w:val="en-NZ"/>
              </w:rPr>
            </w:pPr>
            <w:r w:rsidRPr="00B93FE4">
              <w:t>1. Inspect flight management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FE4" w:rsidP="00B93FE4">
            <w:pPr>
              <w:pStyle w:val="BodyText"/>
            </w:pPr>
            <w:r w:rsidRPr="00B93FE4">
              <w:t>1.1 Identify specific inspection requirements using maintenance d</w:t>
            </w:r>
            <w:r w:rsidRPr="00B93FE4">
              <w:t>ocumentation and modification status, including relevant system defect reports</w:t>
            </w:r>
          </w:p>
          <w:p w:rsidR="00000000" w:rsidRPr="00B93FE4" w:rsidP="00B93FE4">
            <w:pPr>
              <w:pStyle w:val="BodyText"/>
            </w:pPr>
            <w:r w:rsidRPr="00B93FE4">
              <w:t xml:space="preserve">1.2 Check isolation tags and configure aircraft for safe system inspection </w:t>
            </w:r>
            <w:r w:rsidRPr="00B93FE4">
              <w:t>and operation in accordance with maintenance manual while observing all relevant work health and safet</w:t>
            </w:r>
            <w:r w:rsidRPr="00B93FE4">
              <w:t>y (WHS) requirements</w:t>
            </w:r>
          </w:p>
          <w:p w:rsidR="00000000" w:rsidRPr="00B93FE4" w:rsidP="00B93FE4">
            <w:pPr>
              <w:pStyle w:val="BodyText"/>
            </w:pPr>
            <w:r w:rsidRPr="00B93FE4">
              <w:t>1.3 Visually or physically check flight management system components for external signs of defects in accordance with maintenance manual</w:t>
            </w:r>
          </w:p>
          <w:p w:rsidR="00000000" w:rsidP="00B93FE4">
            <w:pPr>
              <w:pStyle w:val="BodyText"/>
              <w:rPr>
                <w:lang w:val="en-NZ"/>
              </w:rPr>
            </w:pPr>
            <w:r w:rsidRPr="00B93FE4">
              <w:t>1.4 Identify and report defects in accordance with standard enterprise procedures</w:t>
            </w:r>
          </w:p>
        </w:tc>
      </w:tr>
      <w:tr w:rsidTr="00B93F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E4">
            <w:pPr>
              <w:pStyle w:val="BodyText"/>
              <w:rPr>
                <w:lang w:val="en-NZ"/>
              </w:rPr>
            </w:pPr>
            <w:r w:rsidRPr="00B93FE4">
              <w:t xml:space="preserve">2. Test flight </w:t>
            </w:r>
            <w:r w:rsidRPr="00B93FE4">
              <w:t>management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FE4" w:rsidP="00B93FE4">
            <w:pPr>
              <w:pStyle w:val="BodyText"/>
            </w:pPr>
            <w:r w:rsidRPr="00B93FE4">
              <w:t>2.1 Prepare aircraft and system for the application of power or system operation in accordance with maintenance manual</w:t>
            </w:r>
          </w:p>
          <w:p w:rsidR="00000000" w:rsidP="00B93FE4">
            <w:pPr>
              <w:pStyle w:val="BodyText"/>
              <w:rPr>
                <w:lang w:val="en-NZ"/>
              </w:rPr>
            </w:pPr>
            <w:r w:rsidRPr="00B93FE4">
              <w:t>2.2 Perform functional testing on flight m</w:t>
            </w:r>
            <w:r w:rsidRPr="00B93FE4">
              <w:t>anagement system for evidence of serviceability or malfunction in accordance with maintenance manual</w:t>
            </w:r>
          </w:p>
        </w:tc>
      </w:tr>
      <w:tr w:rsidTr="00B93F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E4">
            <w:pPr>
              <w:pStyle w:val="BodyText"/>
              <w:rPr>
                <w:lang w:val="en-NZ"/>
              </w:rPr>
            </w:pPr>
            <w:r w:rsidRPr="00B93FE4">
              <w:t>3. Troubleshoot flight management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FE4" w:rsidP="00B93FE4">
            <w:pPr>
              <w:pStyle w:val="BodyText"/>
            </w:pPr>
            <w:r w:rsidRPr="00B93FE4">
              <w:t>3.1 Use available information from maintenance documentation, inspection and test results to assist in fault det</w:t>
            </w:r>
            <w:r w:rsidRPr="00B93FE4">
              <w:t>ermination of identified fault</w:t>
            </w:r>
          </w:p>
          <w:p w:rsidR="00000000" w:rsidRPr="00B93FE4" w:rsidP="00B93FE4">
            <w:pPr>
              <w:pStyle w:val="BodyText"/>
            </w:pPr>
            <w:r w:rsidRPr="00B93FE4">
              <w:t>3.2 Troubleshoot flight management systems to line replacement level using maintenance manual fault diagnosis guides and logic processes, test sets, downloaded maintenance data and fault-finding charts or similar</w:t>
            </w:r>
          </w:p>
          <w:p w:rsidR="00000000" w:rsidRPr="00B93FE4" w:rsidP="00B93FE4">
            <w:pPr>
              <w:pStyle w:val="BodyText"/>
            </w:pPr>
            <w:r w:rsidRPr="00B93FE4">
              <w:t>3.3 Obtain r</w:t>
            </w:r>
            <w:r w:rsidRPr="00B93FE4">
              <w:t>equired specialist or supervisory advice to assist with the troubleshooting process</w:t>
            </w:r>
          </w:p>
          <w:p w:rsidR="00000000" w:rsidRPr="00B93FE4" w:rsidP="00B93FE4">
            <w:pPr>
              <w:pStyle w:val="BodyText"/>
            </w:pPr>
            <w:r w:rsidRPr="00B93FE4">
              <w:t>3.4 Locate flight management system faults and identify and record causes of faults in required maintenance documentation in accordance with standard enterprise procedures</w:t>
            </w:r>
          </w:p>
          <w:p w:rsidR="00000000" w:rsidRPr="00B93FE4" w:rsidP="00B93FE4">
            <w:pPr>
              <w:pStyle w:val="BodyText"/>
            </w:pPr>
            <w:r w:rsidRPr="00B93FE4">
              <w:t>3.5 Determine requirements for rectification of faults.</w:t>
            </w:r>
          </w:p>
        </w:tc>
      </w:tr>
    </w:tbl>
    <w:p w:rsidR="00000000" w:rsidRPr="00B93FE4" w:rsidP="00B93FE4">
      <w:pPr>
        <w:pStyle w:val="BodyText"/>
      </w:pPr>
    </w:p>
    <w:p w:rsidR="00000000" w:rsidRPr="00B93FE4" w:rsidP="00B93FE4">
      <w:pPr>
        <w:pStyle w:val="AllowPageBreak"/>
      </w:pPr>
    </w:p>
    <w:p w:rsidR="00000000" w:rsidRPr="00B93FE4" w:rsidP="00B93FE4">
      <w:pPr>
        <w:pStyle w:val="Heading1"/>
      </w:pPr>
      <w:bookmarkStart w:id="6" w:name="O_1250718"/>
      <w:bookmarkEnd w:id="6"/>
      <w:r w:rsidRPr="00B93FE4">
        <w:t>Foundation Skills</w:t>
      </w:r>
    </w:p>
    <w:p w:rsidR="00000000" w:rsidRPr="00B93FE4" w:rsidP="008B10B7">
      <w:pPr>
        <w:pStyle w:val="BodyText"/>
      </w:pPr>
      <w:r w:rsidRPr="00B93FE4">
        <w:t>This section describes those language, literacy, numeracy and employment skills that are essential to performance but not explicit in the performance criteria.</w:t>
      </w:r>
    </w:p>
    <w:p w:rsidR="00000000" w:rsidRPr="00B93FE4" w:rsidP="00B93FE4">
      <w:pPr>
        <w:pStyle w:val="ListBullet"/>
      </w:pPr>
      <w:r w:rsidRPr="00B93FE4">
        <w:t>Reading skills to interpret maintenance manuals, inspection procedures and specifications (allowable limits).</w:t>
      </w:r>
    </w:p>
    <w:p w:rsidR="00000000" w:rsidRPr="00B93FE4" w:rsidP="00B93FE4">
      <w:pPr>
        <w:pStyle w:val="ListBullet"/>
      </w:pPr>
      <w:r w:rsidRPr="00B93FE4">
        <w:t>Writing skills to record and report on defects and faults and their causes.</w:t>
      </w:r>
    </w:p>
    <w:p w:rsidR="00000000" w:rsidRPr="00B93FE4" w:rsidP="00B93FE4">
      <w:pPr>
        <w:pStyle w:val="ListBullet"/>
      </w:pPr>
      <w:r w:rsidRPr="00B93FE4">
        <w:t>Numeracy skills to interpret and communicate technical information, take and interpret system and instrument measurements and readings, and interpret data from test sets.</w:t>
      </w:r>
    </w:p>
    <w:p w:rsidR="00000000" w:rsidRPr="00B93FE4" w:rsidP="008B10B7">
      <w:pPr>
        <w:pStyle w:val="BodyText"/>
      </w:pPr>
      <w:r w:rsidRPr="00B93FE4">
        <w:t>Other foundation skills essential to performance are explicit in the performance crit</w:t>
      </w:r>
      <w:r w:rsidRPr="00B93FE4">
        <w:t xml:space="preserve">eria of this unit. </w:t>
      </w:r>
    </w:p>
    <w:p w:rsidR="00000000" w:rsidRPr="00B93FE4" w:rsidP="00B93FE4">
      <w:pPr>
        <w:pStyle w:val="Heading1"/>
      </w:pPr>
      <w:bookmarkStart w:id="7" w:name="O_1250720"/>
      <w:bookmarkEnd w:id="7"/>
      <w:r w:rsidRPr="00B93FE4">
        <w:t>Unit Mapping Information</w:t>
      </w:r>
    </w:p>
    <w:p w:rsidR="00000000" w:rsidRPr="00B93FE4" w:rsidP="008B10B7">
      <w:pPr>
        <w:pStyle w:val="BodyText"/>
      </w:pPr>
      <w:r w:rsidRPr="00B93FE4">
        <w:t>Release 1. Supersedes and is equivalent to MEA280 Inspect, test and troubleshoot flight management systems and components.</w:t>
      </w:r>
    </w:p>
    <w:p w:rsidR="00000000" w:rsidRPr="00B93FE4" w:rsidP="00B93FE4">
      <w:pPr>
        <w:pStyle w:val="Heading1"/>
      </w:pPr>
      <w:bookmarkStart w:id="8" w:name="O_1250727"/>
      <w:bookmarkEnd w:id="8"/>
      <w:r w:rsidRPr="00B93FE4">
        <w:t>Links</w:t>
      </w:r>
    </w:p>
    <w:p w:rsidR="00000000" w:rsidRPr="00B93FE4" w:rsidP="008B10B7">
      <w:pPr>
        <w:pStyle w:val="BodyText"/>
      </w:pPr>
      <w:r w:rsidRPr="00B93FE4">
        <w:t>Companion Volume implementation guides are f</w:t>
      </w:r>
      <w:r w:rsidRPr="00B93FE4">
        <w:t xml:space="preserve">ound in VETNet - </w:t>
      </w:r>
      <w:r>
        <w:fldChar w:fldCharType="begin"/>
      </w:r>
      <w:r>
        <w:instrText xml:space="preserve"> HYPERLINK "https://vetnet.gov.au/Pages/TrainingDocs.aspx?q=ce216c9c-04d5-4b3b-9bcf-4e81d0950371" </w:instrText>
      </w:r>
      <w:r>
        <w:fldChar w:fldCharType="separate"/>
      </w:r>
      <w:r w:rsidRPr="00456465">
        <w:rPr>
          <w:rStyle w:val="Hyperlink"/>
        </w:rPr>
        <w:t>https://vetnet.gov.au/Pages/TrainingDocs.aspx?q=ce216c9c-04d5-4b3b-9bcf-4e81d0950371</w:t>
      </w:r>
      <w:r>
        <w:fldChar w:fldCharType="end"/>
      </w:r>
    </w:p>
    <w:p w:rsidR="00000000" w:rsidRPr="00B93FE4" w:rsidP="008B10B7">
      <w:pPr>
        <w:pStyle w:val="BodyText"/>
        <w:sectPr w:rsidSect="00B93FE4">
          <w:headerReference w:type="default" r:id="rId10"/>
          <w:footerReference w:type="default" r:id="rId11"/>
          <w:pgSz w:w="11908" w:h="16833"/>
          <w:pgMar w:top="1702" w:right="1418" w:bottom="1702" w:left="1418" w:header="992" w:footer="992" w:gutter="0"/>
          <w:cols w:space="720"/>
          <w:noEndnote/>
          <w:docGrid w:linePitch="299"/>
        </w:sectPr>
      </w:pPr>
    </w:p>
    <w:p w:rsidR="00000000" w:rsidRPr="00B93FE4" w:rsidP="00B93FE4">
      <w:pPr>
        <w:pStyle w:val="SuperHeading"/>
      </w:pPr>
      <w:r w:rsidRPr="00B93FE4">
        <w:t>Assessment Requirements for MEAAVI0050 Inspect, test and troubleshoot flight management systems and compone</w:t>
      </w:r>
      <w:r w:rsidRPr="00B93FE4">
        <w:t>nts</w:t>
      </w:r>
    </w:p>
    <w:p w:rsidR="00000000" w:rsidRPr="00B93FE4" w:rsidP="00B93FE4">
      <w:pPr>
        <w:pStyle w:val="Heading1"/>
      </w:pPr>
      <w:bookmarkStart w:id="9" w:name="O_1250722"/>
      <w:bookmarkEnd w:id="9"/>
      <w:r w:rsidRPr="00B93FE4">
        <w:t>Modification History</w:t>
      </w:r>
    </w:p>
    <w:p w:rsidR="00000000" w:rsidRPr="00B93FE4" w:rsidP="008B10B7">
      <w:pPr>
        <w:pStyle w:val="BodyText"/>
      </w:pPr>
      <w:r w:rsidRPr="00B93FE4">
        <w:t>Release 1. Application changed. Elements and Performance Criteria changed. Foundation Skills made explicit. Range of Conditions removed, and relevant information moved to Assessment Requirements. Assessment Requir</w:t>
      </w:r>
      <w:r w:rsidRPr="00B93FE4">
        <w:t>ements clarified. Supersedes and is equivalent to MEA280 Inspect, test and troubleshoot flight management systems and components.</w:t>
      </w:r>
    </w:p>
    <w:p w:rsidR="00000000" w:rsidRPr="00B93FE4" w:rsidP="00B93FE4">
      <w:pPr>
        <w:pStyle w:val="Heading1"/>
      </w:pPr>
      <w:bookmarkStart w:id="10" w:name="O_1250723"/>
      <w:bookmarkEnd w:id="10"/>
      <w:r w:rsidRPr="00B93FE4">
        <w:t>Performance Evidence</w:t>
      </w:r>
    </w:p>
    <w:p w:rsidR="00000000" w:rsidRPr="00B93FE4" w:rsidP="008B10B7">
      <w:pPr>
        <w:pStyle w:val="BodyText"/>
      </w:pPr>
      <w:r w:rsidRPr="00B93FE4">
        <w:t>There must be evidence the candidate has completed all the tasks outlined in the eleme</w:t>
      </w:r>
      <w:r w:rsidRPr="00B93FE4">
        <w:t>nts and performance criteria of this unit, and demonstrated the ability to:</w:t>
      </w:r>
    </w:p>
    <w:p w:rsidR="00000000" w:rsidRPr="00B93FE4" w:rsidP="00B93FE4">
      <w:pPr>
        <w:pStyle w:val="ListBullet"/>
      </w:pPr>
      <w:r w:rsidRPr="00B93FE4">
        <w:t>perform inspection, testing and troubleshooting of flight management systems and components during scheduled or unscheduled maintenance on a system and on at least one major syste</w:t>
      </w:r>
      <w:r w:rsidRPr="00B93FE4">
        <w:t>m component of each of the following:</w:t>
      </w:r>
    </w:p>
    <w:p w:rsidR="00000000" w:rsidRPr="00B93FE4" w:rsidP="00B93FE4">
      <w:pPr>
        <w:pStyle w:val="ListBullet2"/>
      </w:pPr>
      <w:r w:rsidRPr="00B93FE4">
        <w:t>flight management computer</w:t>
      </w:r>
    </w:p>
    <w:p w:rsidR="00000000" w:rsidRPr="00B93FE4" w:rsidP="00B93FE4">
      <w:pPr>
        <w:pStyle w:val="ListBullet2"/>
      </w:pPr>
      <w:r w:rsidRPr="00B93FE4">
        <w:t>control display unit</w:t>
      </w:r>
    </w:p>
    <w:p w:rsidR="00000000" w:rsidRPr="00B93FE4" w:rsidP="00B93FE4">
      <w:pPr>
        <w:pStyle w:val="ListBullet2"/>
      </w:pPr>
      <w:r w:rsidRPr="00B93FE4">
        <w:t>database unit</w:t>
      </w:r>
    </w:p>
    <w:p w:rsidR="00000000" w:rsidRPr="00B93FE4" w:rsidP="00B93FE4">
      <w:pPr>
        <w:pStyle w:val="ListBullet2"/>
      </w:pPr>
      <w:r w:rsidRPr="00B93FE4">
        <w:t>GPS sensor (may be omitted if not applicable to enterprise)</w:t>
      </w:r>
    </w:p>
    <w:p w:rsidR="00000000" w:rsidRPr="00B93FE4" w:rsidP="00B93FE4">
      <w:pPr>
        <w:pStyle w:val="ListBullet2"/>
      </w:pPr>
      <w:r w:rsidRPr="00B93FE4">
        <w:t>GPS antenna (may be omitted if not applicable to enterprise).</w:t>
      </w:r>
    </w:p>
    <w:p w:rsidR="00000000" w:rsidRPr="00B93FE4" w:rsidP="00B93FE4">
      <w:pPr>
        <w:pStyle w:val="ListBullet"/>
      </w:pPr>
      <w:r w:rsidRPr="00B93FE4">
        <w:t>recognise system and component defects, external damage, correct/incorrect installation, connection of plugs, terminations, and attachment hardware (including cabling or harnesses) for the system components being maintained</w:t>
      </w:r>
    </w:p>
    <w:p w:rsidR="00000000" w:rsidRPr="00B93FE4" w:rsidP="00B93FE4">
      <w:pPr>
        <w:pStyle w:val="ListBullet"/>
      </w:pPr>
      <w:r w:rsidRPr="00B93FE4">
        <w:t>perform functional testing by ap</w:t>
      </w:r>
      <w:r w:rsidRPr="00B93FE4">
        <w:t>plying logic processes and using appropriate wiring diagrams and manuals to isolate flight management system malfunctions and assess post-maintenance serviceability</w:t>
      </w:r>
    </w:p>
    <w:p w:rsidR="00000000" w:rsidRPr="00B93FE4" w:rsidP="00B93FE4">
      <w:pPr>
        <w:pStyle w:val="ListBullet"/>
      </w:pPr>
      <w:r w:rsidRPr="00B93FE4">
        <w:t>apply testing procedures, cleanliness requirements and safety precautions at all times, and</w:t>
      </w:r>
      <w:r w:rsidRPr="00B93FE4">
        <w:t xml:space="preserve"> as relevant to the system/s being maintained.</w:t>
      </w:r>
    </w:p>
    <w:p w:rsidR="00000000" w:rsidRPr="00B93FE4" w:rsidP="00B93FE4">
      <w:pPr>
        <w:pStyle w:val="AllowPageBreak"/>
      </w:pPr>
    </w:p>
    <w:p w:rsidR="00000000" w:rsidRPr="00B93FE4" w:rsidP="00B93FE4">
      <w:pPr>
        <w:pStyle w:val="Heading1"/>
      </w:pPr>
      <w:bookmarkStart w:id="11" w:name="O_1250724"/>
      <w:bookmarkEnd w:id="11"/>
      <w:r w:rsidRPr="00B93FE4">
        <w:t>Knowledge Evidence</w:t>
      </w:r>
    </w:p>
    <w:p w:rsidR="00000000" w:rsidRPr="00B93FE4" w:rsidP="008B10B7">
      <w:pPr>
        <w:pStyle w:val="BodyText"/>
      </w:pPr>
      <w:r w:rsidRPr="00B93FE4">
        <w:t>There must be evidence the candidate has knowledge of:</w:t>
      </w:r>
    </w:p>
    <w:p w:rsidR="00000000" w:rsidRPr="00B93FE4" w:rsidP="00B93FE4">
      <w:pPr>
        <w:pStyle w:val="ListBullet"/>
      </w:pPr>
      <w:r w:rsidRPr="00B93FE4">
        <w:t>standard trade practices relating to tool and test equipment usage and installation or securing of system component</w:t>
      </w:r>
      <w:r w:rsidRPr="00B93FE4">
        <w:t>s</w:t>
      </w:r>
    </w:p>
    <w:p w:rsidR="00000000" w:rsidRPr="00B93FE4" w:rsidP="00B93FE4">
      <w:pPr>
        <w:pStyle w:val="ListBullet"/>
      </w:pPr>
      <w:r w:rsidRPr="00B93FE4">
        <w:t>electrical principles and digital electronic theory</w:t>
      </w:r>
    </w:p>
    <w:p w:rsidR="00000000" w:rsidRPr="00B93FE4" w:rsidP="00B93FE4">
      <w:pPr>
        <w:pStyle w:val="ListBullet"/>
      </w:pPr>
      <w:r w:rsidRPr="00B93FE4">
        <w:t>the basic layout (block diagram level) of flight management systems</w:t>
      </w:r>
    </w:p>
    <w:p w:rsidR="00000000" w:rsidRPr="00B93FE4" w:rsidP="00B93FE4">
      <w:pPr>
        <w:pStyle w:val="ListBullet"/>
      </w:pPr>
      <w:r w:rsidRPr="00B93FE4">
        <w:t>the operating principles of flight management computers, control display units and database units, including the interface with flight control, engine control and navigation systems</w:t>
      </w:r>
    </w:p>
    <w:p w:rsidR="00000000" w:rsidRPr="00B93FE4" w:rsidP="00B93FE4">
      <w:pPr>
        <w:pStyle w:val="ListBullet"/>
      </w:pPr>
      <w:r w:rsidRPr="00B93FE4">
        <w:t xml:space="preserve">the interface with Aircraft Communication Addressing and Reporting System </w:t>
      </w:r>
      <w:r w:rsidRPr="00B93FE4">
        <w:t xml:space="preserve">and relevant Aeronautical Radio Incorporated (ARINC) specifications (avionic data bus) </w:t>
      </w:r>
    </w:p>
    <w:p w:rsidR="00000000" w:rsidRPr="00B93FE4" w:rsidP="00B93FE4">
      <w:pPr>
        <w:pStyle w:val="ListBullet"/>
      </w:pPr>
      <w:r w:rsidRPr="00B93FE4">
        <w:t>the operation of integral GPS sensors</w:t>
      </w:r>
    </w:p>
    <w:p w:rsidR="00000000" w:rsidRPr="00B93FE4" w:rsidP="00B93FE4">
      <w:pPr>
        <w:pStyle w:val="ListBullet"/>
      </w:pPr>
      <w:r w:rsidRPr="00B93FE4">
        <w:t>work health and safety (WHS) procedures for flight management systems and components</w:t>
      </w:r>
    </w:p>
    <w:p w:rsidR="00000000" w:rsidRPr="00B93FE4" w:rsidP="00B93FE4">
      <w:pPr>
        <w:pStyle w:val="ListBullet"/>
      </w:pPr>
      <w:r w:rsidRPr="00B93FE4">
        <w:t>maintenance manuals for flight management sys</w:t>
      </w:r>
      <w:r w:rsidRPr="00B93FE4">
        <w:t>tems and components</w:t>
      </w:r>
    </w:p>
    <w:p w:rsidR="00000000" w:rsidRPr="00B93FE4" w:rsidP="00B93FE4">
      <w:pPr>
        <w:pStyle w:val="ListBullet"/>
      </w:pPr>
      <w:r w:rsidRPr="00B93FE4">
        <w:t>relevant regulatory requirements and standard procedures, including software management control</w:t>
      </w:r>
    </w:p>
    <w:p w:rsidR="00000000" w:rsidRPr="00B93FE4" w:rsidP="00B93FE4">
      <w:pPr>
        <w:pStyle w:val="ListBullet"/>
      </w:pPr>
      <w:r w:rsidRPr="00B93FE4">
        <w:t>maintenance requirements and troubleshooting procedures.</w:t>
      </w:r>
    </w:p>
    <w:p w:rsidR="00000000" w:rsidRPr="00B93FE4" w:rsidP="00B93FE4">
      <w:pPr>
        <w:pStyle w:val="AllowPageBreak"/>
      </w:pPr>
    </w:p>
    <w:p w:rsidR="00000000" w:rsidRPr="00B93FE4" w:rsidP="00B93FE4">
      <w:pPr>
        <w:pStyle w:val="Heading1"/>
      </w:pPr>
      <w:bookmarkStart w:id="12" w:name="O_1250725"/>
      <w:bookmarkEnd w:id="12"/>
      <w:r w:rsidRPr="00B93FE4">
        <w:t>Assessment Conditions</w:t>
      </w:r>
    </w:p>
    <w:p w:rsidR="00000000" w:rsidRPr="00B93FE4" w:rsidP="008B10B7">
      <w:pPr>
        <w:pStyle w:val="BodyText"/>
      </w:pPr>
      <w:r w:rsidRPr="00B93FE4">
        <w:t>The following conditions of assessment rep</w:t>
      </w:r>
      <w:r w:rsidRPr="00B93FE4">
        <w:t>resent the requirements of the regulators (DASA and CASA) and maintenance stakeholders and must be rigorously observed.</w:t>
      </w:r>
    </w:p>
    <w:p w:rsidR="00000000" w:rsidRPr="00B93FE4" w:rsidP="008B10B7">
      <w:pPr>
        <w:pStyle w:val="BodyText"/>
      </w:pPr>
      <w:r w:rsidRPr="00B93FE4">
        <w:t>Skills must have been demonstrated under routine supervision in the workplace or in a simulated environment that reflects workplace cond</w:t>
      </w:r>
      <w:r w:rsidRPr="00B93FE4">
        <w:t xml:space="preserve">itions and contingencies encountered in inspecting, testing and troubleshooting flight management systems and components. The following conditions must be met for this unit: </w:t>
      </w:r>
    </w:p>
    <w:p w:rsidR="00000000" w:rsidRPr="00B93FE4" w:rsidP="00B93FE4">
      <w:pPr>
        <w:pStyle w:val="ListBullet"/>
      </w:pPr>
      <w:r w:rsidRPr="00B93FE4">
        <w:t xml:space="preserve">use of suitable facilities, equipment and resources, including: </w:t>
      </w:r>
    </w:p>
    <w:p w:rsidR="00000000" w:rsidRPr="00B93FE4" w:rsidP="00B93FE4">
      <w:pPr>
        <w:pStyle w:val="ListBullet2"/>
      </w:pPr>
      <w:r w:rsidRPr="00B93FE4">
        <w:t>workplace proc</w:t>
      </w:r>
      <w:r w:rsidRPr="00B93FE4">
        <w:t>edures, manufacturing specifications, codes, standards, manuals, and reference materials relevant to inspecting, testing and troubleshooting flight management systems and components.</w:t>
      </w:r>
    </w:p>
    <w:p w:rsidR="00000000" w:rsidRPr="00B93FE4" w:rsidP="00B93FE4">
      <w:pPr>
        <w:pStyle w:val="ListBullet2"/>
      </w:pPr>
      <w:r w:rsidRPr="00B93FE4">
        <w:t>tools and equipment specified in maintenance documentation</w:t>
      </w:r>
    </w:p>
    <w:p w:rsidR="00000000" w:rsidRPr="00B93FE4" w:rsidP="00B93FE4">
      <w:pPr>
        <w:pStyle w:val="ListBullet2"/>
      </w:pPr>
      <w:r w:rsidRPr="00B93FE4">
        <w:t>general-purp</w:t>
      </w:r>
      <w:r w:rsidRPr="00B93FE4">
        <w:t>ose tools and test equipment found in most routine situations.</w:t>
      </w:r>
    </w:p>
    <w:p w:rsidR="00000000" w:rsidRPr="00B93FE4" w:rsidP="008B10B7">
      <w:pPr>
        <w:pStyle w:val="BodyText"/>
      </w:pPr>
      <w:r w:rsidRPr="00B93FE4">
        <w:t xml:space="preserve">Evidence of tasks demonstrating competency must be recorded in a log of industrial experience and achievement. </w:t>
      </w:r>
    </w:p>
    <w:p w:rsidR="00000000" w:rsidRPr="00B93FE4" w:rsidP="008B10B7">
      <w:pPr>
        <w:pStyle w:val="BodyText"/>
      </w:pPr>
      <w:r w:rsidRPr="00B93FE4">
        <w:t>Assessors must satisfy the NVR/AQTF mandatory competency requirements for assesso</w:t>
      </w:r>
      <w:r w:rsidRPr="00B93FE4">
        <w:t>rs.</w:t>
      </w:r>
    </w:p>
    <w:p w:rsidR="00000000" w:rsidRPr="00B93FE4" w:rsidP="00B93FE4">
      <w:pPr>
        <w:pStyle w:val="Heading1"/>
      </w:pPr>
      <w:bookmarkStart w:id="13" w:name="O_1250728"/>
      <w:bookmarkEnd w:id="13"/>
      <w:r w:rsidRPr="00B93FE4">
        <w:t>Links</w:t>
      </w:r>
    </w:p>
    <w:p w:rsidR="00000000" w:rsidRPr="00B93FE4" w:rsidP="008B10B7">
      <w:pPr>
        <w:pStyle w:val="BodyText"/>
      </w:pPr>
      <w:r w:rsidRPr="00B93FE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56465">
        <w:rPr>
          <w:rStyle w:val="Hyperlink"/>
        </w:rPr>
        <w:t>https://vetnet.gov.au/Pages/TrainingDocs.aspx?q=ce216c9c-04d5-4b3b-9bcf-4e81d0950371</w:t>
      </w:r>
      <w:r>
        <w:fldChar w:fldCharType="end"/>
      </w:r>
    </w:p>
    <w:p w:rsidR="00000000" w:rsidRPr="00B93FE4" w:rsidP="00B93FE4"/>
    <w:sectPr w:rsidSect="00B93F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E4" w:rsidRPr="008B10B7" w:rsidP="008B10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0B7" w:rsidP="00B93F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0B7" w:rsidP="00B93F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10B7" w:rsidP="00B93F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E4" w:rsidP="00B93FE4">
    <w:pPr>
      <w:pStyle w:val="Footer"/>
      <w:framePr w:wrap="around"/>
    </w:pPr>
    <w:r>
      <w:fldChar w:fldCharType="begin"/>
    </w:r>
    <w:r>
      <w:instrText xml:space="preserve"> DOCPROPERTY  Subject  \* MERGEFORMAT </w:instrText>
    </w:r>
    <w:r>
      <w:fldChar w:fldCharType="separate"/>
    </w:r>
    <w:r w:rsidR="008B10B7">
      <w:t>Approved</w:t>
    </w:r>
    <w:r w:rsidR="008B10B7">
      <w:fldChar w:fldCharType="end"/>
    </w:r>
    <w:r>
      <w:tab/>
      <w:t xml:space="preserve">Page </w:t>
    </w:r>
    <w:r>
      <w:fldChar w:fldCharType="begin"/>
    </w:r>
    <w:r>
      <w:instrText xml:space="preserve"> PAGE  \* Arabic  \* MERGEFORMAT </w:instrText>
    </w:r>
    <w:r>
      <w:fldChar w:fldCharType="separate"/>
    </w:r>
    <w:r w:rsidR="008B10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10B7">
      <w:rPr>
        <w:noProof/>
      </w:rPr>
      <w:t>4</w:t>
    </w:r>
    <w:r>
      <w:rPr>
        <w:noProof/>
      </w:rPr>
      <w:fldChar w:fldCharType="end"/>
    </w:r>
  </w:p>
  <w:p w:rsidR="00B93FE4" w:rsidP="00B93FE4">
    <w:pPr>
      <w:pStyle w:val="Footer"/>
      <w:framePr w:wrap="around"/>
    </w:pPr>
    <w:r>
      <w:t xml:space="preserve">© Commonwealth of Australia, </w:t>
    </w:r>
    <w:r>
      <w:fldChar w:fldCharType="begin"/>
    </w:r>
    <w:r>
      <w:instrText xml:space="preserve"> DATE  \@ "yyyy"  \* MERGEFORMAT </w:instrText>
    </w:r>
    <w:r>
      <w:fldChar w:fldCharType="separate"/>
    </w:r>
    <w:r w:rsidR="008B10B7">
      <w:rPr>
        <w:noProof/>
      </w:rPr>
      <w:t>2025</w:t>
    </w:r>
    <w:r>
      <w:fldChar w:fldCharType="end"/>
    </w:r>
    <w:r>
      <w:tab/>
    </w:r>
    <w:r>
      <w:fldChar w:fldCharType="begin"/>
    </w:r>
    <w:r>
      <w:instrText xml:space="preserve"> DOCPROPERTY  Author  \* MERGEFORMAT </w:instrText>
    </w:r>
    <w:r>
      <w:fldChar w:fldCharType="separate"/>
    </w:r>
    <w:r w:rsidR="008B10B7">
      <w:t>Manufacturing Industry Skills Alliance</w:t>
    </w:r>
    <w:r w:rsidR="008B10B7">
      <w:fldChar w:fldCharType="end"/>
    </w:r>
  </w:p>
  <w:p w:rsidR="00B93FE4" w:rsidP="00B93F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0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FE4" w:rsidRPr="008B10B7" w:rsidP="008B10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0B7" w:rsidRPr="002D2AF8" w:rsidP="00B93FE4">
    <w:pPr>
      <w:pStyle w:val="Header"/>
      <w:framePr w:wrap="around"/>
    </w:pPr>
    <w:r>
      <w:fldChar w:fldCharType="begin"/>
    </w:r>
    <w:r>
      <w:instrText xml:space="preserve"> TITLE   \* MERGEFORMAT </w:instrText>
    </w:r>
    <w:r>
      <w:fldChar w:fldCharType="separate"/>
    </w:r>
    <w:r>
      <w:t>MEAAVI0050 Inspect, test and troubleshoot flight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10B7" w:rsidP="00B93F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E4" w:rsidRPr="002D2AF8" w:rsidP="00B93FE4">
    <w:pPr>
      <w:pStyle w:val="Header"/>
      <w:framePr w:wrap="around"/>
    </w:pPr>
    <w:r>
      <w:fldChar w:fldCharType="begin"/>
    </w:r>
    <w:r>
      <w:instrText xml:space="preserve"> TITLE   \* MERGEFORMAT </w:instrText>
    </w:r>
    <w:r>
      <w:fldChar w:fldCharType="separate"/>
    </w:r>
    <w:r w:rsidR="008B10B7">
      <w:t>MEAAVI0050 Inspect, test and troubleshoot flight management systems and components</w:t>
    </w:r>
    <w:r w:rsidR="008B10B7">
      <w:fldChar w:fldCharType="end"/>
    </w:r>
    <w:r>
      <w:tab/>
      <w:t xml:space="preserve">Date this document was generated: </w:t>
    </w:r>
    <w:r>
      <w:fldChar w:fldCharType="begin"/>
    </w:r>
    <w:r>
      <w:instrText xml:space="preserve"> CREATEDATE  \@ "d MMMM yyyy"  \* MERGEFORMAT </w:instrText>
    </w:r>
    <w:r>
      <w:fldChar w:fldCharType="separate"/>
    </w:r>
    <w:r w:rsidR="008B10B7">
      <w:rPr>
        <w:noProof/>
      </w:rPr>
      <w:t>2 March 2025</w:t>
    </w:r>
    <w:r>
      <w:fldChar w:fldCharType="end"/>
    </w:r>
  </w:p>
  <w:p w:rsidR="00B93FE4" w:rsidP="00B93F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447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DC4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5AAB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F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FE4"/>
    <w:pPr>
      <w:spacing w:before="360" w:after="60"/>
      <w:outlineLvl w:val="0"/>
    </w:pPr>
    <w:rPr>
      <w:sz w:val="32"/>
    </w:rPr>
  </w:style>
  <w:style w:type="paragraph" w:styleId="Heading2">
    <w:name w:val="heading 2"/>
    <w:basedOn w:val="HeadingBase"/>
    <w:next w:val="BodyText"/>
    <w:link w:val="Heading2Char"/>
    <w:qFormat/>
    <w:rsid w:val="00B93FE4"/>
    <w:pPr>
      <w:keepLines/>
      <w:spacing w:before="240" w:after="120"/>
      <w:outlineLvl w:val="1"/>
    </w:pPr>
    <w:rPr>
      <w:sz w:val="28"/>
      <w:szCs w:val="40"/>
    </w:rPr>
  </w:style>
  <w:style w:type="paragraph" w:styleId="Heading3">
    <w:name w:val="heading 3"/>
    <w:basedOn w:val="HeadingBase"/>
    <w:next w:val="BodyText"/>
    <w:link w:val="Heading3Char"/>
    <w:qFormat/>
    <w:rsid w:val="00B93FE4"/>
    <w:pPr>
      <w:spacing w:before="180" w:after="120"/>
      <w:outlineLvl w:val="2"/>
    </w:pPr>
    <w:rPr>
      <w:spacing w:val="-10"/>
      <w:kern w:val="32"/>
    </w:rPr>
  </w:style>
  <w:style w:type="paragraph" w:styleId="Heading4">
    <w:name w:val="heading 4"/>
    <w:basedOn w:val="HeadingBase"/>
    <w:next w:val="BodyText"/>
    <w:link w:val="Heading4Char"/>
    <w:qFormat/>
    <w:rsid w:val="00B93FE4"/>
    <w:pPr>
      <w:spacing w:before="160" w:after="120"/>
      <w:outlineLvl w:val="3"/>
    </w:pPr>
    <w:rPr>
      <w:sz w:val="22"/>
    </w:rPr>
  </w:style>
  <w:style w:type="paragraph" w:styleId="Heading5">
    <w:name w:val="heading 5"/>
    <w:basedOn w:val="HeadingBase"/>
    <w:next w:val="Normal"/>
    <w:link w:val="Heading5Char"/>
    <w:qFormat/>
    <w:rsid w:val="00B93FE4"/>
    <w:pPr>
      <w:spacing w:before="80"/>
      <w:outlineLvl w:val="4"/>
    </w:pPr>
    <w:rPr>
      <w:color w:val="918585"/>
      <w:sz w:val="20"/>
    </w:rPr>
  </w:style>
  <w:style w:type="paragraph" w:styleId="Heading6">
    <w:name w:val="heading 6"/>
    <w:basedOn w:val="HeadingBase"/>
    <w:next w:val="Normal"/>
    <w:link w:val="Heading6Char"/>
    <w:qFormat/>
    <w:rsid w:val="00B93FE4"/>
    <w:pPr>
      <w:spacing w:before="60"/>
      <w:outlineLvl w:val="5"/>
    </w:pPr>
    <w:rPr>
      <w:color w:val="918585"/>
      <w:sz w:val="20"/>
    </w:rPr>
  </w:style>
  <w:style w:type="paragraph" w:styleId="Heading7">
    <w:name w:val="heading 7"/>
    <w:basedOn w:val="Normal"/>
    <w:next w:val="Normal"/>
    <w:link w:val="Heading7Char"/>
    <w:qFormat/>
    <w:rsid w:val="00B93FE4"/>
    <w:pPr>
      <w:ind w:left="720"/>
      <w:outlineLvl w:val="6"/>
    </w:pPr>
    <w:rPr>
      <w:i/>
    </w:rPr>
  </w:style>
  <w:style w:type="paragraph" w:styleId="Heading8">
    <w:name w:val="heading 8"/>
    <w:basedOn w:val="Normal"/>
    <w:next w:val="Normal"/>
    <w:link w:val="Heading8Char"/>
    <w:qFormat/>
    <w:rsid w:val="00B93FE4"/>
    <w:pPr>
      <w:ind w:left="720"/>
      <w:outlineLvl w:val="7"/>
    </w:pPr>
    <w:rPr>
      <w:i/>
    </w:rPr>
  </w:style>
  <w:style w:type="paragraph" w:styleId="Heading9">
    <w:name w:val="heading 9"/>
    <w:basedOn w:val="Normal"/>
    <w:next w:val="Normal"/>
    <w:link w:val="Heading9Char"/>
    <w:qFormat/>
    <w:rsid w:val="00B93FE4"/>
    <w:pPr>
      <w:ind w:left="720"/>
      <w:outlineLvl w:val="8"/>
    </w:pPr>
    <w:rPr>
      <w:i/>
    </w:rPr>
  </w:style>
  <w:style w:type="character" w:default="1" w:styleId="DefaultParagraphFont">
    <w:name w:val="Default Paragraph Font"/>
    <w:uiPriority w:val="1"/>
    <w:unhideWhenUsed/>
    <w:rsid w:val="00B93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FE4"/>
  </w:style>
  <w:style w:type="character" w:customStyle="1" w:styleId="Heading1Char">
    <w:name w:val="Heading 1 Char"/>
    <w:basedOn w:val="DefaultParagraphFont"/>
    <w:link w:val="Heading1"/>
    <w:rsid w:val="00B93FE4"/>
    <w:rPr>
      <w:rFonts w:ascii="Times New Roman" w:eastAsia="Times New Roman" w:hAnsi="Times New Roman" w:cs="Times New Roman"/>
      <w:b/>
      <w:sz w:val="32"/>
      <w:szCs w:val="20"/>
      <w:lang w:eastAsia="en-US"/>
    </w:rPr>
  </w:style>
  <w:style w:type="paragraph" w:styleId="BodyText">
    <w:name w:val="Body Text"/>
    <w:basedOn w:val="Normal"/>
    <w:link w:val="BodyTextChar"/>
    <w:rsid w:val="00B93F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FE4"/>
    <w:rPr>
      <w:rFonts w:ascii="Times New Roman" w:eastAsia="Times New Roman" w:hAnsi="Times New Roman" w:cs="Times New Roman"/>
      <w:sz w:val="24"/>
      <w:lang w:eastAsia="en-US"/>
    </w:rPr>
  </w:style>
  <w:style w:type="paragraph" w:styleId="ListBullet">
    <w:name w:val="List Bullet"/>
    <w:basedOn w:val="List"/>
    <w:rsid w:val="00B93FE4"/>
    <w:pPr>
      <w:numPr>
        <w:numId w:val="12"/>
      </w:numPr>
      <w:tabs>
        <w:tab w:val="clear" w:pos="340"/>
      </w:tabs>
      <w:spacing w:before="40" w:after="40"/>
    </w:pPr>
  </w:style>
  <w:style w:type="character" w:customStyle="1" w:styleId="SpecialBold">
    <w:name w:val="Special Bold"/>
    <w:basedOn w:val="DefaultParagraphFont"/>
    <w:rsid w:val="00B93FE4"/>
    <w:rPr>
      <w:b/>
      <w:spacing w:val="0"/>
    </w:rPr>
  </w:style>
  <w:style w:type="paragraph" w:styleId="ListBullet2">
    <w:name w:val="List Bullet 2"/>
    <w:basedOn w:val="List2"/>
    <w:rsid w:val="00B93FE4"/>
    <w:pPr>
      <w:numPr>
        <w:numId w:val="13"/>
      </w:numPr>
      <w:tabs>
        <w:tab w:val="clear" w:pos="680"/>
      </w:tabs>
    </w:pPr>
  </w:style>
  <w:style w:type="paragraph" w:customStyle="1" w:styleId="SuperHeading">
    <w:name w:val="SuperHeading"/>
    <w:basedOn w:val="Normal"/>
    <w:rsid w:val="00B93FE4"/>
    <w:pPr>
      <w:spacing w:before="240" w:after="120"/>
      <w:outlineLvl w:val="0"/>
    </w:pPr>
    <w:rPr>
      <w:rFonts w:ascii="Times New Roman" w:hAnsi="Times New Roman"/>
      <w:b/>
      <w:sz w:val="32"/>
    </w:rPr>
  </w:style>
  <w:style w:type="paragraph" w:customStyle="1" w:styleId="AllowPageBreak">
    <w:name w:val="AllowPageBreak"/>
    <w:rsid w:val="00B93F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F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F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F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F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F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F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FE4"/>
    <w:rPr>
      <w:rFonts w:ascii="Courier New" w:eastAsia="Times New Roman" w:hAnsi="Courier New" w:cs="Times New Roman"/>
      <w:i/>
      <w:szCs w:val="20"/>
      <w:lang w:eastAsia="en-US"/>
    </w:rPr>
  </w:style>
  <w:style w:type="paragraph" w:customStyle="1" w:styleId="HeadingBase">
    <w:name w:val="Heading Base"/>
    <w:rsid w:val="00B93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FE4"/>
    <w:pPr>
      <w:tabs>
        <w:tab w:val="right" w:leader="dot" w:pos="9072"/>
      </w:tabs>
      <w:ind w:left="567"/>
    </w:pPr>
    <w:rPr>
      <w:szCs w:val="22"/>
    </w:rPr>
  </w:style>
  <w:style w:type="paragraph" w:customStyle="1" w:styleId="TOCBase">
    <w:name w:val="TOC Base"/>
    <w:rsid w:val="00B93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FE4"/>
    <w:pPr>
      <w:tabs>
        <w:tab w:val="right" w:leader="dot" w:pos="9072"/>
      </w:tabs>
      <w:spacing w:before="40" w:after="40"/>
      <w:ind w:left="284"/>
    </w:pPr>
    <w:rPr>
      <w:rFonts w:ascii="Times New Roman" w:hAnsi="Times New Roman"/>
    </w:rPr>
  </w:style>
  <w:style w:type="paragraph" w:styleId="TOC1">
    <w:name w:val="toc 1"/>
    <w:basedOn w:val="TOCBase"/>
    <w:next w:val="Normal"/>
    <w:rsid w:val="00B93F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FE4"/>
    <w:rPr>
      <w:rFonts w:ascii="Times New Roman" w:eastAsia="Times New Roman" w:hAnsi="Times New Roman" w:cs="Times New Roman"/>
      <w:sz w:val="16"/>
      <w:lang w:eastAsia="en-US"/>
    </w:rPr>
  </w:style>
  <w:style w:type="paragraph" w:styleId="Title">
    <w:name w:val="Title"/>
    <w:basedOn w:val="HeadingBase"/>
    <w:link w:val="TitleChar"/>
    <w:qFormat/>
    <w:rsid w:val="00B93FE4"/>
    <w:pPr>
      <w:spacing w:before="5040"/>
      <w:jc w:val="center"/>
    </w:pPr>
    <w:rPr>
      <w:sz w:val="48"/>
      <w:szCs w:val="72"/>
      <w:lang w:val="en-US"/>
    </w:rPr>
  </w:style>
  <w:style w:type="character" w:customStyle="1" w:styleId="TitleChar">
    <w:name w:val="Title Char"/>
    <w:basedOn w:val="DefaultParagraphFont"/>
    <w:link w:val="Title"/>
    <w:rsid w:val="00B93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FE4"/>
    <w:pPr>
      <w:tabs>
        <w:tab w:val="left" w:pos="3600"/>
        <w:tab w:val="left" w:pos="3958"/>
      </w:tabs>
    </w:pPr>
  </w:style>
  <w:style w:type="paragraph" w:styleId="List">
    <w:name w:val="List"/>
    <w:basedOn w:val="BodyText"/>
    <w:next w:val="BodyText"/>
    <w:rsid w:val="00B93FE4"/>
    <w:pPr>
      <w:tabs>
        <w:tab w:val="left" w:pos="340"/>
      </w:tabs>
      <w:spacing w:before="60" w:after="60"/>
      <w:ind w:left="340" w:hanging="340"/>
    </w:pPr>
  </w:style>
  <w:style w:type="paragraph" w:customStyle="1" w:styleId="Note">
    <w:name w:val="Note"/>
    <w:basedOn w:val="BodyText"/>
    <w:rsid w:val="00B93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FE4"/>
    <w:pPr>
      <w:framePr w:wrap="auto" w:hAnchor="text" w:y="6049"/>
    </w:pPr>
    <w:rPr>
      <w:color w:val="000000"/>
      <w:sz w:val="40"/>
    </w:rPr>
  </w:style>
  <w:style w:type="paragraph" w:customStyle="1" w:styleId="TOCTitle">
    <w:name w:val="TOCTitle"/>
    <w:basedOn w:val="Heading1"/>
    <w:rsid w:val="00B93FE4"/>
    <w:pPr>
      <w:spacing w:after="240"/>
      <w:jc w:val="center"/>
      <w:outlineLvl w:val="9"/>
    </w:pPr>
    <w:rPr>
      <w:caps/>
    </w:rPr>
  </w:style>
  <w:style w:type="paragraph" w:customStyle="1" w:styleId="Version">
    <w:name w:val="Version"/>
    <w:rsid w:val="00B93F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FE4"/>
    <w:pPr>
      <w:keepNext w:val="0"/>
      <w:tabs>
        <w:tab w:val="right" w:pos="4176"/>
      </w:tabs>
      <w:ind w:left="198" w:hanging="198"/>
    </w:pPr>
    <w:rPr>
      <w:rFonts w:ascii="Garamond" w:hAnsi="Garamond"/>
    </w:rPr>
  </w:style>
  <w:style w:type="paragraph" w:styleId="IndexHeading">
    <w:name w:val="index heading"/>
    <w:basedOn w:val="Normal"/>
    <w:next w:val="Index1"/>
    <w:semiHidden/>
    <w:rsid w:val="00B93FE4"/>
    <w:pPr>
      <w:spacing w:before="120" w:after="120"/>
    </w:pPr>
    <w:rPr>
      <w:rFonts w:ascii="Arial" w:hAnsi="Arial"/>
      <w:b/>
      <w:color w:val="918585"/>
      <w:sz w:val="24"/>
    </w:rPr>
  </w:style>
  <w:style w:type="paragraph" w:styleId="Header">
    <w:name w:val="header"/>
    <w:basedOn w:val="Normal"/>
    <w:link w:val="HeaderChar"/>
    <w:rsid w:val="00B93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FE4"/>
    <w:rPr>
      <w:rFonts w:ascii="Times New Roman" w:eastAsia="Times New Roman" w:hAnsi="Times New Roman" w:cs="Times New Roman"/>
      <w:sz w:val="16"/>
      <w:szCs w:val="20"/>
      <w:lang w:val="en-GB" w:eastAsia="en-US"/>
    </w:rPr>
  </w:style>
  <w:style w:type="paragraph" w:customStyle="1" w:styleId="Chapter">
    <w:name w:val="Chapter"/>
    <w:basedOn w:val="Normal"/>
    <w:rsid w:val="00B93FE4"/>
    <w:pPr>
      <w:spacing w:before="240"/>
    </w:pPr>
    <w:rPr>
      <w:rFonts w:ascii="Times New Roman" w:hAnsi="Times New Roman"/>
      <w:smallCaps/>
      <w:spacing w:val="80"/>
      <w:sz w:val="28"/>
    </w:rPr>
  </w:style>
  <w:style w:type="paragraph" w:customStyle="1" w:styleId="InChapter">
    <w:name w:val="InChapter"/>
    <w:basedOn w:val="Heading3"/>
    <w:rsid w:val="00B93FE4"/>
    <w:pPr>
      <w:spacing w:after="240"/>
      <w:outlineLvl w:val="9"/>
    </w:pPr>
    <w:rPr>
      <w:noProof/>
    </w:rPr>
  </w:style>
  <w:style w:type="paragraph" w:styleId="Index2">
    <w:name w:val="index 2"/>
    <w:basedOn w:val="Normal"/>
    <w:next w:val="Normal"/>
    <w:semiHidden/>
    <w:rsid w:val="00B93FE4"/>
    <w:pPr>
      <w:tabs>
        <w:tab w:val="right" w:pos="4176"/>
      </w:tabs>
      <w:ind w:left="568" w:hanging="284"/>
    </w:pPr>
    <w:rPr>
      <w:rFonts w:ascii="Garamond" w:hAnsi="Garamond"/>
    </w:rPr>
  </w:style>
  <w:style w:type="paragraph" w:customStyle="1" w:styleId="Byline">
    <w:name w:val="Byline"/>
    <w:rsid w:val="00B93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FE4"/>
    <w:pPr>
      <w:tabs>
        <w:tab w:val="clear" w:pos="3600"/>
        <w:tab w:val="clear" w:pos="3958"/>
      </w:tabs>
      <w:jc w:val="right"/>
    </w:pPr>
  </w:style>
  <w:style w:type="character" w:styleId="Emphasis">
    <w:name w:val="Emphasis"/>
    <w:basedOn w:val="DefaultParagraphFont"/>
    <w:qFormat/>
    <w:rsid w:val="00B93FE4"/>
    <w:rPr>
      <w:i/>
    </w:rPr>
  </w:style>
  <w:style w:type="paragraph" w:styleId="Caption">
    <w:name w:val="caption"/>
    <w:basedOn w:val="BodyText"/>
    <w:next w:val="Normal"/>
    <w:qFormat/>
    <w:rsid w:val="00B93FE4"/>
    <w:pPr>
      <w:framePr w:w="2268" w:hSpace="181" w:vSpace="181" w:wrap="around" w:vAnchor="text" w:hAnchor="page" w:x="1135" w:y="285" w:anchorLock="1"/>
    </w:pPr>
    <w:rPr>
      <w:i/>
    </w:rPr>
  </w:style>
  <w:style w:type="paragraph" w:customStyle="1" w:styleId="MiniTOCTitle">
    <w:name w:val="MiniTOCTitle"/>
    <w:basedOn w:val="Heading4"/>
    <w:rsid w:val="00B93FE4"/>
    <w:pPr>
      <w:spacing w:before="240"/>
      <w:outlineLvl w:val="9"/>
    </w:pPr>
    <w:rPr>
      <w:noProof/>
      <w:sz w:val="24"/>
    </w:rPr>
  </w:style>
  <w:style w:type="paragraph" w:customStyle="1" w:styleId="MiniTOCItem">
    <w:name w:val="MiniTOCItem"/>
    <w:basedOn w:val="ListBullet"/>
    <w:rsid w:val="00B93FE4"/>
    <w:pPr>
      <w:numPr>
        <w:numId w:val="0"/>
      </w:numPr>
      <w:tabs>
        <w:tab w:val="right" w:leader="dot" w:pos="6521"/>
      </w:tabs>
      <w:spacing w:before="0" w:after="0"/>
    </w:pPr>
  </w:style>
  <w:style w:type="paragraph" w:customStyle="1" w:styleId="TOFTitle">
    <w:name w:val="TOFTitle"/>
    <w:basedOn w:val="TOCTitle"/>
    <w:rsid w:val="00B93FE4"/>
  </w:style>
  <w:style w:type="paragraph" w:styleId="TableofFigures">
    <w:name w:val="table of figures"/>
    <w:basedOn w:val="Normal"/>
    <w:next w:val="Normal"/>
    <w:semiHidden/>
    <w:rsid w:val="00B93FE4"/>
    <w:pPr>
      <w:tabs>
        <w:tab w:val="right" w:leader="dot" w:pos="9072"/>
      </w:tabs>
      <w:ind w:left="970" w:hanging="403"/>
    </w:pPr>
    <w:rPr>
      <w:rFonts w:ascii="Times New Roman" w:hAnsi="Times New Roman"/>
      <w:b/>
    </w:rPr>
  </w:style>
  <w:style w:type="paragraph" w:styleId="ListNumber">
    <w:name w:val="List Number"/>
    <w:basedOn w:val="List"/>
    <w:rsid w:val="00B93FE4"/>
    <w:pPr>
      <w:numPr>
        <w:numId w:val="15"/>
      </w:numPr>
      <w:tabs>
        <w:tab w:val="clear" w:pos="340"/>
      </w:tabs>
    </w:pPr>
  </w:style>
  <w:style w:type="character" w:customStyle="1" w:styleId="WingdingSymbols">
    <w:name w:val="Wingding Symbols"/>
    <w:rsid w:val="00B93FE4"/>
    <w:rPr>
      <w:rFonts w:ascii="Wingdings" w:hAnsi="Wingdings"/>
    </w:rPr>
  </w:style>
  <w:style w:type="paragraph" w:customStyle="1" w:styleId="TableHeading">
    <w:name w:val="Table Heading"/>
    <w:basedOn w:val="HeadingBase"/>
    <w:rsid w:val="00B93FE4"/>
    <w:pPr>
      <w:keepLines/>
      <w:pBdr>
        <w:bottom w:val="single" w:sz="6" w:space="1" w:color="918585"/>
      </w:pBdr>
      <w:spacing w:before="240"/>
    </w:pPr>
  </w:style>
  <w:style w:type="character" w:customStyle="1" w:styleId="HotSpot">
    <w:name w:val="HotSpot"/>
    <w:rsid w:val="00B93FE4"/>
    <w:rPr>
      <w:color w:val="0033CC"/>
      <w:u w:val="none"/>
    </w:rPr>
  </w:style>
  <w:style w:type="paragraph" w:customStyle="1" w:styleId="BodyTextRight">
    <w:name w:val="Body Text Right"/>
    <w:basedOn w:val="BodyText"/>
    <w:rsid w:val="00B93FE4"/>
    <w:pPr>
      <w:spacing w:before="0" w:after="0"/>
      <w:jc w:val="right"/>
    </w:pPr>
  </w:style>
  <w:style w:type="paragraph" w:styleId="Index3">
    <w:name w:val="index 3"/>
    <w:basedOn w:val="ListNumber2"/>
    <w:next w:val="Normal"/>
    <w:semiHidden/>
    <w:rsid w:val="00B93FE4"/>
    <w:pPr>
      <w:numPr>
        <w:numId w:val="0"/>
      </w:numPr>
      <w:tabs>
        <w:tab w:val="right" w:leader="dot" w:pos="4176"/>
      </w:tabs>
    </w:pPr>
  </w:style>
  <w:style w:type="paragraph" w:styleId="ListNumber2">
    <w:name w:val="List Number 2"/>
    <w:basedOn w:val="List2"/>
    <w:rsid w:val="00B93FE4"/>
    <w:pPr>
      <w:numPr>
        <w:numId w:val="10"/>
      </w:numPr>
      <w:tabs>
        <w:tab w:val="clear" w:pos="1060"/>
      </w:tabs>
    </w:pPr>
  </w:style>
  <w:style w:type="paragraph" w:customStyle="1" w:styleId="MarginNote">
    <w:name w:val="Margin Note"/>
    <w:basedOn w:val="BodyText"/>
    <w:rsid w:val="00B93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F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FE4"/>
    <w:rPr>
      <w:sz w:val="32"/>
    </w:rPr>
  </w:style>
  <w:style w:type="paragraph" w:customStyle="1" w:styleId="HeadingProcedure">
    <w:name w:val="Heading Procedure"/>
    <w:basedOn w:val="HeadingBase"/>
    <w:next w:val="Normal"/>
    <w:rsid w:val="00B93FE4"/>
    <w:pPr>
      <w:tabs>
        <w:tab w:val="left" w:pos="0"/>
      </w:tabs>
      <w:spacing w:before="120" w:after="60"/>
    </w:pPr>
    <w:rPr>
      <w:i/>
      <w:color w:val="918585"/>
      <w:sz w:val="22"/>
    </w:rPr>
  </w:style>
  <w:style w:type="paragraph" w:customStyle="1" w:styleId="TableBodyText">
    <w:name w:val="Table Body Text"/>
    <w:basedOn w:val="BodyText"/>
    <w:rsid w:val="00B93FE4"/>
    <w:pPr>
      <w:spacing w:before="60" w:after="60"/>
    </w:pPr>
  </w:style>
  <w:style w:type="paragraph" w:styleId="ListContinue">
    <w:name w:val="List Continue"/>
    <w:basedOn w:val="List"/>
    <w:rsid w:val="00B93FE4"/>
    <w:pPr>
      <w:ind w:firstLine="0"/>
    </w:pPr>
  </w:style>
  <w:style w:type="paragraph" w:customStyle="1" w:styleId="ListNote">
    <w:name w:val="List Note"/>
    <w:basedOn w:val="List"/>
    <w:rsid w:val="00B93FE4"/>
    <w:pPr>
      <w:pBdr>
        <w:top w:val="single" w:sz="6" w:space="2" w:color="918585"/>
        <w:bottom w:val="single" w:sz="6" w:space="2" w:color="918585"/>
      </w:pBdr>
      <w:tabs>
        <w:tab w:val="left" w:pos="1021"/>
      </w:tabs>
      <w:ind w:firstLine="0"/>
    </w:pPr>
  </w:style>
  <w:style w:type="paragraph" w:customStyle="1" w:styleId="Warning">
    <w:name w:val="Warning"/>
    <w:basedOn w:val="BodyText"/>
    <w:rsid w:val="00B93FE4"/>
    <w:pPr>
      <w:shd w:val="clear" w:color="auto" w:fill="D9D9D9"/>
      <w:tabs>
        <w:tab w:val="left" w:pos="992"/>
      </w:tabs>
      <w:ind w:left="119" w:right="119"/>
    </w:pPr>
    <w:rPr>
      <w:sz w:val="20"/>
    </w:rPr>
  </w:style>
  <w:style w:type="paragraph" w:customStyle="1" w:styleId="MarginIcons">
    <w:name w:val="Margin Icons"/>
    <w:basedOn w:val="BodyText"/>
    <w:rsid w:val="00B93F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FE4"/>
    <w:rPr>
      <w:rFonts w:ascii="Courier New" w:hAnsi="Courier New"/>
    </w:rPr>
  </w:style>
  <w:style w:type="paragraph" w:customStyle="1" w:styleId="NoteBullet">
    <w:name w:val="Note Bullet"/>
    <w:basedOn w:val="Note"/>
    <w:rsid w:val="00B93FE4"/>
    <w:pPr>
      <w:tabs>
        <w:tab w:val="clear" w:pos="680"/>
      </w:tabs>
      <w:spacing w:before="60" w:after="60"/>
    </w:pPr>
  </w:style>
  <w:style w:type="paragraph" w:customStyle="1" w:styleId="SubHeading2">
    <w:name w:val="SubHeading2"/>
    <w:basedOn w:val="HeadingBase"/>
    <w:rsid w:val="00B93FE4"/>
    <w:pPr>
      <w:spacing w:before="240" w:after="60"/>
    </w:pPr>
    <w:rPr>
      <w:sz w:val="20"/>
    </w:rPr>
  </w:style>
  <w:style w:type="paragraph" w:customStyle="1" w:styleId="SubHeading1">
    <w:name w:val="SubHeading1"/>
    <w:basedOn w:val="HeadingBase"/>
    <w:rsid w:val="00B93FE4"/>
    <w:pPr>
      <w:spacing w:before="240" w:after="60"/>
    </w:pPr>
    <w:rPr>
      <w:color w:val="918585"/>
      <w:sz w:val="22"/>
    </w:rPr>
  </w:style>
  <w:style w:type="paragraph" w:customStyle="1" w:styleId="SideHeading">
    <w:name w:val="Side Heading"/>
    <w:basedOn w:val="HeadingBase"/>
    <w:rsid w:val="00B93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FE4"/>
    <w:pPr>
      <w:tabs>
        <w:tab w:val="num" w:pos="360"/>
      </w:tabs>
    </w:pPr>
  </w:style>
  <w:style w:type="paragraph" w:styleId="PlainText">
    <w:name w:val="Plain Text"/>
    <w:basedOn w:val="Normal"/>
    <w:link w:val="PlainTextChar"/>
    <w:rsid w:val="00B93FE4"/>
    <w:rPr>
      <w:sz w:val="20"/>
    </w:rPr>
  </w:style>
  <w:style w:type="character" w:customStyle="1" w:styleId="PlainTextChar">
    <w:name w:val="Plain Text Char"/>
    <w:basedOn w:val="DefaultParagraphFont"/>
    <w:link w:val="PlainText"/>
    <w:rsid w:val="00B93FE4"/>
    <w:rPr>
      <w:rFonts w:ascii="Courier New" w:eastAsia="Times New Roman" w:hAnsi="Courier New" w:cs="Times New Roman"/>
      <w:sz w:val="20"/>
      <w:szCs w:val="20"/>
      <w:lang w:eastAsia="en-US"/>
    </w:rPr>
  </w:style>
  <w:style w:type="character" w:customStyle="1" w:styleId="MenuOption">
    <w:name w:val="Menu Option"/>
    <w:basedOn w:val="DefaultParagraphFont"/>
    <w:rsid w:val="00B93FE4"/>
    <w:rPr>
      <w:b/>
      <w:smallCaps/>
    </w:rPr>
  </w:style>
  <w:style w:type="paragraph" w:customStyle="1" w:styleId="TableListNumber">
    <w:name w:val="Table List Number"/>
    <w:basedOn w:val="ListNumber"/>
    <w:rsid w:val="00B93FE4"/>
    <w:pPr>
      <w:numPr>
        <w:numId w:val="0"/>
      </w:numPr>
    </w:pPr>
  </w:style>
  <w:style w:type="paragraph" w:styleId="TOC4">
    <w:name w:val="toc 4"/>
    <w:basedOn w:val="TOCBase"/>
    <w:next w:val="Normal"/>
    <w:semiHidden/>
    <w:rsid w:val="00B93FE4"/>
    <w:pPr>
      <w:tabs>
        <w:tab w:val="right" w:leader="dot" w:pos="9071"/>
      </w:tabs>
      <w:ind w:left="1701"/>
    </w:pPr>
  </w:style>
  <w:style w:type="paragraph" w:customStyle="1" w:styleId="ListAlpha">
    <w:name w:val="List Alpha"/>
    <w:basedOn w:val="List"/>
    <w:rsid w:val="00B93FE4"/>
    <w:pPr>
      <w:numPr>
        <w:numId w:val="9"/>
      </w:numPr>
    </w:pPr>
  </w:style>
  <w:style w:type="paragraph" w:customStyle="1" w:styleId="ListAlpha2">
    <w:name w:val="List Alpha 2"/>
    <w:basedOn w:val="List2"/>
    <w:rsid w:val="00B93FE4"/>
    <w:pPr>
      <w:numPr>
        <w:numId w:val="8"/>
      </w:numPr>
    </w:pPr>
  </w:style>
  <w:style w:type="paragraph" w:styleId="List2">
    <w:name w:val="List 2"/>
    <w:basedOn w:val="BodyText"/>
    <w:rsid w:val="00B93FE4"/>
    <w:pPr>
      <w:tabs>
        <w:tab w:val="left" w:pos="680"/>
      </w:tabs>
      <w:spacing w:before="60" w:after="60"/>
      <w:ind w:left="680" w:hanging="340"/>
    </w:pPr>
  </w:style>
  <w:style w:type="paragraph" w:styleId="List3">
    <w:name w:val="List 3"/>
    <w:basedOn w:val="BodyText"/>
    <w:rsid w:val="00B93FE4"/>
    <w:pPr>
      <w:tabs>
        <w:tab w:val="left" w:pos="1021"/>
      </w:tabs>
      <w:spacing w:before="60" w:after="60"/>
      <w:ind w:left="1020" w:hanging="340"/>
    </w:pPr>
  </w:style>
  <w:style w:type="paragraph" w:styleId="List4">
    <w:name w:val="List 4"/>
    <w:basedOn w:val="BodyText"/>
    <w:rsid w:val="00B93FE4"/>
    <w:pPr>
      <w:tabs>
        <w:tab w:val="left" w:pos="1361"/>
      </w:tabs>
      <w:spacing w:before="60" w:after="60"/>
      <w:ind w:left="1361" w:hanging="340"/>
    </w:pPr>
  </w:style>
  <w:style w:type="paragraph" w:styleId="List5">
    <w:name w:val="List 5"/>
    <w:basedOn w:val="BodyText"/>
    <w:rsid w:val="00B93FE4"/>
    <w:pPr>
      <w:tabs>
        <w:tab w:val="left" w:pos="1701"/>
      </w:tabs>
      <w:spacing w:before="60" w:after="60"/>
      <w:ind w:left="1701" w:hanging="340"/>
    </w:pPr>
  </w:style>
  <w:style w:type="paragraph" w:styleId="ListBullet3">
    <w:name w:val="List Bullet 3"/>
    <w:basedOn w:val="List3"/>
    <w:rsid w:val="00B93FE4"/>
    <w:pPr>
      <w:numPr>
        <w:numId w:val="14"/>
      </w:numPr>
      <w:tabs>
        <w:tab w:val="clear" w:pos="1021"/>
      </w:tabs>
      <w:ind w:left="1037" w:hanging="357"/>
    </w:pPr>
  </w:style>
  <w:style w:type="paragraph" w:styleId="ListBullet4">
    <w:name w:val="List Bullet 4"/>
    <w:basedOn w:val="List4"/>
    <w:rsid w:val="00B93FE4"/>
    <w:pPr>
      <w:numPr>
        <w:numId w:val="3"/>
      </w:numPr>
      <w:tabs>
        <w:tab w:val="clear" w:pos="1361"/>
      </w:tabs>
    </w:pPr>
  </w:style>
  <w:style w:type="paragraph" w:styleId="ListBullet5">
    <w:name w:val="List Bullet 5"/>
    <w:basedOn w:val="List5"/>
    <w:rsid w:val="00B93FE4"/>
    <w:pPr>
      <w:numPr>
        <w:numId w:val="4"/>
      </w:numPr>
    </w:pPr>
  </w:style>
  <w:style w:type="paragraph" w:styleId="ListContinue2">
    <w:name w:val="List Continue 2"/>
    <w:basedOn w:val="List2"/>
    <w:rsid w:val="00B93FE4"/>
    <w:pPr>
      <w:ind w:firstLine="0"/>
    </w:pPr>
  </w:style>
  <w:style w:type="paragraph" w:styleId="ListContinue3">
    <w:name w:val="List Continue 3"/>
    <w:basedOn w:val="List3"/>
    <w:rsid w:val="00B93FE4"/>
    <w:pPr>
      <w:ind w:left="1021" w:firstLine="0"/>
    </w:pPr>
  </w:style>
  <w:style w:type="paragraph" w:styleId="ListContinue4">
    <w:name w:val="List Continue 4"/>
    <w:basedOn w:val="List4"/>
    <w:rsid w:val="00B93FE4"/>
    <w:pPr>
      <w:ind w:firstLine="0"/>
    </w:pPr>
  </w:style>
  <w:style w:type="paragraph" w:styleId="ListContinue5">
    <w:name w:val="List Continue 5"/>
    <w:basedOn w:val="List5"/>
    <w:rsid w:val="00B93FE4"/>
    <w:pPr>
      <w:ind w:firstLine="0"/>
    </w:pPr>
  </w:style>
  <w:style w:type="paragraph" w:styleId="ListNumber3">
    <w:name w:val="List Number 3"/>
    <w:basedOn w:val="List3"/>
    <w:rsid w:val="00B93FE4"/>
    <w:pPr>
      <w:numPr>
        <w:numId w:val="5"/>
      </w:numPr>
    </w:pPr>
  </w:style>
  <w:style w:type="paragraph" w:styleId="ListNumber4">
    <w:name w:val="List Number 4"/>
    <w:basedOn w:val="List4"/>
    <w:rsid w:val="00B93FE4"/>
    <w:pPr>
      <w:numPr>
        <w:numId w:val="6"/>
      </w:numPr>
    </w:pPr>
  </w:style>
  <w:style w:type="paragraph" w:styleId="ListNumber5">
    <w:name w:val="List Number 5"/>
    <w:basedOn w:val="List5"/>
    <w:rsid w:val="00B93FE4"/>
    <w:pPr>
      <w:numPr>
        <w:numId w:val="7"/>
      </w:numPr>
    </w:pPr>
  </w:style>
  <w:style w:type="paragraph" w:styleId="BlockText">
    <w:name w:val="Block Text"/>
    <w:basedOn w:val="Normal"/>
    <w:rsid w:val="00B93FE4"/>
    <w:pPr>
      <w:spacing w:after="120"/>
      <w:ind w:left="1440" w:right="1440"/>
    </w:pPr>
  </w:style>
  <w:style w:type="character" w:customStyle="1" w:styleId="Subscript">
    <w:name w:val="Subscript"/>
    <w:basedOn w:val="DefaultParagraphFont"/>
    <w:rsid w:val="00B93FE4"/>
    <w:rPr>
      <w:sz w:val="16"/>
      <w:vertAlign w:val="subscript"/>
    </w:rPr>
  </w:style>
  <w:style w:type="character" w:customStyle="1" w:styleId="Superscript">
    <w:name w:val="Superscript"/>
    <w:basedOn w:val="DefaultParagraphFont"/>
    <w:rsid w:val="00B93FE4"/>
    <w:rPr>
      <w:sz w:val="16"/>
      <w:vertAlign w:val="superscript"/>
    </w:rPr>
  </w:style>
  <w:style w:type="character" w:customStyle="1" w:styleId="Symbols">
    <w:name w:val="Symbols"/>
    <w:basedOn w:val="DefaultParagraphFont"/>
    <w:rsid w:val="00B93FE4"/>
    <w:rPr>
      <w:rFonts w:ascii="Symbol" w:hAnsi="Symbol"/>
    </w:rPr>
  </w:style>
  <w:style w:type="character" w:customStyle="1" w:styleId="MenuOptions">
    <w:name w:val="Menu Options"/>
    <w:basedOn w:val="DefaultParagraphFont"/>
    <w:rsid w:val="00B93FE4"/>
    <w:rPr>
      <w:rFonts w:ascii="Arial Narrow" w:hAnsi="Arial Narrow"/>
      <w:smallCaps/>
    </w:rPr>
  </w:style>
  <w:style w:type="character" w:customStyle="1" w:styleId="Buttons">
    <w:name w:val="Buttons"/>
    <w:basedOn w:val="DefaultParagraphFont"/>
    <w:rsid w:val="00B93FE4"/>
    <w:rPr>
      <w:b/>
    </w:rPr>
  </w:style>
  <w:style w:type="character" w:customStyle="1" w:styleId="Underlined">
    <w:name w:val="Underlined"/>
    <w:basedOn w:val="DefaultParagraphFont"/>
    <w:rsid w:val="00B93FE4"/>
    <w:rPr>
      <w:u w:val="single"/>
    </w:rPr>
  </w:style>
  <w:style w:type="paragraph" w:customStyle="1" w:styleId="TableBodyTextRight">
    <w:name w:val="Table Body Text Right"/>
    <w:basedOn w:val="TableBodyText"/>
    <w:rsid w:val="00B93FE4"/>
    <w:pPr>
      <w:widowControl w:val="0"/>
      <w:autoSpaceDE w:val="0"/>
      <w:autoSpaceDN w:val="0"/>
      <w:adjustRightInd w:val="0"/>
      <w:jc w:val="right"/>
    </w:pPr>
    <w:rPr>
      <w:rFonts w:cs="Arial"/>
      <w:szCs w:val="18"/>
    </w:rPr>
  </w:style>
  <w:style w:type="paragraph" w:customStyle="1" w:styleId="CopyrightText">
    <w:name w:val="Copyright Text"/>
    <w:basedOn w:val="BodyText"/>
    <w:rsid w:val="00B93FE4"/>
    <w:rPr>
      <w:sz w:val="18"/>
    </w:rPr>
  </w:style>
  <w:style w:type="paragraph" w:customStyle="1" w:styleId="BodySmallRight">
    <w:name w:val="Body Small Right"/>
    <w:basedOn w:val="BodyTextRight"/>
    <w:rsid w:val="00B93FE4"/>
    <w:rPr>
      <w:sz w:val="18"/>
      <w:szCs w:val="18"/>
    </w:rPr>
  </w:style>
  <w:style w:type="paragraph" w:customStyle="1" w:styleId="MarginEdition">
    <w:name w:val="Margin Edition"/>
    <w:basedOn w:val="MarginNote"/>
    <w:rsid w:val="00B93FE4"/>
    <w:pPr>
      <w:spacing w:before="0" w:after="0"/>
    </w:pPr>
    <w:rPr>
      <w:rFonts w:ascii="Times New Roman" w:hAnsi="Times New Roman"/>
      <w:color w:val="999999"/>
    </w:rPr>
  </w:style>
  <w:style w:type="paragraph" w:customStyle="1" w:styleId="Spacer">
    <w:name w:val="Spacer"/>
    <w:basedOn w:val="Normal"/>
    <w:rsid w:val="00B93FE4"/>
    <w:rPr>
      <w:sz w:val="2"/>
      <w:szCs w:val="2"/>
    </w:rPr>
  </w:style>
  <w:style w:type="character" w:customStyle="1" w:styleId="Small">
    <w:name w:val="Small"/>
    <w:basedOn w:val="DefaultParagraphFont"/>
    <w:rsid w:val="00B93FE4"/>
    <w:rPr>
      <w:sz w:val="16"/>
    </w:rPr>
  </w:style>
  <w:style w:type="paragraph" w:customStyle="1" w:styleId="WideTable">
    <w:name w:val="Wide Table"/>
    <w:basedOn w:val="Normal"/>
    <w:rsid w:val="00B93FE4"/>
    <w:pPr>
      <w:ind w:left="-1418"/>
    </w:pPr>
    <w:rPr>
      <w:sz w:val="2"/>
      <w:szCs w:val="2"/>
    </w:rPr>
  </w:style>
  <w:style w:type="character" w:styleId="PageNumber">
    <w:name w:val="page number"/>
    <w:basedOn w:val="DefaultParagraphFont"/>
    <w:rsid w:val="00B93FE4"/>
  </w:style>
  <w:style w:type="paragraph" w:styleId="Quote">
    <w:name w:val="Quote"/>
    <w:basedOn w:val="Heading1"/>
    <w:link w:val="QuoteChar"/>
    <w:qFormat/>
    <w:rsid w:val="00B93FE4"/>
    <w:rPr>
      <w:b w:val="0"/>
      <w:sz w:val="72"/>
      <w:szCs w:val="72"/>
      <w:lang w:val="en-NZ"/>
    </w:rPr>
  </w:style>
  <w:style w:type="character" w:customStyle="1" w:styleId="QuoteChar">
    <w:name w:val="Quote Char"/>
    <w:basedOn w:val="DefaultParagraphFont"/>
    <w:link w:val="Quote"/>
    <w:rsid w:val="00B93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FE4"/>
    <w:pPr>
      <w:pageBreakBefore/>
    </w:pPr>
  </w:style>
  <w:style w:type="paragraph" w:customStyle="1" w:styleId="Border">
    <w:name w:val="Border"/>
    <w:basedOn w:val="Normal"/>
    <w:qFormat/>
    <w:rsid w:val="00B93F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FE4"/>
    <w:rPr>
      <w:b/>
      <w:bCs/>
      <w:i/>
      <w:iCs/>
      <w:color w:val="auto"/>
    </w:rPr>
  </w:style>
  <w:style w:type="paragraph" w:styleId="IntenseQuote">
    <w:name w:val="Intense Quote"/>
    <w:basedOn w:val="Normal"/>
    <w:next w:val="Normal"/>
    <w:link w:val="IntenseQuoteChar"/>
    <w:uiPriority w:val="30"/>
    <w:qFormat/>
    <w:rsid w:val="00B93F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F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FE4"/>
    <w:rPr>
      <w:smallCaps/>
      <w:color w:val="auto"/>
      <w:u w:val="single"/>
    </w:rPr>
  </w:style>
  <w:style w:type="character" w:styleId="IntenseReference">
    <w:name w:val="Intense Reference"/>
    <w:basedOn w:val="DefaultParagraphFont"/>
    <w:uiPriority w:val="32"/>
    <w:qFormat/>
    <w:rsid w:val="00B93FE4"/>
    <w:rPr>
      <w:b/>
      <w:bCs/>
      <w:smallCaps/>
      <w:color w:val="auto"/>
      <w:spacing w:val="5"/>
      <w:u w:val="single"/>
    </w:rPr>
  </w:style>
  <w:style w:type="paragraph" w:customStyle="1" w:styleId="2ColumnHeading">
    <w:name w:val="2Column Heading"/>
    <w:basedOn w:val="BodyText"/>
    <w:qFormat/>
    <w:rsid w:val="00B93FE4"/>
    <w:pPr>
      <w:spacing w:after="60"/>
      <w:ind w:left="-2268"/>
    </w:pPr>
    <w:rPr>
      <w:b/>
    </w:rPr>
  </w:style>
  <w:style w:type="paragraph" w:customStyle="1" w:styleId="Heading1TOC">
    <w:name w:val="Heading1 TOC"/>
    <w:basedOn w:val="Normal"/>
    <w:qFormat/>
    <w:rsid w:val="00B93FE4"/>
    <w:pPr>
      <w:spacing w:before="240" w:after="120"/>
    </w:pPr>
    <w:rPr>
      <w:rFonts w:ascii="Times New Roman" w:hAnsi="Times New Roman"/>
      <w:b/>
      <w:sz w:val="32"/>
    </w:rPr>
  </w:style>
  <w:style w:type="paragraph" w:customStyle="1" w:styleId="Heading2TOC">
    <w:name w:val="Heading2 TOC"/>
    <w:basedOn w:val="Normal"/>
    <w:qFormat/>
    <w:rsid w:val="00B93FE4"/>
    <w:pPr>
      <w:spacing w:before="240" w:after="60"/>
    </w:pPr>
    <w:rPr>
      <w:rFonts w:ascii="Times New Roman" w:hAnsi="Times New Roman"/>
      <w:b/>
      <w:sz w:val="28"/>
    </w:rPr>
  </w:style>
  <w:style w:type="character" w:customStyle="1" w:styleId="Underline">
    <w:name w:val="Underline"/>
    <w:basedOn w:val="DefaultParagraphFont"/>
    <w:qFormat/>
    <w:rsid w:val="00B93FE4"/>
    <w:rPr>
      <w:u w:val="single"/>
    </w:rPr>
  </w:style>
  <w:style w:type="character" w:customStyle="1" w:styleId="BoldandItalics">
    <w:name w:val="Bold and Italics"/>
    <w:qFormat/>
    <w:rsid w:val="00B93FE4"/>
    <w:rPr>
      <w:b/>
      <w:i/>
      <w:u w:val="none"/>
    </w:rPr>
  </w:style>
  <w:style w:type="paragraph" w:styleId="BalloonText">
    <w:name w:val="Balloon Text"/>
    <w:basedOn w:val="Normal"/>
    <w:link w:val="BalloonTextChar"/>
    <w:rsid w:val="00B93FE4"/>
    <w:rPr>
      <w:rFonts w:ascii="Tahoma" w:hAnsi="Tahoma" w:cs="Tahoma"/>
      <w:sz w:val="16"/>
      <w:szCs w:val="16"/>
    </w:rPr>
  </w:style>
  <w:style w:type="character" w:customStyle="1" w:styleId="BalloonTextChar">
    <w:name w:val="Balloon Text Char"/>
    <w:basedOn w:val="DefaultParagraphFont"/>
    <w:link w:val="BalloonText"/>
    <w:rsid w:val="00B93F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F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F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FE4"/>
    <w:rPr>
      <w:b/>
      <w:color w:val="660033"/>
      <w:spacing w:val="0"/>
    </w:rPr>
  </w:style>
  <w:style w:type="paragraph" w:customStyle="1" w:styleId="Nameditemlist">
    <w:name w:val="Named item list"/>
    <w:basedOn w:val="BodyText"/>
    <w:qFormat/>
    <w:rsid w:val="00B93FE4"/>
    <w:pPr>
      <w:tabs>
        <w:tab w:val="left" w:pos="2835"/>
      </w:tabs>
      <w:ind w:left="2835" w:hanging="2835"/>
    </w:pPr>
  </w:style>
  <w:style w:type="paragraph" w:customStyle="1" w:styleId="BodyTextnopadding">
    <w:name w:val="Body Text no padding"/>
    <w:basedOn w:val="BodyText"/>
    <w:qFormat/>
    <w:rsid w:val="00B93FE4"/>
    <w:pPr>
      <w:spacing w:before="0" w:after="0"/>
    </w:pPr>
  </w:style>
  <w:style w:type="paragraph" w:customStyle="1" w:styleId="BodyTextBold">
    <w:name w:val="Body Text Bold"/>
    <w:basedOn w:val="BodyText"/>
    <w:qFormat/>
    <w:rsid w:val="00B93FE4"/>
    <w:rPr>
      <w:b/>
    </w:rPr>
  </w:style>
  <w:style w:type="character" w:styleId="Hyperlink">
    <w:name w:val="Hyperlink"/>
    <w:basedOn w:val="DefaultParagraphFont"/>
    <w:uiPriority w:val="99"/>
    <w:unhideWhenUsed/>
    <w:rsid w:val="008B10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7186</Characters>
  <Application>Microsoft Office Word</Application>
  <DocSecurity>0</DocSecurity>
  <Lines>171</Lines>
  <Paragraphs>94</Paragraphs>
  <ScaleCrop>false</ScaleCrop>
  <Company>Author-it Software Corporation Ltd.</Company>
  <LinksUpToDate>false</LinksUpToDate>
  <CharactersWithSpaces>8155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MEAAVI0050 Inspect, test and troubleshoot flight management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2025-03-01T23:01:00Z</dcterms:created>
  <dcterms:modified xsi:type="dcterms:W3CDTF">2025-03-01T23:01:00Z</dcterms:modified>
</cp:coreProperties>
</file>