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971" w:rsidP="00265971">
      <w:pPr>
        <w:pStyle w:val="Title"/>
      </w:pPr>
      <w:r>
        <w:fldChar w:fldCharType="begin"/>
      </w:r>
      <w:r>
        <w:instrText xml:space="preserve"> TITLE   \* MERGEFORMAT </w:instrText>
      </w:r>
      <w:r>
        <w:fldChar w:fldCharType="separate"/>
      </w:r>
      <w:r>
        <w:t>MEA60222 Advanced Diploma of</w:t>
      </w:r>
      <w:r>
        <w:t xml:space="preserve"> Aviation Maintenance Management</w:t>
      </w:r>
      <w:r>
        <w:fldChar w:fldCharType="end"/>
      </w:r>
    </w:p>
    <w:p w:rsidR="00265971" w:rsidP="00265971">
      <w:pPr>
        <w:pStyle w:val="Version"/>
        <w:sectPr w:rsidSect="00D80A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A3F" w:rsidP="00D80A3F">
      <w:pPr>
        <w:pStyle w:val="SuperHeading"/>
      </w:pPr>
      <w:r w:rsidRPr="00D80A3F">
        <w:t>MEA60222 Advanced Diploma of Aviation Maintenance Management</w:t>
      </w:r>
    </w:p>
    <w:p w:rsidR="00000000" w:rsidRPr="00D80A3F" w:rsidP="00D80A3F">
      <w:pPr>
        <w:pStyle w:val="Heading1"/>
      </w:pPr>
      <w:bookmarkStart w:id="1" w:name="O_1254554"/>
      <w:bookmarkEnd w:id="1"/>
      <w:r w:rsidRPr="00D80A3F">
        <w:t>Modification History</w:t>
      </w:r>
    </w:p>
    <w:p w:rsidR="00000000" w:rsidRPr="00D80A3F" w:rsidP="00265971">
      <w:pPr>
        <w:pStyle w:val="BodyText"/>
      </w:pPr>
      <w:r w:rsidRPr="00D80A3F">
        <w:t xml:space="preserve">Release 1. Redesigned qualification merging MEA60118 Advanced Diploma of Aviation Maintenance Management (Avionics) and MEA60218 Advanced Diploma of Aviation Maintenance Management (Mechanical). </w:t>
      </w:r>
    </w:p>
    <w:p w:rsidR="00000000" w:rsidRPr="00D80A3F" w:rsidP="00D80A3F">
      <w:pPr>
        <w:pStyle w:val="Heading1"/>
      </w:pPr>
      <w:bookmarkStart w:id="2" w:name="O_1254555"/>
      <w:bookmarkEnd w:id="2"/>
      <w:r w:rsidRPr="00D80A3F">
        <w:t>Qu</w:t>
      </w:r>
      <w:r w:rsidRPr="00D80A3F">
        <w:t>alification Description</w:t>
      </w:r>
    </w:p>
    <w:p w:rsidR="00000000" w:rsidRPr="00D80A3F" w:rsidP="00265971">
      <w:pPr>
        <w:pStyle w:val="BodyText"/>
      </w:pPr>
      <w:r w:rsidRPr="00D80A3F">
        <w:t>This qualification reflects the roles of mechanical or avionic maintenance managers and integrated logistic support (ILS) managers in both the Civil Aviation Safety Authority (CASA) and Defence Aviation Safety Authority (DASA) regul</w:t>
      </w:r>
      <w:r w:rsidRPr="00D80A3F">
        <w:t xml:space="preserve">atory environments. </w:t>
      </w:r>
    </w:p>
    <w:p w:rsidR="00000000" w:rsidRPr="00D80A3F" w:rsidP="00265971">
      <w:pPr>
        <w:pStyle w:val="BodyText"/>
      </w:pPr>
      <w:r w:rsidRPr="00D80A3F">
        <w:t>Workers apply broad aviation maintenance skills and knowledge to manage maintenance compliance, risks, safety, and personnel according to established procedures and operating variables. This may include identifying and addressing requi</w:t>
      </w:r>
      <w:r w:rsidRPr="00D80A3F">
        <w:t>rements and problems within complex and changing contexts.</w:t>
      </w:r>
    </w:p>
    <w:p w:rsidR="00000000" w:rsidRPr="00D80A3F" w:rsidP="00265971">
      <w:pPr>
        <w:pStyle w:val="BodyText"/>
      </w:pPr>
      <w:r w:rsidRPr="00D80A3F">
        <w:t>This qualification applies to workplaces that operate under the airworthiness regulatory systems of DASA and CASA. Any regulatory or licensing requirements associated with any MEA units of competen</w:t>
      </w:r>
      <w:r w:rsidRPr="00D80A3F">
        <w:t>cy must be met.</w:t>
      </w:r>
    </w:p>
    <w:p w:rsidR="00000000" w:rsidRPr="00D80A3F" w:rsidP="00D80A3F">
      <w:pPr>
        <w:pStyle w:val="Heading1"/>
      </w:pPr>
      <w:bookmarkStart w:id="3" w:name="O_1254556"/>
      <w:bookmarkEnd w:id="3"/>
      <w:r w:rsidRPr="00D80A3F">
        <w:t>Entry Requirements</w:t>
      </w:r>
    </w:p>
    <w:p w:rsidR="00000000" w:rsidRPr="00D80A3F" w:rsidP="00265971">
      <w:pPr>
        <w:pStyle w:val="BodyText"/>
      </w:pPr>
      <w:r w:rsidRPr="00D80A3F">
        <w:t>Entry to this qualification is open to individuals who have:</w:t>
      </w:r>
    </w:p>
    <w:p w:rsidR="00000000" w:rsidRPr="00D80A3F" w:rsidP="00D80A3F">
      <w:pPr>
        <w:pStyle w:val="ListBullet"/>
      </w:pPr>
      <w:r w:rsidRPr="00D80A3F">
        <w:t>performed scheduled inspections, fault diagnosis and repair, and modification of:</w:t>
      </w:r>
    </w:p>
    <w:p w:rsidR="00000000" w:rsidRPr="00D80A3F" w:rsidP="00D80A3F">
      <w:pPr>
        <w:pStyle w:val="ListBullet2"/>
      </w:pPr>
      <w:r w:rsidRPr="00D80A3F">
        <w:t>airframes and airframe mechanical, hydraulic and pneumati</w:t>
      </w:r>
      <w:r w:rsidRPr="00D80A3F">
        <w:t xml:space="preserve">c systems and components, or </w:t>
      </w:r>
    </w:p>
    <w:p w:rsidR="00000000" w:rsidRPr="00D80A3F" w:rsidP="00D80A3F">
      <w:pPr>
        <w:pStyle w:val="ListBullet2"/>
      </w:pPr>
      <w:r w:rsidRPr="00D80A3F">
        <w:t>aircraft electrical, instrument and radio systems and system components</w:t>
      </w:r>
    </w:p>
    <w:p w:rsidR="00000000" w:rsidRPr="00D80A3F" w:rsidP="00D80A3F">
      <w:pPr>
        <w:pStyle w:val="ListBullet"/>
      </w:pPr>
      <w:r w:rsidRPr="00D80A3F">
        <w:t>applied scientific and mathematical principles and techniques according to established procedures and operating variables</w:t>
      </w:r>
    </w:p>
    <w:p w:rsidR="00000000" w:rsidRPr="00D80A3F" w:rsidP="00D80A3F">
      <w:pPr>
        <w:pStyle w:val="ListBullet"/>
      </w:pPr>
      <w:r w:rsidRPr="00D80A3F">
        <w:t>led a team or managed areas or processes that involved communicating, demonstrating, coordinating and supervising work methods, compliance and safety standards.</w:t>
      </w:r>
    </w:p>
    <w:p w:rsidR="00000000" w:rsidRPr="00D80A3F" w:rsidP="00D80A3F">
      <w:pPr>
        <w:pStyle w:val="BodyText"/>
      </w:pPr>
    </w:p>
    <w:p w:rsidR="00000000" w:rsidRPr="00D80A3F" w:rsidP="00265971">
      <w:pPr>
        <w:pStyle w:val="BodyText"/>
      </w:pPr>
      <w:r w:rsidRPr="00D80A3F">
        <w:t>Evidence of these competencies is provided through one of the following:</w:t>
      </w:r>
    </w:p>
    <w:p w:rsidR="00000000" w:rsidRPr="00D80A3F" w:rsidP="00D80A3F">
      <w:pPr>
        <w:pStyle w:val="ListBullet"/>
      </w:pPr>
      <w:r w:rsidRPr="00D80A3F">
        <w:t xml:space="preserve">at least five years </w:t>
      </w:r>
      <w:r w:rsidRPr="00D80A3F">
        <w:t>current aviation (mechanical or avionics) maintenance experience</w:t>
      </w:r>
    </w:p>
    <w:p w:rsidR="00000000" w:rsidRPr="00D80A3F" w:rsidP="00D80A3F">
      <w:pPr>
        <w:pStyle w:val="ListBullet"/>
      </w:pPr>
      <w:r w:rsidRPr="00D80A3F">
        <w:t>Maintenance Engineer Licence (Avionics) issued by CASA</w:t>
      </w:r>
    </w:p>
    <w:p w:rsidR="00000000" w:rsidRPr="00D80A3F" w:rsidP="00D80A3F">
      <w:pPr>
        <w:pStyle w:val="ListBullet"/>
      </w:pPr>
      <w:r w:rsidRPr="00D80A3F">
        <w:t>Maintenance Engineer Licence (Mechanical) issued by CASA</w:t>
      </w:r>
    </w:p>
    <w:p w:rsidR="00000000" w:rsidRPr="00D80A3F" w:rsidP="00D80A3F">
      <w:pPr>
        <w:pStyle w:val="ListBullet"/>
      </w:pPr>
      <w:r w:rsidRPr="00D80A3F">
        <w:t>Certificate IV in Aeroskills (Avionics)</w:t>
      </w:r>
    </w:p>
    <w:p w:rsidR="00000000" w:rsidRPr="00D80A3F" w:rsidP="00D80A3F">
      <w:pPr>
        <w:pStyle w:val="ListBullet"/>
      </w:pPr>
      <w:r w:rsidRPr="00D80A3F">
        <w:t>Certificate IV in Aeroskills (Mechanica</w:t>
      </w:r>
      <w:r w:rsidRPr="00D80A3F">
        <w:t>l)</w:t>
      </w:r>
    </w:p>
    <w:p w:rsidR="00000000" w:rsidRPr="00D80A3F" w:rsidP="00D80A3F">
      <w:pPr>
        <w:pStyle w:val="ListBullet"/>
      </w:pPr>
      <w:r w:rsidRPr="00D80A3F">
        <w:t xml:space="preserve">Diploma of Aviation Maintenance Management </w:t>
      </w:r>
    </w:p>
    <w:p w:rsidR="00000000" w:rsidRPr="00D80A3F" w:rsidP="00D80A3F">
      <w:pPr>
        <w:pStyle w:val="AllowPageBreak"/>
      </w:pPr>
    </w:p>
    <w:p w:rsidR="00000000" w:rsidRPr="00D80A3F" w:rsidP="00D80A3F">
      <w:pPr>
        <w:pStyle w:val="Heading1"/>
      </w:pPr>
      <w:bookmarkStart w:id="4" w:name="O_1254557"/>
      <w:bookmarkEnd w:id="4"/>
      <w:r w:rsidRPr="00D80A3F">
        <w:t>Packaging Rules</w:t>
      </w:r>
    </w:p>
    <w:p w:rsidR="00000000" w:rsidRPr="00D80A3F" w:rsidP="00265971">
      <w:pPr>
        <w:pStyle w:val="Heading3"/>
      </w:pPr>
      <w:r w:rsidRPr="00D80A3F">
        <w:t>Total number of units = 20</w:t>
      </w:r>
    </w:p>
    <w:p w:rsidR="00000000" w:rsidRPr="00D80A3F" w:rsidP="00D80A3F">
      <w:pPr>
        <w:pStyle w:val="ListBullet"/>
      </w:pPr>
      <w:r w:rsidRPr="00D80A3F">
        <w:t>15 core units</w:t>
      </w:r>
    </w:p>
    <w:p w:rsidR="00000000" w:rsidRPr="00D80A3F" w:rsidP="00D80A3F">
      <w:pPr>
        <w:pStyle w:val="ListBullet"/>
      </w:pPr>
      <w:r w:rsidRPr="00D80A3F">
        <w:t>5 elective units, consisting of:</w:t>
      </w:r>
    </w:p>
    <w:p w:rsidR="00000000" w:rsidRPr="00D80A3F" w:rsidP="00D80A3F">
      <w:pPr>
        <w:pStyle w:val="ListBullet2"/>
      </w:pPr>
      <w:r w:rsidRPr="00D80A3F">
        <w:t>the Group A unit or the Group B unit</w:t>
      </w:r>
    </w:p>
    <w:p w:rsidR="00000000" w:rsidRPr="00D80A3F" w:rsidP="00D80A3F">
      <w:pPr>
        <w:pStyle w:val="ListBullet2"/>
      </w:pPr>
      <w:r w:rsidRPr="00D80A3F">
        <w:t>4 units from Group C.</w:t>
      </w:r>
    </w:p>
    <w:p w:rsidR="00000000" w:rsidRPr="00D80A3F" w:rsidP="00265971">
      <w:pPr>
        <w:pStyle w:val="BodyText"/>
      </w:pPr>
      <w:r w:rsidRPr="00D80A3F">
        <w:t>The electives chosen must contribute to a valid, industry-supported vocational outcome.</w:t>
      </w:r>
    </w:p>
    <w:p w:rsidR="00000000" w:rsidRPr="00D80A3F" w:rsidP="00265971">
      <w:pPr>
        <w:pStyle w:val="BodyText"/>
      </w:pPr>
      <w:r w:rsidRPr="00D80A3F">
        <w:t>For the award of Advanced Diploma of Aviation Maintenance Management (Avionics), the</w:t>
      </w:r>
      <w:r w:rsidRPr="00D80A3F">
        <w:rPr>
          <w:rStyle w:val="SpecialBold"/>
        </w:rPr>
        <w:t xml:space="preserve"> </w:t>
      </w:r>
      <w:r w:rsidRPr="00D80A3F">
        <w:t>Group A elective must be selected.</w:t>
      </w:r>
    </w:p>
    <w:p w:rsidR="00000000" w:rsidRPr="00D80A3F" w:rsidP="00265971">
      <w:pPr>
        <w:pStyle w:val="BodyText"/>
      </w:pPr>
      <w:r w:rsidRPr="00D80A3F">
        <w:t>For the award of Advanced Diploma of Aviation Ma</w:t>
      </w:r>
      <w:r w:rsidRPr="00D80A3F">
        <w:t>intenance Management (Mechanical), the Group B elective must be selected.</w:t>
      </w:r>
    </w:p>
    <w:p w:rsidR="00000000" w:rsidRPr="00D80A3F" w:rsidP="00265971">
      <w:pPr>
        <w:pStyle w:val="Heading4"/>
      </w:pPr>
      <w:r w:rsidRPr="00D80A3F">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rPr>
                <w:rStyle w:val="SpecialBold"/>
              </w:rPr>
              <w:t>Prerequisites</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MEA142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self in the aviation maintenance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an aviation maintenance quality system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w:t>
            </w:r>
            <w:r w:rsidRPr="00D80A3F">
              <w:t>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aviation maintenance work environment policy and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MEACOM0013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Develop aviation maintenance personnel</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MEACOM0021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Establish, maintain and evaluate the organisation’s work health and safety system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MEACOM0022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 xml:space="preserve">Use computers in </w:t>
            </w:r>
            <w:r w:rsidRPr="00D80A3F">
              <w:t>aviation maintenance-related integrated logistic support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MEACOM0025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risk in aviation maintenance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MEACOM0028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Coordinate change programs in the aviation maintenance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MEACOM0032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Communicate aviation technical and maintenance management knowledge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MEACOM0038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aircraft and aeronautical product configuration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MEAENG0003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Select and test aviation engineering materials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MEM23004A</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 xml:space="preserve">Apply technical mathematics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MEM30007A</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Select common engineering materials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MEM30012A</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Apply mathematical techniques in a manufacturing engineering or related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MSMENV672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Develop workplace policy and procedures for environmental sustainability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t>nil</w:t>
            </w:r>
          </w:p>
        </w:tc>
      </w:tr>
    </w:tbl>
    <w:p w:rsidR="00000000" w:rsidRPr="00D80A3F" w:rsidP="00D80A3F">
      <w:pPr>
        <w:pStyle w:val="BodyText"/>
      </w:pPr>
    </w:p>
    <w:p w:rsidR="00000000" w:rsidRPr="00D80A3F" w:rsidP="00265971">
      <w:pPr>
        <w:pStyle w:val="Heading4"/>
      </w:pPr>
      <w:r w:rsidRPr="00D80A3F">
        <w:rPr>
          <w:rStyle w:val="SpecialBold"/>
        </w:rPr>
        <w:t>ELECTIVE UNITS</w:t>
      </w:r>
    </w:p>
    <w:p w:rsidR="00000000" w:rsidRPr="00D80A3F" w:rsidP="00265971">
      <w:pPr>
        <w:pStyle w:val="Heading5"/>
      </w:pPr>
      <w:r w:rsidRPr="00D80A3F">
        <w:rPr>
          <w:rStyle w:val="SpecialBold"/>
        </w:rPr>
        <w:t>Gr</w:t>
      </w:r>
      <w:r w:rsidRPr="00D80A3F">
        <w:rPr>
          <w:rStyle w:val="SpecialBold"/>
        </w:rPr>
        <w:t>oup A: Avionic specialisation</w:t>
      </w:r>
    </w:p>
    <w:tbl>
      <w:tblPr>
        <w:tblW w:w="9520" w:type="dxa"/>
        <w:tblLayout w:type="fixed"/>
        <w:tblCellMar>
          <w:left w:w="62" w:type="dxa"/>
          <w:right w:w="62" w:type="dxa"/>
        </w:tblCellMar>
        <w:tblLook w:val="0000"/>
      </w:tblPr>
      <w:tblGrid>
        <w:gridCol w:w="1588"/>
        <w:gridCol w:w="4723"/>
        <w:gridCol w:w="3209"/>
      </w:tblGrid>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rPr>
                <w:rStyle w:val="SpecialBold"/>
              </w:rPr>
              <w:t>Prerequisites</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MEAENG0002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Apply basic scientific principles and techniques in avionic engineering situations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t>MEM23004A Apply technical mathematics</w:t>
            </w:r>
          </w:p>
        </w:tc>
      </w:tr>
    </w:tbl>
    <w:p w:rsidR="00000000" w:rsidRPr="00D80A3F" w:rsidP="00D80A3F">
      <w:pPr>
        <w:pStyle w:val="BodyText"/>
      </w:pPr>
    </w:p>
    <w:p w:rsidR="00000000" w:rsidRPr="00D80A3F" w:rsidP="00265971">
      <w:pPr>
        <w:pStyle w:val="Heading5"/>
      </w:pPr>
      <w:r w:rsidRPr="00D80A3F">
        <w:rPr>
          <w:rStyle w:val="SpecialBold"/>
        </w:rPr>
        <w:t>Group B: Mechanical specialisation</w:t>
      </w:r>
    </w:p>
    <w:tbl>
      <w:tblPr>
        <w:tblW w:w="9520" w:type="dxa"/>
        <w:tblLayout w:type="fixed"/>
        <w:tblCellMar>
          <w:left w:w="62" w:type="dxa"/>
          <w:right w:w="62" w:type="dxa"/>
        </w:tblCellMar>
        <w:tblLook w:val="0000"/>
      </w:tblPr>
      <w:tblGrid>
        <w:gridCol w:w="1588"/>
        <w:gridCol w:w="4723"/>
        <w:gridCol w:w="3209"/>
      </w:tblGrid>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rPr>
                <w:rStyle w:val="SpecialBold"/>
              </w:rPr>
              <w:t>Prerequisites</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MEAENG0001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Apply basic scientific principles and techniques in aeronautical engineering situations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t>MEM23004A Apply technical mathematics</w:t>
            </w:r>
          </w:p>
        </w:tc>
      </w:tr>
    </w:tbl>
    <w:p w:rsidR="00000000" w:rsidRPr="00D80A3F" w:rsidP="00D80A3F">
      <w:pPr>
        <w:pStyle w:val="BodyText"/>
      </w:pPr>
    </w:p>
    <w:p w:rsidR="00000000" w:rsidRPr="00D80A3F" w:rsidP="00265971">
      <w:pPr>
        <w:pStyle w:val="Heading5"/>
      </w:pPr>
      <w:r w:rsidRPr="00D80A3F">
        <w:rPr>
          <w:rStyle w:val="SpecialBold"/>
        </w:rPr>
        <w:t>Group C: Other Electives</w:t>
      </w:r>
    </w:p>
    <w:tbl>
      <w:tblPr>
        <w:tblW w:w="9520" w:type="dxa"/>
        <w:tblLayout w:type="fixed"/>
        <w:tblCellMar>
          <w:left w:w="62" w:type="dxa"/>
          <w:right w:w="62" w:type="dxa"/>
        </w:tblCellMar>
        <w:tblLook w:val="0000"/>
      </w:tblPr>
      <w:tblGrid>
        <w:gridCol w:w="1588"/>
        <w:gridCol w:w="4723"/>
        <w:gridCol w:w="3209"/>
      </w:tblGrid>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rPr>
                <w:rStyle w:val="SpecialBold"/>
              </w:rPr>
              <w:t>Prerequisites</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MEA160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aircraft and equipment syst</w:t>
            </w:r>
            <w:r w:rsidRPr="00D80A3F">
              <w:t>em performance testing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MEA126 Manage aircraft maintenance activities</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MEA163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Perform aviation technical publication management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Plan and implement aeronautical product maintenance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aircraft maintenance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MEACOM0015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Provide technical advice in the maintenance and management of aircraft and aeronautical product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MEAENG0003 Select and test aviation engineering materials</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MEACOM0016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Provide engineering advice in the m</w:t>
            </w:r>
            <w:r w:rsidRPr="00D80A3F">
              <w:t>odification, maintenance and management of aircraft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MEAENG0003 Select and test aviation engineering materials</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MEACOM0017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Investigate technical aspects of aviation occurrences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MEACOM0018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deployed/detached aviation maintenance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MEACOM0019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the custody, transfer and disposal of aircraft, aeronautical product and support equipment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MEACOM0020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Manage budgetary resources in the aviation maintenance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MEACOM0023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Perform aviation maintenance-related integ</w:t>
            </w:r>
            <w:r w:rsidRPr="00D80A3F">
              <w:t>rated logistic support management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MEACOM0024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Supervise aviation maintenance teams and perform maintenance quality inspections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MEACOM0027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Develop and manage maintenance error management programs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MEACOM0030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Prepare and manage aviation maintenance organisation budgets and financial plans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MEACOM0040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Assess aviation maintenance spares and manage repairable items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MEACOM0022 Use computers in aviation maintenance-related integrated logistic support activities</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MEACOM0041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Write aviation technical publications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MEACOM0043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Perform airworthiness management and maintenance program tasks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nil</w:t>
            </w:r>
          </w:p>
        </w:tc>
      </w:tr>
      <w:tr w:rsidTr="00D80A3F">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MEAENG0005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3F">
            <w:pPr>
              <w:pStyle w:val="BodyText"/>
              <w:rPr>
                <w:lang w:val="en-NZ"/>
              </w:rPr>
            </w:pPr>
            <w:r w:rsidRPr="00D80A3F">
              <w:t>Perform aircraft weight control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3F" w:rsidP="00D80A3F">
            <w:pPr>
              <w:pStyle w:val="BodyText"/>
            </w:pPr>
            <w:r w:rsidRPr="00D80A3F">
              <w:t>nil</w:t>
            </w:r>
          </w:p>
        </w:tc>
      </w:tr>
    </w:tbl>
    <w:p w:rsidR="00265971" w:rsidP="00D80A3F">
      <w:pPr>
        <w:pStyle w:val="BodyText"/>
      </w:pPr>
    </w:p>
    <w:p w:rsidR="00265971" w:rsidP="00D80A3F">
      <w:pPr>
        <w:pStyle w:val="BodyText"/>
      </w:pPr>
    </w:p>
    <w:p w:rsidR="00000000" w:rsidRPr="00D80A3F" w:rsidP="00D80A3F">
      <w:pPr>
        <w:pStyle w:val="Heading1"/>
      </w:pPr>
      <w:bookmarkStart w:id="5" w:name="O_1254558"/>
      <w:bookmarkEnd w:id="5"/>
      <w:r w:rsidRPr="00D80A3F">
        <w:t>Qualification Mapping Information</w:t>
      </w:r>
    </w:p>
    <w:p w:rsidR="00000000" w:rsidRPr="00D80A3F" w:rsidP="00265971">
      <w:pPr>
        <w:pStyle w:val="BodyText"/>
      </w:pPr>
      <w:r w:rsidRPr="00D80A3F">
        <w:t>Release 1. Redesigned qualification. Supersedes and is not equivalent to MEA60218 Advanced Diploma of Aviation Maintenance Management (Mechanical) and MEA60118 Advanced Diploma of Aviation Maintenance Management (Avionics).</w:t>
      </w:r>
    </w:p>
    <w:p w:rsidR="00000000" w:rsidRPr="00D80A3F" w:rsidP="00D80A3F">
      <w:pPr>
        <w:pStyle w:val="Heading1"/>
      </w:pPr>
      <w:bookmarkStart w:id="6" w:name="O_1254560"/>
      <w:bookmarkEnd w:id="6"/>
      <w:r w:rsidRPr="00D80A3F">
        <w:t>Links</w:t>
      </w:r>
    </w:p>
    <w:p w:rsidR="00000000" w:rsidRPr="00D80A3F" w:rsidP="00265971">
      <w:pPr>
        <w:pStyle w:val="BodyText"/>
      </w:pPr>
      <w:r w:rsidRPr="00D80A3F">
        <w:t>Compani</w:t>
      </w:r>
      <w:r w:rsidRPr="00D80A3F">
        <w:t xml:space="preserve">on Volume implementation guides are found in VETNet - </w:t>
      </w:r>
      <w:r>
        <w:fldChar w:fldCharType="begin"/>
      </w:r>
      <w:r>
        <w:instrText xml:space="preserve"> HYPERLINK "https://vetnet.gov.au/Pages/TrainingDocs.aspx?q=ce216c9c-04d5-4b3b-9bcf-4e81d0950371" </w:instrText>
      </w:r>
      <w:r>
        <w:fldChar w:fldCharType="separate"/>
      </w:r>
      <w:r w:rsidRPr="0005429C">
        <w:rPr>
          <w:rStyle w:val="Hyperlink"/>
        </w:rPr>
        <w:t>https://vetnet.gov.au/Pages/TrainingDocs.aspx?q=ce216c9c-04d5-4b3b-9bcf-4e81d0950371</w:t>
      </w:r>
      <w:r>
        <w:fldChar w:fldCharType="end"/>
      </w:r>
    </w:p>
    <w:p w:rsidR="00000000" w:rsidRPr="00D80A3F" w:rsidP="00D80A3F"/>
    <w:sectPr w:rsidSect="00D80A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3F" w:rsidRPr="00265971" w:rsidP="00265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71" w:rsidP="00D80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65971" w:rsidP="00D80A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5971" w:rsidP="00D80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A3F" w:rsidRPr="00265971" w:rsidP="002659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71" w:rsidRPr="002D2AF8" w:rsidP="00D80A3F">
    <w:pPr>
      <w:pStyle w:val="Header"/>
      <w:framePr w:wrap="around"/>
    </w:pPr>
    <w:r>
      <w:fldChar w:fldCharType="begin"/>
    </w:r>
    <w:r>
      <w:instrText xml:space="preserve"> TITLE   \* MERGEFORMAT </w:instrText>
    </w:r>
    <w:r>
      <w:fldChar w:fldCharType="separate"/>
    </w:r>
    <w:r>
      <w:t>MEA60222 Advanced Diploma of Aviation Maintenance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65971" w:rsidP="00D80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AD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6A9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8AD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A3F"/>
    <w:pPr>
      <w:spacing w:before="360" w:after="60"/>
      <w:outlineLvl w:val="0"/>
    </w:pPr>
    <w:rPr>
      <w:sz w:val="32"/>
    </w:rPr>
  </w:style>
  <w:style w:type="paragraph" w:styleId="Heading2">
    <w:name w:val="heading 2"/>
    <w:basedOn w:val="HeadingBase"/>
    <w:next w:val="BodyText"/>
    <w:link w:val="Heading2Char"/>
    <w:qFormat/>
    <w:rsid w:val="00D80A3F"/>
    <w:pPr>
      <w:keepLines/>
      <w:spacing w:before="240" w:after="120"/>
      <w:outlineLvl w:val="1"/>
    </w:pPr>
    <w:rPr>
      <w:sz w:val="28"/>
      <w:szCs w:val="40"/>
    </w:rPr>
  </w:style>
  <w:style w:type="paragraph" w:styleId="Heading3">
    <w:name w:val="heading 3"/>
    <w:basedOn w:val="HeadingBase"/>
    <w:next w:val="BodyText"/>
    <w:link w:val="Heading3Char"/>
    <w:qFormat/>
    <w:rsid w:val="00D80A3F"/>
    <w:pPr>
      <w:spacing w:before="180" w:after="120"/>
      <w:outlineLvl w:val="2"/>
    </w:pPr>
    <w:rPr>
      <w:spacing w:val="-10"/>
      <w:kern w:val="32"/>
    </w:rPr>
  </w:style>
  <w:style w:type="paragraph" w:styleId="Heading4">
    <w:name w:val="heading 4"/>
    <w:basedOn w:val="HeadingBase"/>
    <w:next w:val="BodyText"/>
    <w:link w:val="Heading4Char"/>
    <w:qFormat/>
    <w:rsid w:val="00D80A3F"/>
    <w:pPr>
      <w:spacing w:before="160" w:after="120"/>
      <w:outlineLvl w:val="3"/>
    </w:pPr>
    <w:rPr>
      <w:sz w:val="22"/>
    </w:rPr>
  </w:style>
  <w:style w:type="paragraph" w:styleId="Heading5">
    <w:name w:val="heading 5"/>
    <w:basedOn w:val="HeadingBase"/>
    <w:next w:val="Normal"/>
    <w:link w:val="Heading5Char"/>
    <w:qFormat/>
    <w:rsid w:val="00D80A3F"/>
    <w:pPr>
      <w:spacing w:before="80"/>
      <w:outlineLvl w:val="4"/>
    </w:pPr>
    <w:rPr>
      <w:color w:val="918585"/>
      <w:sz w:val="20"/>
    </w:rPr>
  </w:style>
  <w:style w:type="paragraph" w:styleId="Heading6">
    <w:name w:val="heading 6"/>
    <w:basedOn w:val="HeadingBase"/>
    <w:next w:val="Normal"/>
    <w:link w:val="Heading6Char"/>
    <w:qFormat/>
    <w:rsid w:val="00D80A3F"/>
    <w:pPr>
      <w:spacing w:before="60"/>
      <w:outlineLvl w:val="5"/>
    </w:pPr>
    <w:rPr>
      <w:color w:val="918585"/>
      <w:sz w:val="20"/>
    </w:rPr>
  </w:style>
  <w:style w:type="paragraph" w:styleId="Heading7">
    <w:name w:val="heading 7"/>
    <w:basedOn w:val="Normal"/>
    <w:next w:val="Normal"/>
    <w:link w:val="Heading7Char"/>
    <w:qFormat/>
    <w:rsid w:val="00D80A3F"/>
    <w:pPr>
      <w:ind w:left="720"/>
      <w:outlineLvl w:val="6"/>
    </w:pPr>
    <w:rPr>
      <w:i/>
    </w:rPr>
  </w:style>
  <w:style w:type="paragraph" w:styleId="Heading8">
    <w:name w:val="heading 8"/>
    <w:basedOn w:val="Normal"/>
    <w:next w:val="Normal"/>
    <w:link w:val="Heading8Char"/>
    <w:qFormat/>
    <w:rsid w:val="00D80A3F"/>
    <w:pPr>
      <w:ind w:left="720"/>
      <w:outlineLvl w:val="7"/>
    </w:pPr>
    <w:rPr>
      <w:i/>
    </w:rPr>
  </w:style>
  <w:style w:type="paragraph" w:styleId="Heading9">
    <w:name w:val="heading 9"/>
    <w:basedOn w:val="Normal"/>
    <w:next w:val="Normal"/>
    <w:link w:val="Heading9Char"/>
    <w:qFormat/>
    <w:rsid w:val="00D80A3F"/>
    <w:pPr>
      <w:ind w:left="720"/>
      <w:outlineLvl w:val="8"/>
    </w:pPr>
    <w:rPr>
      <w:i/>
    </w:rPr>
  </w:style>
  <w:style w:type="character" w:default="1" w:styleId="DefaultParagraphFont">
    <w:name w:val="Default Paragraph Font"/>
    <w:uiPriority w:val="1"/>
    <w:unhideWhenUsed/>
    <w:rsid w:val="00D80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A3F"/>
  </w:style>
  <w:style w:type="character" w:customStyle="1" w:styleId="Heading1Char">
    <w:name w:val="Heading 1 Char"/>
    <w:basedOn w:val="DefaultParagraphFont"/>
    <w:link w:val="Heading1"/>
    <w:rsid w:val="00D80A3F"/>
    <w:rPr>
      <w:rFonts w:ascii="Times New Roman" w:eastAsia="Times New Roman" w:hAnsi="Times New Roman" w:cs="Times New Roman"/>
      <w:b/>
      <w:sz w:val="32"/>
      <w:szCs w:val="20"/>
      <w:lang w:eastAsia="en-US"/>
    </w:rPr>
  </w:style>
  <w:style w:type="paragraph" w:styleId="BodyText">
    <w:name w:val="Body Text"/>
    <w:basedOn w:val="Normal"/>
    <w:link w:val="BodyTextChar"/>
    <w:rsid w:val="00D80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A3F"/>
    <w:rPr>
      <w:rFonts w:ascii="Times New Roman" w:eastAsia="Times New Roman" w:hAnsi="Times New Roman" w:cs="Times New Roman"/>
      <w:sz w:val="24"/>
      <w:lang w:eastAsia="en-US"/>
    </w:rPr>
  </w:style>
  <w:style w:type="paragraph" w:styleId="ListBullet">
    <w:name w:val="List Bullet"/>
    <w:basedOn w:val="List"/>
    <w:rsid w:val="00D80A3F"/>
    <w:pPr>
      <w:numPr>
        <w:numId w:val="12"/>
      </w:numPr>
      <w:tabs>
        <w:tab w:val="clear" w:pos="340"/>
      </w:tabs>
      <w:spacing w:before="40" w:after="40"/>
    </w:pPr>
  </w:style>
  <w:style w:type="character" w:customStyle="1" w:styleId="SpecialBold">
    <w:name w:val="Special Bold"/>
    <w:basedOn w:val="DefaultParagraphFont"/>
    <w:rsid w:val="00D80A3F"/>
    <w:rPr>
      <w:b/>
      <w:spacing w:val="0"/>
    </w:rPr>
  </w:style>
  <w:style w:type="paragraph" w:styleId="ListBullet2">
    <w:name w:val="List Bullet 2"/>
    <w:basedOn w:val="List2"/>
    <w:rsid w:val="00D80A3F"/>
    <w:pPr>
      <w:numPr>
        <w:numId w:val="13"/>
      </w:numPr>
      <w:tabs>
        <w:tab w:val="clear" w:pos="680"/>
      </w:tabs>
    </w:pPr>
  </w:style>
  <w:style w:type="paragraph" w:customStyle="1" w:styleId="SuperHeading">
    <w:name w:val="SuperHeading"/>
    <w:basedOn w:val="Normal"/>
    <w:rsid w:val="00D80A3F"/>
    <w:pPr>
      <w:spacing w:before="240" w:after="120"/>
      <w:outlineLvl w:val="0"/>
    </w:pPr>
    <w:rPr>
      <w:rFonts w:ascii="Times New Roman" w:hAnsi="Times New Roman"/>
      <w:b/>
      <w:sz w:val="32"/>
    </w:rPr>
  </w:style>
  <w:style w:type="paragraph" w:customStyle="1" w:styleId="AllowPageBreak">
    <w:name w:val="AllowPageBreak"/>
    <w:rsid w:val="00D80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A3F"/>
    <w:rPr>
      <w:rFonts w:ascii="Courier New" w:eastAsia="Times New Roman" w:hAnsi="Courier New" w:cs="Times New Roman"/>
      <w:i/>
      <w:szCs w:val="20"/>
      <w:lang w:eastAsia="en-US"/>
    </w:rPr>
  </w:style>
  <w:style w:type="paragraph" w:customStyle="1" w:styleId="HeadingBase">
    <w:name w:val="Heading Base"/>
    <w:rsid w:val="00D80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A3F"/>
    <w:pPr>
      <w:tabs>
        <w:tab w:val="right" w:leader="dot" w:pos="9072"/>
      </w:tabs>
      <w:ind w:left="567"/>
    </w:pPr>
    <w:rPr>
      <w:szCs w:val="22"/>
    </w:rPr>
  </w:style>
  <w:style w:type="paragraph" w:customStyle="1" w:styleId="TOCBase">
    <w:name w:val="TOC Base"/>
    <w:rsid w:val="00D80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A3F"/>
    <w:pPr>
      <w:tabs>
        <w:tab w:val="right" w:leader="dot" w:pos="9072"/>
      </w:tabs>
      <w:spacing w:before="40" w:after="40"/>
      <w:ind w:left="284"/>
    </w:pPr>
    <w:rPr>
      <w:rFonts w:ascii="Times New Roman" w:hAnsi="Times New Roman"/>
    </w:rPr>
  </w:style>
  <w:style w:type="paragraph" w:styleId="TOC1">
    <w:name w:val="toc 1"/>
    <w:basedOn w:val="TOCBase"/>
    <w:next w:val="Normal"/>
    <w:rsid w:val="00D80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A3F"/>
    <w:rPr>
      <w:rFonts w:ascii="Times New Roman" w:eastAsia="Times New Roman" w:hAnsi="Times New Roman" w:cs="Times New Roman"/>
      <w:sz w:val="16"/>
      <w:lang w:eastAsia="en-US"/>
    </w:rPr>
  </w:style>
  <w:style w:type="paragraph" w:styleId="Title">
    <w:name w:val="Title"/>
    <w:basedOn w:val="HeadingBase"/>
    <w:link w:val="TitleChar"/>
    <w:qFormat/>
    <w:rsid w:val="00D80A3F"/>
    <w:pPr>
      <w:spacing w:before="5040"/>
      <w:jc w:val="center"/>
    </w:pPr>
    <w:rPr>
      <w:sz w:val="48"/>
      <w:szCs w:val="72"/>
      <w:lang w:val="en-US"/>
    </w:rPr>
  </w:style>
  <w:style w:type="character" w:customStyle="1" w:styleId="TitleChar">
    <w:name w:val="Title Char"/>
    <w:basedOn w:val="DefaultParagraphFont"/>
    <w:link w:val="Title"/>
    <w:rsid w:val="00D80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A3F"/>
    <w:pPr>
      <w:tabs>
        <w:tab w:val="left" w:pos="3600"/>
        <w:tab w:val="left" w:pos="3958"/>
      </w:tabs>
    </w:pPr>
  </w:style>
  <w:style w:type="paragraph" w:styleId="List">
    <w:name w:val="List"/>
    <w:basedOn w:val="BodyText"/>
    <w:next w:val="BodyText"/>
    <w:rsid w:val="00D80A3F"/>
    <w:pPr>
      <w:tabs>
        <w:tab w:val="left" w:pos="340"/>
      </w:tabs>
      <w:spacing w:before="60" w:after="60"/>
      <w:ind w:left="340" w:hanging="340"/>
    </w:pPr>
  </w:style>
  <w:style w:type="paragraph" w:customStyle="1" w:styleId="Note">
    <w:name w:val="Note"/>
    <w:basedOn w:val="BodyText"/>
    <w:rsid w:val="00D80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A3F"/>
    <w:pPr>
      <w:framePr w:wrap="auto" w:hAnchor="text" w:y="6049"/>
    </w:pPr>
    <w:rPr>
      <w:color w:val="000000"/>
      <w:sz w:val="40"/>
    </w:rPr>
  </w:style>
  <w:style w:type="paragraph" w:customStyle="1" w:styleId="TOCTitle">
    <w:name w:val="TOCTitle"/>
    <w:basedOn w:val="Heading1"/>
    <w:rsid w:val="00D80A3F"/>
    <w:pPr>
      <w:spacing w:after="240"/>
      <w:jc w:val="center"/>
      <w:outlineLvl w:val="9"/>
    </w:pPr>
    <w:rPr>
      <w:caps/>
    </w:rPr>
  </w:style>
  <w:style w:type="paragraph" w:customStyle="1" w:styleId="Version">
    <w:name w:val="Version"/>
    <w:rsid w:val="00D80A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A3F"/>
    <w:pPr>
      <w:keepNext w:val="0"/>
      <w:tabs>
        <w:tab w:val="right" w:pos="4176"/>
      </w:tabs>
      <w:ind w:left="198" w:hanging="198"/>
    </w:pPr>
    <w:rPr>
      <w:rFonts w:ascii="Garamond" w:hAnsi="Garamond"/>
    </w:rPr>
  </w:style>
  <w:style w:type="paragraph" w:styleId="IndexHeading">
    <w:name w:val="index heading"/>
    <w:basedOn w:val="Normal"/>
    <w:next w:val="Index1"/>
    <w:semiHidden/>
    <w:rsid w:val="00D80A3F"/>
    <w:pPr>
      <w:spacing w:before="120" w:after="120"/>
    </w:pPr>
    <w:rPr>
      <w:rFonts w:ascii="Arial" w:hAnsi="Arial"/>
      <w:b/>
      <w:color w:val="918585"/>
      <w:sz w:val="24"/>
    </w:rPr>
  </w:style>
  <w:style w:type="paragraph" w:styleId="Header">
    <w:name w:val="header"/>
    <w:basedOn w:val="Normal"/>
    <w:link w:val="HeaderChar"/>
    <w:rsid w:val="00D80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A3F"/>
    <w:rPr>
      <w:rFonts w:ascii="Times New Roman" w:eastAsia="Times New Roman" w:hAnsi="Times New Roman" w:cs="Times New Roman"/>
      <w:sz w:val="16"/>
      <w:szCs w:val="20"/>
      <w:lang w:val="en-GB" w:eastAsia="en-US"/>
    </w:rPr>
  </w:style>
  <w:style w:type="paragraph" w:customStyle="1" w:styleId="Chapter">
    <w:name w:val="Chapter"/>
    <w:basedOn w:val="Normal"/>
    <w:rsid w:val="00D80A3F"/>
    <w:pPr>
      <w:spacing w:before="240"/>
    </w:pPr>
    <w:rPr>
      <w:rFonts w:ascii="Times New Roman" w:hAnsi="Times New Roman"/>
      <w:smallCaps/>
      <w:spacing w:val="80"/>
      <w:sz w:val="28"/>
    </w:rPr>
  </w:style>
  <w:style w:type="paragraph" w:customStyle="1" w:styleId="InChapter">
    <w:name w:val="InChapter"/>
    <w:basedOn w:val="Heading3"/>
    <w:rsid w:val="00D80A3F"/>
    <w:pPr>
      <w:spacing w:after="240"/>
      <w:outlineLvl w:val="9"/>
    </w:pPr>
    <w:rPr>
      <w:noProof/>
    </w:rPr>
  </w:style>
  <w:style w:type="paragraph" w:styleId="Index2">
    <w:name w:val="index 2"/>
    <w:basedOn w:val="Normal"/>
    <w:next w:val="Normal"/>
    <w:semiHidden/>
    <w:rsid w:val="00D80A3F"/>
    <w:pPr>
      <w:tabs>
        <w:tab w:val="right" w:pos="4176"/>
      </w:tabs>
      <w:ind w:left="568" w:hanging="284"/>
    </w:pPr>
    <w:rPr>
      <w:rFonts w:ascii="Garamond" w:hAnsi="Garamond"/>
    </w:rPr>
  </w:style>
  <w:style w:type="paragraph" w:customStyle="1" w:styleId="Byline">
    <w:name w:val="Byline"/>
    <w:rsid w:val="00D80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A3F"/>
    <w:pPr>
      <w:tabs>
        <w:tab w:val="clear" w:pos="3600"/>
        <w:tab w:val="clear" w:pos="3958"/>
      </w:tabs>
      <w:jc w:val="right"/>
    </w:pPr>
  </w:style>
  <w:style w:type="character" w:styleId="Emphasis">
    <w:name w:val="Emphasis"/>
    <w:basedOn w:val="DefaultParagraphFont"/>
    <w:qFormat/>
    <w:rsid w:val="00D80A3F"/>
    <w:rPr>
      <w:i/>
    </w:rPr>
  </w:style>
  <w:style w:type="paragraph" w:styleId="Caption">
    <w:name w:val="caption"/>
    <w:basedOn w:val="BodyText"/>
    <w:next w:val="Normal"/>
    <w:qFormat/>
    <w:rsid w:val="00D80A3F"/>
    <w:pPr>
      <w:framePr w:w="2268" w:hSpace="181" w:vSpace="181" w:wrap="around" w:vAnchor="text" w:hAnchor="page" w:x="1135" w:y="285" w:anchorLock="1"/>
    </w:pPr>
    <w:rPr>
      <w:i/>
    </w:rPr>
  </w:style>
  <w:style w:type="paragraph" w:customStyle="1" w:styleId="MiniTOCTitle">
    <w:name w:val="MiniTOCTitle"/>
    <w:basedOn w:val="Heading4"/>
    <w:rsid w:val="00D80A3F"/>
    <w:pPr>
      <w:spacing w:before="240"/>
      <w:outlineLvl w:val="9"/>
    </w:pPr>
    <w:rPr>
      <w:noProof/>
      <w:sz w:val="24"/>
    </w:rPr>
  </w:style>
  <w:style w:type="paragraph" w:customStyle="1" w:styleId="MiniTOCItem">
    <w:name w:val="MiniTOCItem"/>
    <w:basedOn w:val="ListBullet"/>
    <w:rsid w:val="00D80A3F"/>
    <w:pPr>
      <w:numPr>
        <w:numId w:val="0"/>
      </w:numPr>
      <w:tabs>
        <w:tab w:val="right" w:leader="dot" w:pos="6521"/>
      </w:tabs>
      <w:spacing w:before="0" w:after="0"/>
    </w:pPr>
  </w:style>
  <w:style w:type="paragraph" w:customStyle="1" w:styleId="TOFTitle">
    <w:name w:val="TOFTitle"/>
    <w:basedOn w:val="TOCTitle"/>
    <w:rsid w:val="00D80A3F"/>
  </w:style>
  <w:style w:type="paragraph" w:styleId="TableofFigures">
    <w:name w:val="table of figures"/>
    <w:basedOn w:val="Normal"/>
    <w:next w:val="Normal"/>
    <w:semiHidden/>
    <w:rsid w:val="00D80A3F"/>
    <w:pPr>
      <w:tabs>
        <w:tab w:val="right" w:leader="dot" w:pos="9072"/>
      </w:tabs>
      <w:ind w:left="970" w:hanging="403"/>
    </w:pPr>
    <w:rPr>
      <w:rFonts w:ascii="Times New Roman" w:hAnsi="Times New Roman"/>
      <w:b/>
    </w:rPr>
  </w:style>
  <w:style w:type="paragraph" w:styleId="ListNumber">
    <w:name w:val="List Number"/>
    <w:basedOn w:val="List"/>
    <w:rsid w:val="00D80A3F"/>
    <w:pPr>
      <w:numPr>
        <w:numId w:val="15"/>
      </w:numPr>
      <w:tabs>
        <w:tab w:val="clear" w:pos="340"/>
      </w:tabs>
    </w:pPr>
  </w:style>
  <w:style w:type="character" w:customStyle="1" w:styleId="WingdingSymbols">
    <w:name w:val="Wingding Symbols"/>
    <w:rsid w:val="00D80A3F"/>
    <w:rPr>
      <w:rFonts w:ascii="Wingdings" w:hAnsi="Wingdings"/>
    </w:rPr>
  </w:style>
  <w:style w:type="paragraph" w:customStyle="1" w:styleId="TableHeading">
    <w:name w:val="Table Heading"/>
    <w:basedOn w:val="HeadingBase"/>
    <w:rsid w:val="00D80A3F"/>
    <w:pPr>
      <w:keepLines/>
      <w:pBdr>
        <w:bottom w:val="single" w:sz="6" w:space="1" w:color="918585"/>
      </w:pBdr>
      <w:spacing w:before="240"/>
    </w:pPr>
  </w:style>
  <w:style w:type="character" w:customStyle="1" w:styleId="HotSpot">
    <w:name w:val="HotSpot"/>
    <w:rsid w:val="00D80A3F"/>
    <w:rPr>
      <w:color w:val="0033CC"/>
      <w:u w:val="none"/>
    </w:rPr>
  </w:style>
  <w:style w:type="paragraph" w:customStyle="1" w:styleId="BodyTextRight">
    <w:name w:val="Body Text Right"/>
    <w:basedOn w:val="BodyText"/>
    <w:rsid w:val="00D80A3F"/>
    <w:pPr>
      <w:spacing w:before="0" w:after="0"/>
      <w:jc w:val="right"/>
    </w:pPr>
  </w:style>
  <w:style w:type="paragraph" w:styleId="Index3">
    <w:name w:val="index 3"/>
    <w:basedOn w:val="ListNumber2"/>
    <w:next w:val="Normal"/>
    <w:semiHidden/>
    <w:rsid w:val="00D80A3F"/>
    <w:pPr>
      <w:numPr>
        <w:numId w:val="0"/>
      </w:numPr>
      <w:tabs>
        <w:tab w:val="right" w:leader="dot" w:pos="4176"/>
      </w:tabs>
    </w:pPr>
  </w:style>
  <w:style w:type="paragraph" w:styleId="ListNumber2">
    <w:name w:val="List Number 2"/>
    <w:basedOn w:val="List2"/>
    <w:rsid w:val="00D80A3F"/>
    <w:pPr>
      <w:numPr>
        <w:numId w:val="10"/>
      </w:numPr>
      <w:tabs>
        <w:tab w:val="clear" w:pos="1060"/>
      </w:tabs>
    </w:pPr>
  </w:style>
  <w:style w:type="paragraph" w:customStyle="1" w:styleId="MarginNote">
    <w:name w:val="Margin Note"/>
    <w:basedOn w:val="BodyText"/>
    <w:rsid w:val="00D80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A3F"/>
    <w:rPr>
      <w:sz w:val="32"/>
    </w:rPr>
  </w:style>
  <w:style w:type="paragraph" w:customStyle="1" w:styleId="HeadingProcedure">
    <w:name w:val="Heading Procedure"/>
    <w:basedOn w:val="HeadingBase"/>
    <w:next w:val="Normal"/>
    <w:rsid w:val="00D80A3F"/>
    <w:pPr>
      <w:tabs>
        <w:tab w:val="left" w:pos="0"/>
      </w:tabs>
      <w:spacing w:before="120" w:after="60"/>
    </w:pPr>
    <w:rPr>
      <w:i/>
      <w:color w:val="918585"/>
      <w:sz w:val="22"/>
    </w:rPr>
  </w:style>
  <w:style w:type="paragraph" w:customStyle="1" w:styleId="TableBodyText">
    <w:name w:val="Table Body Text"/>
    <w:basedOn w:val="BodyText"/>
    <w:rsid w:val="00D80A3F"/>
    <w:pPr>
      <w:spacing w:before="60" w:after="60"/>
    </w:pPr>
  </w:style>
  <w:style w:type="paragraph" w:styleId="ListContinue">
    <w:name w:val="List Continue"/>
    <w:basedOn w:val="List"/>
    <w:rsid w:val="00D80A3F"/>
    <w:pPr>
      <w:ind w:firstLine="0"/>
    </w:pPr>
  </w:style>
  <w:style w:type="paragraph" w:customStyle="1" w:styleId="ListNote">
    <w:name w:val="List Note"/>
    <w:basedOn w:val="List"/>
    <w:rsid w:val="00D80A3F"/>
    <w:pPr>
      <w:pBdr>
        <w:top w:val="single" w:sz="6" w:space="2" w:color="918585"/>
        <w:bottom w:val="single" w:sz="6" w:space="2" w:color="918585"/>
      </w:pBdr>
      <w:tabs>
        <w:tab w:val="left" w:pos="1021"/>
      </w:tabs>
      <w:ind w:firstLine="0"/>
    </w:pPr>
  </w:style>
  <w:style w:type="paragraph" w:customStyle="1" w:styleId="Warning">
    <w:name w:val="Warning"/>
    <w:basedOn w:val="BodyText"/>
    <w:rsid w:val="00D80A3F"/>
    <w:pPr>
      <w:shd w:val="clear" w:color="auto" w:fill="D9D9D9"/>
      <w:tabs>
        <w:tab w:val="left" w:pos="992"/>
      </w:tabs>
      <w:ind w:left="119" w:right="119"/>
    </w:pPr>
    <w:rPr>
      <w:sz w:val="20"/>
    </w:rPr>
  </w:style>
  <w:style w:type="paragraph" w:customStyle="1" w:styleId="MarginIcons">
    <w:name w:val="Margin Icons"/>
    <w:basedOn w:val="BodyText"/>
    <w:rsid w:val="00D80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A3F"/>
    <w:rPr>
      <w:rFonts w:ascii="Courier New" w:hAnsi="Courier New"/>
    </w:rPr>
  </w:style>
  <w:style w:type="paragraph" w:customStyle="1" w:styleId="NoteBullet">
    <w:name w:val="Note Bullet"/>
    <w:basedOn w:val="Note"/>
    <w:rsid w:val="00D80A3F"/>
    <w:pPr>
      <w:tabs>
        <w:tab w:val="clear" w:pos="680"/>
      </w:tabs>
      <w:spacing w:before="60" w:after="60"/>
    </w:pPr>
  </w:style>
  <w:style w:type="paragraph" w:customStyle="1" w:styleId="SubHeading2">
    <w:name w:val="SubHeading2"/>
    <w:basedOn w:val="HeadingBase"/>
    <w:rsid w:val="00D80A3F"/>
    <w:pPr>
      <w:spacing w:before="240" w:after="60"/>
    </w:pPr>
    <w:rPr>
      <w:sz w:val="20"/>
    </w:rPr>
  </w:style>
  <w:style w:type="paragraph" w:customStyle="1" w:styleId="SubHeading1">
    <w:name w:val="SubHeading1"/>
    <w:basedOn w:val="HeadingBase"/>
    <w:rsid w:val="00D80A3F"/>
    <w:pPr>
      <w:spacing w:before="240" w:after="60"/>
    </w:pPr>
    <w:rPr>
      <w:color w:val="918585"/>
      <w:sz w:val="22"/>
    </w:rPr>
  </w:style>
  <w:style w:type="paragraph" w:customStyle="1" w:styleId="SideHeading">
    <w:name w:val="Side Heading"/>
    <w:basedOn w:val="HeadingBase"/>
    <w:rsid w:val="00D80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A3F"/>
    <w:pPr>
      <w:tabs>
        <w:tab w:val="num" w:pos="360"/>
      </w:tabs>
    </w:pPr>
  </w:style>
  <w:style w:type="paragraph" w:styleId="PlainText">
    <w:name w:val="Plain Text"/>
    <w:basedOn w:val="Normal"/>
    <w:link w:val="PlainTextChar"/>
    <w:rsid w:val="00D80A3F"/>
    <w:rPr>
      <w:sz w:val="20"/>
    </w:rPr>
  </w:style>
  <w:style w:type="character" w:customStyle="1" w:styleId="PlainTextChar">
    <w:name w:val="Plain Text Char"/>
    <w:basedOn w:val="DefaultParagraphFont"/>
    <w:link w:val="PlainText"/>
    <w:rsid w:val="00D80A3F"/>
    <w:rPr>
      <w:rFonts w:ascii="Courier New" w:eastAsia="Times New Roman" w:hAnsi="Courier New" w:cs="Times New Roman"/>
      <w:sz w:val="20"/>
      <w:szCs w:val="20"/>
      <w:lang w:eastAsia="en-US"/>
    </w:rPr>
  </w:style>
  <w:style w:type="character" w:customStyle="1" w:styleId="MenuOption">
    <w:name w:val="Menu Option"/>
    <w:basedOn w:val="DefaultParagraphFont"/>
    <w:rsid w:val="00D80A3F"/>
    <w:rPr>
      <w:b/>
      <w:smallCaps/>
    </w:rPr>
  </w:style>
  <w:style w:type="paragraph" w:customStyle="1" w:styleId="TableListNumber">
    <w:name w:val="Table List Number"/>
    <w:basedOn w:val="ListNumber"/>
    <w:rsid w:val="00D80A3F"/>
    <w:pPr>
      <w:numPr>
        <w:numId w:val="0"/>
      </w:numPr>
    </w:pPr>
  </w:style>
  <w:style w:type="paragraph" w:styleId="TOC4">
    <w:name w:val="toc 4"/>
    <w:basedOn w:val="TOCBase"/>
    <w:next w:val="Normal"/>
    <w:semiHidden/>
    <w:rsid w:val="00D80A3F"/>
    <w:pPr>
      <w:tabs>
        <w:tab w:val="right" w:leader="dot" w:pos="9071"/>
      </w:tabs>
      <w:ind w:left="1701"/>
    </w:pPr>
  </w:style>
  <w:style w:type="paragraph" w:customStyle="1" w:styleId="ListAlpha">
    <w:name w:val="List Alpha"/>
    <w:basedOn w:val="List"/>
    <w:rsid w:val="00D80A3F"/>
    <w:pPr>
      <w:numPr>
        <w:numId w:val="9"/>
      </w:numPr>
    </w:pPr>
  </w:style>
  <w:style w:type="paragraph" w:customStyle="1" w:styleId="ListAlpha2">
    <w:name w:val="List Alpha 2"/>
    <w:basedOn w:val="List2"/>
    <w:rsid w:val="00D80A3F"/>
    <w:pPr>
      <w:numPr>
        <w:numId w:val="8"/>
      </w:numPr>
    </w:pPr>
  </w:style>
  <w:style w:type="paragraph" w:styleId="List2">
    <w:name w:val="List 2"/>
    <w:basedOn w:val="BodyText"/>
    <w:rsid w:val="00D80A3F"/>
    <w:pPr>
      <w:tabs>
        <w:tab w:val="left" w:pos="680"/>
      </w:tabs>
      <w:spacing w:before="60" w:after="60"/>
      <w:ind w:left="680" w:hanging="340"/>
    </w:pPr>
  </w:style>
  <w:style w:type="paragraph" w:styleId="List3">
    <w:name w:val="List 3"/>
    <w:basedOn w:val="BodyText"/>
    <w:rsid w:val="00D80A3F"/>
    <w:pPr>
      <w:tabs>
        <w:tab w:val="left" w:pos="1021"/>
      </w:tabs>
      <w:spacing w:before="60" w:after="60"/>
      <w:ind w:left="1020" w:hanging="340"/>
    </w:pPr>
  </w:style>
  <w:style w:type="paragraph" w:styleId="List4">
    <w:name w:val="List 4"/>
    <w:basedOn w:val="BodyText"/>
    <w:rsid w:val="00D80A3F"/>
    <w:pPr>
      <w:tabs>
        <w:tab w:val="left" w:pos="1361"/>
      </w:tabs>
      <w:spacing w:before="60" w:after="60"/>
      <w:ind w:left="1361" w:hanging="340"/>
    </w:pPr>
  </w:style>
  <w:style w:type="paragraph" w:styleId="List5">
    <w:name w:val="List 5"/>
    <w:basedOn w:val="BodyText"/>
    <w:rsid w:val="00D80A3F"/>
    <w:pPr>
      <w:tabs>
        <w:tab w:val="left" w:pos="1701"/>
      </w:tabs>
      <w:spacing w:before="60" w:after="60"/>
      <w:ind w:left="1701" w:hanging="340"/>
    </w:pPr>
  </w:style>
  <w:style w:type="paragraph" w:styleId="ListBullet3">
    <w:name w:val="List Bullet 3"/>
    <w:basedOn w:val="List3"/>
    <w:rsid w:val="00D80A3F"/>
    <w:pPr>
      <w:numPr>
        <w:numId w:val="14"/>
      </w:numPr>
      <w:tabs>
        <w:tab w:val="clear" w:pos="1021"/>
      </w:tabs>
      <w:ind w:left="1037" w:hanging="357"/>
    </w:pPr>
  </w:style>
  <w:style w:type="paragraph" w:styleId="ListBullet4">
    <w:name w:val="List Bullet 4"/>
    <w:basedOn w:val="List4"/>
    <w:rsid w:val="00D80A3F"/>
    <w:pPr>
      <w:numPr>
        <w:numId w:val="3"/>
      </w:numPr>
      <w:tabs>
        <w:tab w:val="clear" w:pos="1361"/>
      </w:tabs>
    </w:pPr>
  </w:style>
  <w:style w:type="paragraph" w:styleId="ListBullet5">
    <w:name w:val="List Bullet 5"/>
    <w:basedOn w:val="List5"/>
    <w:rsid w:val="00D80A3F"/>
    <w:pPr>
      <w:numPr>
        <w:numId w:val="4"/>
      </w:numPr>
    </w:pPr>
  </w:style>
  <w:style w:type="paragraph" w:styleId="ListContinue2">
    <w:name w:val="List Continue 2"/>
    <w:basedOn w:val="List2"/>
    <w:rsid w:val="00D80A3F"/>
    <w:pPr>
      <w:ind w:firstLine="0"/>
    </w:pPr>
  </w:style>
  <w:style w:type="paragraph" w:styleId="ListContinue3">
    <w:name w:val="List Continue 3"/>
    <w:basedOn w:val="List3"/>
    <w:rsid w:val="00D80A3F"/>
    <w:pPr>
      <w:ind w:left="1021" w:firstLine="0"/>
    </w:pPr>
  </w:style>
  <w:style w:type="paragraph" w:styleId="ListContinue4">
    <w:name w:val="List Continue 4"/>
    <w:basedOn w:val="List4"/>
    <w:rsid w:val="00D80A3F"/>
    <w:pPr>
      <w:ind w:firstLine="0"/>
    </w:pPr>
  </w:style>
  <w:style w:type="paragraph" w:styleId="ListContinue5">
    <w:name w:val="List Continue 5"/>
    <w:basedOn w:val="List5"/>
    <w:rsid w:val="00D80A3F"/>
    <w:pPr>
      <w:ind w:firstLine="0"/>
    </w:pPr>
  </w:style>
  <w:style w:type="paragraph" w:styleId="ListNumber3">
    <w:name w:val="List Number 3"/>
    <w:basedOn w:val="List3"/>
    <w:rsid w:val="00D80A3F"/>
    <w:pPr>
      <w:numPr>
        <w:numId w:val="5"/>
      </w:numPr>
    </w:pPr>
  </w:style>
  <w:style w:type="paragraph" w:styleId="ListNumber4">
    <w:name w:val="List Number 4"/>
    <w:basedOn w:val="List4"/>
    <w:rsid w:val="00D80A3F"/>
    <w:pPr>
      <w:numPr>
        <w:numId w:val="6"/>
      </w:numPr>
    </w:pPr>
  </w:style>
  <w:style w:type="paragraph" w:styleId="ListNumber5">
    <w:name w:val="List Number 5"/>
    <w:basedOn w:val="List5"/>
    <w:rsid w:val="00D80A3F"/>
    <w:pPr>
      <w:numPr>
        <w:numId w:val="7"/>
      </w:numPr>
    </w:pPr>
  </w:style>
  <w:style w:type="paragraph" w:styleId="BlockText">
    <w:name w:val="Block Text"/>
    <w:basedOn w:val="Normal"/>
    <w:rsid w:val="00D80A3F"/>
    <w:pPr>
      <w:spacing w:after="120"/>
      <w:ind w:left="1440" w:right="1440"/>
    </w:pPr>
  </w:style>
  <w:style w:type="character" w:customStyle="1" w:styleId="Subscript">
    <w:name w:val="Subscript"/>
    <w:basedOn w:val="DefaultParagraphFont"/>
    <w:rsid w:val="00D80A3F"/>
    <w:rPr>
      <w:sz w:val="16"/>
      <w:vertAlign w:val="subscript"/>
    </w:rPr>
  </w:style>
  <w:style w:type="character" w:customStyle="1" w:styleId="Superscript">
    <w:name w:val="Superscript"/>
    <w:basedOn w:val="DefaultParagraphFont"/>
    <w:rsid w:val="00D80A3F"/>
    <w:rPr>
      <w:sz w:val="16"/>
      <w:vertAlign w:val="superscript"/>
    </w:rPr>
  </w:style>
  <w:style w:type="character" w:customStyle="1" w:styleId="Symbols">
    <w:name w:val="Symbols"/>
    <w:basedOn w:val="DefaultParagraphFont"/>
    <w:rsid w:val="00D80A3F"/>
    <w:rPr>
      <w:rFonts w:ascii="Symbol" w:hAnsi="Symbol"/>
    </w:rPr>
  </w:style>
  <w:style w:type="character" w:customStyle="1" w:styleId="MenuOptions">
    <w:name w:val="Menu Options"/>
    <w:basedOn w:val="DefaultParagraphFont"/>
    <w:rsid w:val="00D80A3F"/>
    <w:rPr>
      <w:rFonts w:ascii="Arial Narrow" w:hAnsi="Arial Narrow"/>
      <w:smallCaps/>
    </w:rPr>
  </w:style>
  <w:style w:type="character" w:customStyle="1" w:styleId="Buttons">
    <w:name w:val="Buttons"/>
    <w:basedOn w:val="DefaultParagraphFont"/>
    <w:rsid w:val="00D80A3F"/>
    <w:rPr>
      <w:b/>
    </w:rPr>
  </w:style>
  <w:style w:type="character" w:customStyle="1" w:styleId="Underlined">
    <w:name w:val="Underlined"/>
    <w:basedOn w:val="DefaultParagraphFont"/>
    <w:rsid w:val="00D80A3F"/>
    <w:rPr>
      <w:u w:val="single"/>
    </w:rPr>
  </w:style>
  <w:style w:type="paragraph" w:customStyle="1" w:styleId="TableBodyTextRight">
    <w:name w:val="Table Body Text Right"/>
    <w:basedOn w:val="TableBodyText"/>
    <w:rsid w:val="00D80A3F"/>
    <w:pPr>
      <w:widowControl w:val="0"/>
      <w:autoSpaceDE w:val="0"/>
      <w:autoSpaceDN w:val="0"/>
      <w:adjustRightInd w:val="0"/>
      <w:jc w:val="right"/>
    </w:pPr>
    <w:rPr>
      <w:rFonts w:cs="Arial"/>
      <w:szCs w:val="18"/>
    </w:rPr>
  </w:style>
  <w:style w:type="paragraph" w:customStyle="1" w:styleId="CopyrightText">
    <w:name w:val="Copyright Text"/>
    <w:basedOn w:val="BodyText"/>
    <w:rsid w:val="00D80A3F"/>
    <w:rPr>
      <w:sz w:val="18"/>
    </w:rPr>
  </w:style>
  <w:style w:type="paragraph" w:customStyle="1" w:styleId="BodySmallRight">
    <w:name w:val="Body Small Right"/>
    <w:basedOn w:val="BodyTextRight"/>
    <w:rsid w:val="00D80A3F"/>
    <w:rPr>
      <w:sz w:val="18"/>
      <w:szCs w:val="18"/>
    </w:rPr>
  </w:style>
  <w:style w:type="paragraph" w:customStyle="1" w:styleId="MarginEdition">
    <w:name w:val="Margin Edition"/>
    <w:basedOn w:val="MarginNote"/>
    <w:rsid w:val="00D80A3F"/>
    <w:pPr>
      <w:spacing w:before="0" w:after="0"/>
    </w:pPr>
    <w:rPr>
      <w:rFonts w:ascii="Times New Roman" w:hAnsi="Times New Roman"/>
      <w:color w:val="999999"/>
    </w:rPr>
  </w:style>
  <w:style w:type="paragraph" w:customStyle="1" w:styleId="Spacer">
    <w:name w:val="Spacer"/>
    <w:basedOn w:val="Normal"/>
    <w:rsid w:val="00D80A3F"/>
    <w:rPr>
      <w:sz w:val="2"/>
      <w:szCs w:val="2"/>
    </w:rPr>
  </w:style>
  <w:style w:type="character" w:customStyle="1" w:styleId="Small">
    <w:name w:val="Small"/>
    <w:basedOn w:val="DefaultParagraphFont"/>
    <w:rsid w:val="00D80A3F"/>
    <w:rPr>
      <w:sz w:val="16"/>
    </w:rPr>
  </w:style>
  <w:style w:type="paragraph" w:customStyle="1" w:styleId="WideTable">
    <w:name w:val="Wide Table"/>
    <w:basedOn w:val="Normal"/>
    <w:rsid w:val="00D80A3F"/>
    <w:pPr>
      <w:ind w:left="-1418"/>
    </w:pPr>
    <w:rPr>
      <w:sz w:val="2"/>
      <w:szCs w:val="2"/>
    </w:rPr>
  </w:style>
  <w:style w:type="character" w:styleId="PageNumber">
    <w:name w:val="page number"/>
    <w:basedOn w:val="DefaultParagraphFont"/>
    <w:rsid w:val="00D80A3F"/>
  </w:style>
  <w:style w:type="paragraph" w:styleId="Quote">
    <w:name w:val="Quote"/>
    <w:basedOn w:val="Heading1"/>
    <w:link w:val="QuoteChar"/>
    <w:qFormat/>
    <w:rsid w:val="00D80A3F"/>
    <w:rPr>
      <w:b w:val="0"/>
      <w:sz w:val="72"/>
      <w:szCs w:val="72"/>
      <w:lang w:val="en-NZ"/>
    </w:rPr>
  </w:style>
  <w:style w:type="character" w:customStyle="1" w:styleId="QuoteChar">
    <w:name w:val="Quote Char"/>
    <w:basedOn w:val="DefaultParagraphFont"/>
    <w:link w:val="Quote"/>
    <w:rsid w:val="00D80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A3F"/>
    <w:pPr>
      <w:pageBreakBefore/>
    </w:pPr>
  </w:style>
  <w:style w:type="paragraph" w:customStyle="1" w:styleId="Border">
    <w:name w:val="Border"/>
    <w:basedOn w:val="Normal"/>
    <w:qFormat/>
    <w:rsid w:val="00D80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A3F"/>
    <w:rPr>
      <w:b/>
      <w:bCs/>
      <w:i/>
      <w:iCs/>
      <w:color w:val="auto"/>
    </w:rPr>
  </w:style>
  <w:style w:type="paragraph" w:styleId="IntenseQuote">
    <w:name w:val="Intense Quote"/>
    <w:basedOn w:val="Normal"/>
    <w:next w:val="Normal"/>
    <w:link w:val="IntenseQuoteChar"/>
    <w:uiPriority w:val="30"/>
    <w:qFormat/>
    <w:rsid w:val="00D80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A3F"/>
    <w:rPr>
      <w:smallCaps/>
      <w:color w:val="auto"/>
      <w:u w:val="single"/>
    </w:rPr>
  </w:style>
  <w:style w:type="character" w:styleId="IntenseReference">
    <w:name w:val="Intense Reference"/>
    <w:basedOn w:val="DefaultParagraphFont"/>
    <w:uiPriority w:val="32"/>
    <w:qFormat/>
    <w:rsid w:val="00D80A3F"/>
    <w:rPr>
      <w:b/>
      <w:bCs/>
      <w:smallCaps/>
      <w:color w:val="auto"/>
      <w:spacing w:val="5"/>
      <w:u w:val="single"/>
    </w:rPr>
  </w:style>
  <w:style w:type="paragraph" w:customStyle="1" w:styleId="2ColumnHeading">
    <w:name w:val="2Column Heading"/>
    <w:basedOn w:val="BodyText"/>
    <w:qFormat/>
    <w:rsid w:val="00D80A3F"/>
    <w:pPr>
      <w:spacing w:after="60"/>
      <w:ind w:left="-2268"/>
    </w:pPr>
    <w:rPr>
      <w:b/>
    </w:rPr>
  </w:style>
  <w:style w:type="paragraph" w:customStyle="1" w:styleId="Heading1TOC">
    <w:name w:val="Heading1 TOC"/>
    <w:basedOn w:val="Normal"/>
    <w:qFormat/>
    <w:rsid w:val="00D80A3F"/>
    <w:pPr>
      <w:spacing w:before="240" w:after="120"/>
    </w:pPr>
    <w:rPr>
      <w:rFonts w:ascii="Times New Roman" w:hAnsi="Times New Roman"/>
      <w:b/>
      <w:sz w:val="32"/>
    </w:rPr>
  </w:style>
  <w:style w:type="paragraph" w:customStyle="1" w:styleId="Heading2TOC">
    <w:name w:val="Heading2 TOC"/>
    <w:basedOn w:val="Normal"/>
    <w:qFormat/>
    <w:rsid w:val="00D80A3F"/>
    <w:pPr>
      <w:spacing w:before="240" w:after="60"/>
    </w:pPr>
    <w:rPr>
      <w:rFonts w:ascii="Times New Roman" w:hAnsi="Times New Roman"/>
      <w:b/>
      <w:sz w:val="28"/>
    </w:rPr>
  </w:style>
  <w:style w:type="character" w:customStyle="1" w:styleId="Underline">
    <w:name w:val="Underline"/>
    <w:basedOn w:val="DefaultParagraphFont"/>
    <w:qFormat/>
    <w:rsid w:val="00D80A3F"/>
    <w:rPr>
      <w:u w:val="single"/>
    </w:rPr>
  </w:style>
  <w:style w:type="character" w:customStyle="1" w:styleId="BoldandItalics">
    <w:name w:val="Bold and Italics"/>
    <w:qFormat/>
    <w:rsid w:val="00D80A3F"/>
    <w:rPr>
      <w:b/>
      <w:i/>
      <w:u w:val="none"/>
    </w:rPr>
  </w:style>
  <w:style w:type="paragraph" w:styleId="BalloonText">
    <w:name w:val="Balloon Text"/>
    <w:basedOn w:val="Normal"/>
    <w:link w:val="BalloonTextChar"/>
    <w:rsid w:val="00D80A3F"/>
    <w:rPr>
      <w:rFonts w:ascii="Tahoma" w:hAnsi="Tahoma" w:cs="Tahoma"/>
      <w:sz w:val="16"/>
      <w:szCs w:val="16"/>
    </w:rPr>
  </w:style>
  <w:style w:type="character" w:customStyle="1" w:styleId="BalloonTextChar">
    <w:name w:val="Balloon Text Char"/>
    <w:basedOn w:val="DefaultParagraphFont"/>
    <w:link w:val="BalloonText"/>
    <w:rsid w:val="00D80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A3F"/>
    <w:rPr>
      <w:b/>
      <w:color w:val="660033"/>
      <w:spacing w:val="0"/>
    </w:rPr>
  </w:style>
  <w:style w:type="paragraph" w:customStyle="1" w:styleId="Nameditemlist">
    <w:name w:val="Named item list"/>
    <w:basedOn w:val="BodyText"/>
    <w:qFormat/>
    <w:rsid w:val="00D80A3F"/>
    <w:pPr>
      <w:tabs>
        <w:tab w:val="left" w:pos="2835"/>
      </w:tabs>
      <w:ind w:left="2835" w:hanging="2835"/>
    </w:pPr>
  </w:style>
  <w:style w:type="paragraph" w:customStyle="1" w:styleId="BodyTextnopadding">
    <w:name w:val="Body Text no padding"/>
    <w:basedOn w:val="BodyText"/>
    <w:qFormat/>
    <w:rsid w:val="00D80A3F"/>
    <w:pPr>
      <w:spacing w:before="0" w:after="0"/>
    </w:pPr>
  </w:style>
  <w:style w:type="paragraph" w:customStyle="1" w:styleId="BodyTextBold">
    <w:name w:val="Body Text Bold"/>
    <w:basedOn w:val="BodyText"/>
    <w:qFormat/>
    <w:rsid w:val="00D80A3F"/>
    <w:rPr>
      <w:b/>
    </w:rPr>
  </w:style>
  <w:style w:type="character" w:styleId="Hyperlink">
    <w:name w:val="Hyperlink"/>
    <w:basedOn w:val="DefaultParagraphFont"/>
    <w:uiPriority w:val="99"/>
    <w:unhideWhenUsed/>
    <w:rsid w:val="002659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809</Words>
  <Characters>5725</Characters>
  <Application>Microsoft Office Word</Application>
  <DocSecurity>0</DocSecurity>
  <Lines>272</Lines>
  <Paragraphs>181</Paragraphs>
  <ScaleCrop>false</ScaleCrop>
  <Company>Author-it Software Corporation Ltd.</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MEA60222 Advanced Diploma of Aviation Maintenance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2022-11-22T12:10:31Z</dcterms:created>
  <dcterms:modified xsi:type="dcterms:W3CDTF">2022-11-21T22:49:00Z</dcterms:modified>
</cp:coreProperties>
</file>