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A54" w:rsidP="00701A54">
      <w:pPr>
        <w:pStyle w:val="Title"/>
      </w:pPr>
      <w:r>
        <w:fldChar w:fldCharType="begin"/>
      </w:r>
      <w:r>
        <w:instrText xml:space="preserve"> TITLE   \* MERGEFORMAT </w:instrText>
      </w:r>
      <w:r>
        <w:fldChar w:fldCharType="separate"/>
      </w:r>
      <w:r>
        <w:t>MEA50615 Diploma of</w:t>
      </w:r>
      <w:r>
        <w:t xml:space="preserve"> Aeronautical Engineering</w:t>
      </w:r>
      <w:r>
        <w:fldChar w:fldCharType="end"/>
      </w:r>
    </w:p>
    <w:p w:rsidR="00701A54" w:rsidP="00701A54">
      <w:pPr>
        <w:pStyle w:val="Version"/>
        <w:sectPr w:rsidSect="00735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490" w:rsidP="00735490">
      <w:pPr>
        <w:pStyle w:val="SuperHeading"/>
      </w:pPr>
      <w:r w:rsidRPr="00735490">
        <w:t>MEA50615 Diploma of Aeronautical Engineering</w:t>
      </w:r>
    </w:p>
    <w:p w:rsidR="00000000" w:rsidRPr="00735490" w:rsidP="00735490">
      <w:pPr>
        <w:pStyle w:val="Heading1"/>
      </w:pPr>
      <w:bookmarkStart w:id="1" w:name="O_718569"/>
      <w:bookmarkEnd w:id="1"/>
      <w:r w:rsidRPr="00735490">
        <w:t>Modification History</w:t>
      </w:r>
    </w:p>
    <w:p w:rsidR="00000000" w:rsidRPr="00735490" w:rsidP="00735490">
      <w:pPr>
        <w:pStyle w:val="BodyText"/>
      </w:pPr>
      <w:r w:rsidRPr="00735490">
        <w:t>Release 1 - New qualification</w:t>
      </w:r>
    </w:p>
    <w:p w:rsidR="00000000" w:rsidRPr="00735490" w:rsidP="00735490">
      <w:pPr>
        <w:pStyle w:val="AllowPageBreak"/>
      </w:pPr>
    </w:p>
    <w:p w:rsidR="00000000" w:rsidRPr="00735490" w:rsidP="00735490">
      <w:pPr>
        <w:pStyle w:val="Heading1"/>
      </w:pPr>
      <w:bookmarkStart w:id="2" w:name="O_718570"/>
      <w:bookmarkEnd w:id="2"/>
      <w:r w:rsidRPr="00735490">
        <w:t>Qualification Description</w:t>
      </w:r>
    </w:p>
    <w:p w:rsidR="00000000" w:rsidRPr="00735490" w:rsidP="00735490">
      <w:pPr>
        <w:pStyle w:val="BodyText"/>
      </w:pPr>
      <w:r w:rsidRPr="00735490">
        <w:t>This qualification applies to individuals employed in engineering departments of manufacturers and aviation maintenance organisations in both the Civil Aviation S</w:t>
      </w:r>
      <w:r w:rsidRPr="00735490">
        <w:t>afety Authority (CASA) and Australian Defence Force (ADF) regulatory environments. Individuals could also be employed in Continuing Airworthiness Management Organisations (CAMOs) and in ADF Approved Engineering Organisations (AEOs). Typical jobs could be s</w:t>
      </w:r>
      <w:r w:rsidRPr="00735490">
        <w:t>upporting professional engineers in design teams, members of airworthiness review teams, maintenance planners, spares assessors, repairable item managers and technical authors. While a direct entry training pathway is provided it must be emphasised that ma</w:t>
      </w:r>
      <w:r w:rsidRPr="00735490">
        <w:t>ny of the maintenance management positions applicable to the qualification have additional experience requirements specified in airworthiness regulations and only a limited range of employment opportunities may be available to those who do not have extensi</w:t>
      </w:r>
      <w:r w:rsidRPr="00735490">
        <w:t>ve prior aviation maintenance experience.</w:t>
      </w:r>
    </w:p>
    <w:p w:rsidR="00000000" w:rsidRPr="00735490" w:rsidP="00735490">
      <w:pPr>
        <w:pStyle w:val="BodyText"/>
      </w:pPr>
    </w:p>
    <w:p w:rsidR="00000000" w:rsidRPr="00735490" w:rsidP="00735490">
      <w:pPr>
        <w:pStyle w:val="BodyText"/>
      </w:pPr>
      <w:r w:rsidRPr="00735490">
        <w:t>The qualification consists of twenty-six (26) units, of which seventeen (17) are core units and the remaining nine (9) are electives of which either three (3) or six (6) units must be chosen in accordance with uni</w:t>
      </w:r>
      <w:r w:rsidRPr="00735490">
        <w:t>t selection guidance provided in the Group A table.</w:t>
      </w:r>
    </w:p>
    <w:p w:rsidR="00000000" w:rsidRPr="00735490" w:rsidP="00735490">
      <w:pPr>
        <w:pStyle w:val="BodyText"/>
      </w:pPr>
    </w:p>
    <w:p w:rsidR="00000000" w:rsidRPr="00735490" w:rsidP="00735490">
      <w:pPr>
        <w:pStyle w:val="BodyText"/>
      </w:pPr>
      <w:r w:rsidRPr="00735490">
        <w:t>Credit is provided towards the MEA60415 Advanced Diploma of Aeronautical Engineering.</w:t>
      </w:r>
    </w:p>
    <w:p w:rsidR="00000000" w:rsidRPr="00735490" w:rsidP="00735490">
      <w:pPr>
        <w:pStyle w:val="BodyText"/>
      </w:pPr>
      <w:r w:rsidRPr="00735490">
        <w:t>This qualification applies to workplaces that operate under the airworthiness regulatory systems of the ADF and CASA.</w:t>
      </w:r>
      <w:r w:rsidRPr="00735490">
        <w:t xml:space="preserve"> Any regulatory/licensing requirements associated with any MEA units of competency must be met.</w:t>
      </w:r>
    </w:p>
    <w:p w:rsidR="00000000" w:rsidRPr="00735490" w:rsidP="00735490">
      <w:pPr>
        <w:pStyle w:val="AllowPageBreak"/>
      </w:pPr>
    </w:p>
    <w:p w:rsidR="00000000" w:rsidRPr="00735490" w:rsidP="00735490">
      <w:pPr>
        <w:pStyle w:val="Heading1"/>
      </w:pPr>
      <w:bookmarkStart w:id="3" w:name="O_718571"/>
      <w:bookmarkEnd w:id="3"/>
      <w:r w:rsidRPr="00735490">
        <w:t>Entry Requirements</w:t>
      </w:r>
    </w:p>
    <w:p w:rsidR="00000000" w:rsidRPr="00735490" w:rsidP="00735490">
      <w:pPr>
        <w:pStyle w:val="BodyText"/>
      </w:pPr>
      <w:r w:rsidRPr="00735490">
        <w:t>Not applicable</w:t>
      </w:r>
    </w:p>
    <w:p w:rsidR="00000000" w:rsidRPr="00735490" w:rsidP="00735490">
      <w:pPr>
        <w:pStyle w:val="AllowPageBreak"/>
      </w:pPr>
    </w:p>
    <w:p w:rsidR="00000000" w:rsidRPr="00735490" w:rsidP="00735490">
      <w:pPr>
        <w:pStyle w:val="Heading1"/>
      </w:pPr>
      <w:bookmarkStart w:id="4" w:name="O_718572"/>
      <w:bookmarkEnd w:id="4"/>
      <w:r w:rsidRPr="00735490">
        <w:t>Packaging Rules</w:t>
      </w:r>
    </w:p>
    <w:p w:rsidR="00000000" w:rsidRPr="00735490" w:rsidP="00735490">
      <w:pPr>
        <w:pStyle w:val="BodyText"/>
      </w:pPr>
      <w:r w:rsidRPr="00735490">
        <w:t>To be awarded the MEA50615 Diploma of Aeronautical Engineering, competency m</w:t>
      </w:r>
      <w:r w:rsidRPr="00735490">
        <w:t xml:space="preserve">ust be demonstrated in a total of </w:t>
      </w:r>
      <w:r w:rsidRPr="00735490">
        <w:rPr>
          <w:rStyle w:val="SpecialBold"/>
        </w:rPr>
        <w:t>twenty (20)</w:t>
      </w:r>
      <w:r w:rsidRPr="00735490">
        <w:t xml:space="preserve"> or </w:t>
      </w:r>
      <w:r w:rsidRPr="00735490">
        <w:rPr>
          <w:rStyle w:val="SpecialBold"/>
        </w:rPr>
        <w:t>twenty-three (23)</w:t>
      </w:r>
      <w:r w:rsidRPr="00735490">
        <w:t xml:space="preserve"> units of competency, consisting of:</w:t>
      </w:r>
    </w:p>
    <w:p w:rsidR="00000000" w:rsidRPr="00735490" w:rsidP="00735490">
      <w:pPr>
        <w:pStyle w:val="ListBullet"/>
      </w:pPr>
      <w:r w:rsidRPr="00735490">
        <w:rPr>
          <w:rStyle w:val="SpecialBold"/>
        </w:rPr>
        <w:t>seventeen (17)</w:t>
      </w:r>
      <w:r w:rsidRPr="00735490">
        <w:t xml:space="preserve"> core units </w:t>
      </w:r>
    </w:p>
    <w:p w:rsidR="00000000" w:rsidRPr="00735490" w:rsidP="00735490">
      <w:pPr>
        <w:pStyle w:val="ListBullet"/>
      </w:pPr>
      <w:r w:rsidRPr="00735490">
        <w:rPr>
          <w:rStyle w:val="SpecialBold"/>
        </w:rPr>
        <w:t>three (3)</w:t>
      </w:r>
      <w:r w:rsidRPr="00735490">
        <w:t xml:space="preserve"> electives chosen from Group A, for which unit selection guidelines have been provided. If Certificate IV in Aeroski</w:t>
      </w:r>
      <w:r w:rsidRPr="00735490">
        <w:t xml:space="preserve">lls (Mechanical) is not held a further </w:t>
      </w:r>
      <w:r w:rsidRPr="00735490">
        <w:rPr>
          <w:rStyle w:val="SpecialBold"/>
        </w:rPr>
        <w:t>three (3)</w:t>
      </w:r>
      <w:r w:rsidRPr="00735490">
        <w:t xml:space="preserve"> units must be taken from Group A, as specified in the unit selection guidelines.</w:t>
      </w:r>
    </w:p>
    <w:p w:rsidR="00000000" w:rsidRPr="00735490" w:rsidP="00735490">
      <w:pPr>
        <w:pStyle w:val="BodyText"/>
      </w:pPr>
    </w:p>
    <w:p w:rsidR="00000000" w:rsidRPr="00735490" w:rsidP="00735490">
      <w:pPr>
        <w:pStyle w:val="BodyText"/>
      </w:pPr>
      <w:r w:rsidRPr="00735490">
        <w:rPr>
          <w:rStyle w:val="SpecialBold"/>
        </w:rPr>
        <w:t>Core units of competency</w:t>
      </w:r>
    </w:p>
    <w:p w:rsidR="00000000" w:rsidRPr="00735490" w:rsidP="00735490">
      <w:pPr>
        <w:pStyle w:val="BodyText"/>
      </w:pPr>
    </w:p>
    <w:tbl>
      <w:tblPr>
        <w:tblW w:w="0" w:type="auto"/>
        <w:tblLayout w:type="fixed"/>
        <w:tblCellMar>
          <w:left w:w="62" w:type="dxa"/>
          <w:right w:w="62" w:type="dxa"/>
        </w:tblCellMar>
        <w:tblLook w:val="0000"/>
      </w:tblPr>
      <w:tblGrid>
        <w:gridCol w:w="1919"/>
        <w:gridCol w:w="5011"/>
        <w:gridCol w:w="2250"/>
      </w:tblGrid>
      <w:tr w:rsidTr="00735490">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rPr>
                <w:rStyle w:val="SpecialBold"/>
              </w:rPr>
              <w:t>Unit code</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rPr>
                <w:rStyle w:val="SpecialBold"/>
              </w:rPr>
              <w:t>Prerequisites</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MEA101</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Interpret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MEA103</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MEA101, MEA105 MEA107, MEA108</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MEA105</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Apply quality standards applicable to aviation maintenance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MEA101, MEA107</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MEA107</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MEA108</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MEA105</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MEA109</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w:t>
            </w:r>
            <w:r w:rsidRPr="00735490">
              <w:t>05, MEA108</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MEA133</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Communicate aviation technical and maintenance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MEA135</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MEA142</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MEA260</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Use electrical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MEA101, MEA103 MEA105, MEA107 MEA108, MEA109</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MEA327</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Fabricate and/or repair aircraft mechanical components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MEA101, MEA103 MEA105, MEA107 MEA108, MEA109</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MEA705</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Apply basic scientific principles and techniques in aero</w:t>
            </w:r>
            <w:r w:rsidRPr="00735490">
              <w:t>nautical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MEM23004A</w:t>
            </w: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MEA707</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Select and test aeronautical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MEM23004A</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MEM30007A</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MEM30012A</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p>
        </w:tc>
      </w:tr>
      <w:tr w:rsidTr="00735490">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MSAENV472</w:t>
            </w:r>
          </w:p>
        </w:tc>
        <w:tc>
          <w:tcPr>
            <w:tcW w:w="5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Implement and monitor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p>
        </w:tc>
      </w:tr>
    </w:tbl>
    <w:p w:rsidR="00000000" w:rsidRPr="00735490" w:rsidP="00735490">
      <w:pPr>
        <w:pStyle w:val="BodyText"/>
      </w:pPr>
    </w:p>
    <w:p w:rsidR="00000000" w:rsidRPr="00735490" w:rsidP="00735490">
      <w:pPr>
        <w:pStyle w:val="BodyText"/>
      </w:pPr>
      <w:r w:rsidRPr="00735490">
        <w:rPr>
          <w:rStyle w:val="SpecialBold"/>
        </w:rPr>
        <w:t>Elective units of competency</w:t>
      </w:r>
    </w:p>
    <w:p w:rsidR="00000000" w:rsidRPr="00735490" w:rsidP="00735490">
      <w:pPr>
        <w:pStyle w:val="BodyText"/>
      </w:pPr>
    </w:p>
    <w:p w:rsidR="00000000" w:rsidRPr="00735490" w:rsidP="00735490">
      <w:pPr>
        <w:pStyle w:val="BodyText"/>
      </w:pPr>
      <w:r w:rsidRPr="00735490">
        <w:rPr>
          <w:rStyle w:val="SpecialBold"/>
        </w:rPr>
        <w:t>Group A</w:t>
      </w:r>
    </w:p>
    <w:p w:rsidR="00000000" w:rsidRPr="00735490" w:rsidP="00735490">
      <w:pPr>
        <w:pStyle w:val="ListBullet"/>
      </w:pPr>
      <w:r w:rsidRPr="00735490">
        <w:t xml:space="preserve">Take </w:t>
      </w:r>
      <w:r w:rsidRPr="00735490">
        <w:rPr>
          <w:rStyle w:val="SpecialBold"/>
        </w:rPr>
        <w:t>three (3)</w:t>
      </w:r>
      <w:r w:rsidRPr="00735490">
        <w:t xml:space="preserve"> of the following elective units select</w:t>
      </w:r>
      <w:r w:rsidRPr="00735490">
        <w:t>ed in accordance with the guidance in column 4. A further</w:t>
      </w:r>
      <w:r w:rsidRPr="00735490">
        <w:rPr>
          <w:rStyle w:val="SpecialBold"/>
        </w:rPr>
        <w:t xml:space="preserve"> three (3)</w:t>
      </w:r>
      <w:r w:rsidRPr="00735490">
        <w:t xml:space="preserve"> units is required if Certificate IV in Aeroskills (Mechanical) is not held.</w:t>
      </w:r>
    </w:p>
    <w:p w:rsidR="00000000" w:rsidRPr="00735490" w:rsidP="00735490">
      <w:pPr>
        <w:pStyle w:val="BodyText"/>
      </w:pPr>
    </w:p>
    <w:tbl>
      <w:tblPr>
        <w:tblW w:w="9270" w:type="dxa"/>
        <w:tblLayout w:type="fixed"/>
        <w:tblCellMar>
          <w:left w:w="62" w:type="dxa"/>
          <w:right w:w="62" w:type="dxa"/>
        </w:tblCellMar>
        <w:tblLook w:val="0000"/>
      </w:tblPr>
      <w:tblGrid>
        <w:gridCol w:w="1890"/>
        <w:gridCol w:w="3150"/>
        <w:gridCol w:w="2070"/>
        <w:gridCol w:w="2160"/>
      </w:tblGrid>
      <w:tr w:rsidTr="00735490">
        <w:tblPrEx>
          <w:tblW w:w="9270" w:type="dxa"/>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rPr>
                <w:rStyle w:val="SpecialBold"/>
              </w:rPr>
              <w:t>Unit code</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rPr>
                <w:rStyle w:val="SpecialBold"/>
              </w:rPr>
              <w:t>Unit selection guidance</w:t>
            </w:r>
          </w:p>
        </w:tc>
      </w:tr>
      <w:tr w:rsidTr="00735490">
        <w:tblPrEx>
          <w:tblW w:w="9270" w:type="dxa"/>
          <w:tblLayout w:type="fixed"/>
          <w:tblCellMar>
            <w:left w:w="62" w:type="dxa"/>
            <w:right w:w="62" w:type="dxa"/>
          </w:tblCellMar>
          <w:tblLook w:val="0000"/>
        </w:tblPrEx>
        <w:trPr>
          <w:trHeight w:val="481"/>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MEA121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Manage aircraft/aeronautical product configuration</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For employment within CAMOs and AEOs</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MEA137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Write aviation maintenance technical publications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For employment within CAMOs and AEOs</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MEA147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Perform airworthiness management and maintenance program tasks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For employment within CAMOs and AEOs</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MEA340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Lay out and set up aircraft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MEA101, MEA107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Must be taken if Certificate IV in Aeroskills (Mechanical) is not held</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MEA341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Apply basic aircraft design characteristics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MEA101, MEA107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Must be taken if Certificate IV in Aeroskills (Mechanical) is not held</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MEA342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Apply basic aircraft power plant design characteristics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t>MEA101, MEA107</w:t>
            </w:r>
          </w:p>
          <w:p w:rsidR="00000000" w:rsidP="00735490">
            <w:pPr>
              <w:pStyle w:val="BodyText"/>
              <w:rPr>
                <w:lang w:val="en-NZ"/>
              </w:rPr>
            </w:pPr>
            <w:r w:rsidRPr="00735490">
              <w:t>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Must be taken if Certificate IV i</w:t>
            </w:r>
            <w:r w:rsidRPr="00735490">
              <w:t>n Aeroskills (Mechanical) is not held</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MEA701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Produce aeronautical engineering related graphics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t>MEA137</w:t>
            </w:r>
          </w:p>
          <w:p w:rsidR="00000000" w:rsidRPr="00735490" w:rsidP="00735490">
            <w:pPr>
              <w:pStyle w:val="BodyText"/>
            </w:pPr>
            <w:r w:rsidRPr="00735490">
              <w:t>MEM30007A</w:t>
            </w:r>
          </w:p>
          <w:p w:rsidR="00000000" w:rsidP="00735490">
            <w:pPr>
              <w:pStyle w:val="BodyText"/>
              <w:rPr>
                <w:lang w:val="en-NZ"/>
              </w:rPr>
            </w:pPr>
            <w:r w:rsidRPr="00735490">
              <w:t>MEM30012A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For employment within engineering departments</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MEA713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Integrate aeronautical fundamentals into an engineering task</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t>MEA705</w:t>
            </w:r>
          </w:p>
          <w:p w:rsidR="00000000" w:rsidP="00735490">
            <w:pPr>
              <w:pStyle w:val="BodyText"/>
              <w:rPr>
                <w:lang w:val="en-NZ"/>
              </w:rPr>
            </w:pPr>
            <w:r w:rsidRPr="00735490">
              <w:t>MEM23004A M</w:t>
            </w:r>
            <w:r w:rsidRPr="00735490">
              <w:t>EM23007A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For employment within engineering departments</w:t>
            </w:r>
          </w:p>
        </w:tc>
      </w:tr>
      <w:tr w:rsidTr="00735490">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MEM23007A</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Apply calculus to engineering tasks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490">
            <w:pPr>
              <w:pStyle w:val="BodyText"/>
              <w:rPr>
                <w:lang w:val="en-NZ"/>
              </w:rPr>
            </w:pPr>
            <w:r w:rsidRPr="00735490">
              <w:t>MEM23004A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490" w:rsidP="00735490">
            <w:pPr>
              <w:pStyle w:val="BodyText"/>
            </w:pPr>
            <w:r w:rsidRPr="00735490">
              <w:t>For employment within engineering departments</w:t>
            </w:r>
          </w:p>
        </w:tc>
      </w:tr>
    </w:tbl>
    <w:p w:rsidR="00000000" w:rsidRPr="00735490" w:rsidP="00735490">
      <w:pPr>
        <w:pStyle w:val="BodyText"/>
      </w:pPr>
    </w:p>
    <w:p w:rsidR="00000000" w:rsidRPr="00735490" w:rsidP="00735490">
      <w:pPr>
        <w:pStyle w:val="AllowPageBreak"/>
      </w:pPr>
    </w:p>
    <w:p w:rsidR="00000000" w:rsidRPr="00735490" w:rsidP="00735490">
      <w:pPr>
        <w:pStyle w:val="Heading1"/>
      </w:pPr>
      <w:bookmarkStart w:id="5" w:name="O_718573"/>
      <w:bookmarkEnd w:id="5"/>
      <w:r w:rsidRPr="00735490">
        <w:t>Qualification Mapping Information</w:t>
      </w:r>
    </w:p>
    <w:p w:rsidR="00000000" w:rsidRPr="00735490" w:rsidP="00735490">
      <w:pPr>
        <w:pStyle w:val="BodyText"/>
      </w:pPr>
      <w:r w:rsidRPr="00735490">
        <w:t>No equivalent qualification</w:t>
      </w:r>
    </w:p>
    <w:p w:rsidR="00000000" w:rsidRPr="00735490" w:rsidP="00735490">
      <w:pPr>
        <w:pStyle w:val="AllowPageBreak"/>
      </w:pPr>
    </w:p>
    <w:p w:rsidR="00000000" w:rsidRPr="00735490" w:rsidP="00735490">
      <w:pPr>
        <w:pStyle w:val="Heading1"/>
      </w:pPr>
      <w:bookmarkStart w:id="6" w:name="O_718575"/>
      <w:bookmarkEnd w:id="6"/>
      <w:r w:rsidRPr="00735490">
        <w:t>Links</w:t>
      </w:r>
    </w:p>
    <w:p w:rsidR="00000000" w:rsidRPr="00735490" w:rsidP="00735490">
      <w:pPr>
        <w:pStyle w:val="BodyText"/>
      </w:pPr>
      <w:r w:rsidRPr="00735490">
        <w:t>MSA Training Package Implementation Guides - http://mskills.org.au/training-packages/info/</w:t>
      </w:r>
    </w:p>
    <w:p w:rsidR="00000000" w:rsidRPr="00735490" w:rsidP="00735490"/>
    <w:sectPr w:rsidSect="00735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0" w:rsidRPr="00701A54" w:rsidP="00701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54" w:rsidP="00735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1A54" w:rsidP="0073549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1A54" w:rsidP="00735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0" w:rsidRPr="00701A54" w:rsidP="00701A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54" w:rsidRPr="002D2AF8" w:rsidP="00735490">
    <w:pPr>
      <w:pStyle w:val="Header"/>
      <w:framePr w:wrap="around"/>
    </w:pPr>
    <w:r>
      <w:fldChar w:fldCharType="begin"/>
    </w:r>
    <w:r>
      <w:instrText xml:space="preserve"> TITLE   \* MERGEFORMAT </w:instrText>
    </w:r>
    <w:r>
      <w:fldChar w:fldCharType="separate"/>
    </w:r>
    <w:r>
      <w:t>MEA50615 Diploma of Aeronautical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701A54" w:rsidP="00735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767B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A44E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490"/>
    <w:pPr>
      <w:spacing w:before="360" w:after="60"/>
      <w:outlineLvl w:val="0"/>
    </w:pPr>
    <w:rPr>
      <w:sz w:val="32"/>
    </w:rPr>
  </w:style>
  <w:style w:type="paragraph" w:styleId="Heading2">
    <w:name w:val="heading 2"/>
    <w:basedOn w:val="HeadingBase"/>
    <w:next w:val="BodyText"/>
    <w:link w:val="Heading2Char"/>
    <w:qFormat/>
    <w:rsid w:val="00735490"/>
    <w:pPr>
      <w:keepLines/>
      <w:spacing w:before="240" w:after="120"/>
      <w:outlineLvl w:val="1"/>
    </w:pPr>
    <w:rPr>
      <w:sz w:val="28"/>
      <w:szCs w:val="40"/>
    </w:rPr>
  </w:style>
  <w:style w:type="paragraph" w:styleId="Heading3">
    <w:name w:val="heading 3"/>
    <w:basedOn w:val="HeadingBase"/>
    <w:next w:val="BodyText"/>
    <w:link w:val="Heading3Char"/>
    <w:qFormat/>
    <w:rsid w:val="00735490"/>
    <w:pPr>
      <w:spacing w:before="180" w:after="120"/>
      <w:outlineLvl w:val="2"/>
    </w:pPr>
    <w:rPr>
      <w:spacing w:val="-10"/>
      <w:kern w:val="32"/>
    </w:rPr>
  </w:style>
  <w:style w:type="paragraph" w:styleId="Heading4">
    <w:name w:val="heading 4"/>
    <w:basedOn w:val="HeadingBase"/>
    <w:next w:val="BodyText"/>
    <w:link w:val="Heading4Char"/>
    <w:qFormat/>
    <w:rsid w:val="00735490"/>
    <w:pPr>
      <w:spacing w:before="160" w:after="120"/>
      <w:outlineLvl w:val="3"/>
    </w:pPr>
    <w:rPr>
      <w:sz w:val="22"/>
    </w:rPr>
  </w:style>
  <w:style w:type="paragraph" w:styleId="Heading5">
    <w:name w:val="heading 5"/>
    <w:basedOn w:val="HeadingBase"/>
    <w:next w:val="Normal"/>
    <w:link w:val="Heading5Char"/>
    <w:qFormat/>
    <w:rsid w:val="00735490"/>
    <w:pPr>
      <w:spacing w:before="80"/>
      <w:outlineLvl w:val="4"/>
    </w:pPr>
    <w:rPr>
      <w:color w:val="918585"/>
      <w:sz w:val="20"/>
    </w:rPr>
  </w:style>
  <w:style w:type="paragraph" w:styleId="Heading6">
    <w:name w:val="heading 6"/>
    <w:basedOn w:val="HeadingBase"/>
    <w:next w:val="Normal"/>
    <w:link w:val="Heading6Char"/>
    <w:qFormat/>
    <w:rsid w:val="00735490"/>
    <w:pPr>
      <w:spacing w:before="60"/>
      <w:outlineLvl w:val="5"/>
    </w:pPr>
    <w:rPr>
      <w:color w:val="918585"/>
      <w:sz w:val="20"/>
    </w:rPr>
  </w:style>
  <w:style w:type="paragraph" w:styleId="Heading7">
    <w:name w:val="heading 7"/>
    <w:basedOn w:val="Normal"/>
    <w:next w:val="Normal"/>
    <w:link w:val="Heading7Char"/>
    <w:qFormat/>
    <w:rsid w:val="00735490"/>
    <w:pPr>
      <w:ind w:left="720"/>
      <w:outlineLvl w:val="6"/>
    </w:pPr>
    <w:rPr>
      <w:i/>
    </w:rPr>
  </w:style>
  <w:style w:type="paragraph" w:styleId="Heading8">
    <w:name w:val="heading 8"/>
    <w:basedOn w:val="Normal"/>
    <w:next w:val="Normal"/>
    <w:link w:val="Heading8Char"/>
    <w:qFormat/>
    <w:rsid w:val="00735490"/>
    <w:pPr>
      <w:ind w:left="720"/>
      <w:outlineLvl w:val="7"/>
    </w:pPr>
    <w:rPr>
      <w:i/>
    </w:rPr>
  </w:style>
  <w:style w:type="paragraph" w:styleId="Heading9">
    <w:name w:val="heading 9"/>
    <w:basedOn w:val="Normal"/>
    <w:next w:val="Normal"/>
    <w:link w:val="Heading9Char"/>
    <w:qFormat/>
    <w:rsid w:val="00735490"/>
    <w:pPr>
      <w:ind w:left="720"/>
      <w:outlineLvl w:val="8"/>
    </w:pPr>
    <w:rPr>
      <w:i/>
    </w:rPr>
  </w:style>
  <w:style w:type="character" w:default="1" w:styleId="DefaultParagraphFont">
    <w:name w:val="Default Paragraph Font"/>
    <w:uiPriority w:val="1"/>
    <w:unhideWhenUsed/>
    <w:rsid w:val="00735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490"/>
  </w:style>
  <w:style w:type="character" w:customStyle="1" w:styleId="Heading1Char">
    <w:name w:val="Heading 1 Char"/>
    <w:basedOn w:val="DefaultParagraphFont"/>
    <w:link w:val="Heading1"/>
    <w:rsid w:val="00735490"/>
    <w:rPr>
      <w:rFonts w:ascii="Times New Roman" w:eastAsia="Times New Roman" w:hAnsi="Times New Roman" w:cs="Times New Roman"/>
      <w:b/>
      <w:sz w:val="32"/>
      <w:szCs w:val="20"/>
      <w:lang w:eastAsia="en-US"/>
    </w:rPr>
  </w:style>
  <w:style w:type="paragraph" w:styleId="BodyText">
    <w:name w:val="Body Text"/>
    <w:basedOn w:val="Normal"/>
    <w:link w:val="BodyTextChar"/>
    <w:rsid w:val="007354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490"/>
    <w:rPr>
      <w:rFonts w:ascii="Times New Roman" w:eastAsia="Times New Roman" w:hAnsi="Times New Roman" w:cs="Times New Roman"/>
      <w:sz w:val="24"/>
      <w:lang w:eastAsia="en-US"/>
    </w:rPr>
  </w:style>
  <w:style w:type="paragraph" w:styleId="ListBullet">
    <w:name w:val="List Bullet"/>
    <w:basedOn w:val="List"/>
    <w:rsid w:val="00735490"/>
    <w:pPr>
      <w:numPr>
        <w:numId w:val="12"/>
      </w:numPr>
      <w:tabs>
        <w:tab w:val="clear" w:pos="340"/>
      </w:tabs>
      <w:spacing w:before="40" w:after="40"/>
    </w:pPr>
  </w:style>
  <w:style w:type="character" w:customStyle="1" w:styleId="SpecialBold">
    <w:name w:val="Special Bold"/>
    <w:basedOn w:val="DefaultParagraphFont"/>
    <w:rsid w:val="00735490"/>
    <w:rPr>
      <w:b/>
      <w:spacing w:val="0"/>
    </w:rPr>
  </w:style>
  <w:style w:type="paragraph" w:customStyle="1" w:styleId="SuperHeading">
    <w:name w:val="SuperHeading"/>
    <w:basedOn w:val="Normal"/>
    <w:rsid w:val="00735490"/>
    <w:pPr>
      <w:spacing w:before="240" w:after="120"/>
      <w:outlineLvl w:val="0"/>
    </w:pPr>
    <w:rPr>
      <w:rFonts w:ascii="Times New Roman" w:hAnsi="Times New Roman"/>
      <w:b/>
      <w:sz w:val="32"/>
    </w:rPr>
  </w:style>
  <w:style w:type="paragraph" w:customStyle="1" w:styleId="AllowPageBreak">
    <w:name w:val="AllowPageBreak"/>
    <w:rsid w:val="00735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490"/>
    <w:rPr>
      <w:rFonts w:ascii="Courier New" w:eastAsia="Times New Roman" w:hAnsi="Courier New" w:cs="Times New Roman"/>
      <w:i/>
      <w:szCs w:val="20"/>
      <w:lang w:eastAsia="en-US"/>
    </w:rPr>
  </w:style>
  <w:style w:type="paragraph" w:customStyle="1" w:styleId="HeadingBase">
    <w:name w:val="Heading Base"/>
    <w:rsid w:val="00735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490"/>
    <w:pPr>
      <w:tabs>
        <w:tab w:val="right" w:leader="dot" w:pos="9072"/>
      </w:tabs>
      <w:ind w:left="567"/>
    </w:pPr>
    <w:rPr>
      <w:szCs w:val="22"/>
    </w:rPr>
  </w:style>
  <w:style w:type="paragraph" w:customStyle="1" w:styleId="TOCBase">
    <w:name w:val="TOC Base"/>
    <w:rsid w:val="00735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490"/>
    <w:pPr>
      <w:tabs>
        <w:tab w:val="right" w:leader="dot" w:pos="9072"/>
      </w:tabs>
      <w:spacing w:before="40" w:after="40"/>
      <w:ind w:left="284"/>
    </w:pPr>
    <w:rPr>
      <w:rFonts w:ascii="Times New Roman" w:hAnsi="Times New Roman"/>
    </w:rPr>
  </w:style>
  <w:style w:type="paragraph" w:styleId="TOC1">
    <w:name w:val="toc 1"/>
    <w:basedOn w:val="TOCBase"/>
    <w:next w:val="Normal"/>
    <w:rsid w:val="00735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490"/>
    <w:rPr>
      <w:rFonts w:ascii="Times New Roman" w:eastAsia="Times New Roman" w:hAnsi="Times New Roman" w:cs="Times New Roman"/>
      <w:sz w:val="16"/>
      <w:lang w:eastAsia="en-US"/>
    </w:rPr>
  </w:style>
  <w:style w:type="paragraph" w:styleId="Title">
    <w:name w:val="Title"/>
    <w:basedOn w:val="HeadingBase"/>
    <w:link w:val="TitleChar"/>
    <w:qFormat/>
    <w:rsid w:val="00735490"/>
    <w:pPr>
      <w:spacing w:before="5040"/>
      <w:jc w:val="center"/>
    </w:pPr>
    <w:rPr>
      <w:sz w:val="48"/>
      <w:szCs w:val="72"/>
      <w:lang w:val="en-US"/>
    </w:rPr>
  </w:style>
  <w:style w:type="character" w:customStyle="1" w:styleId="TitleChar">
    <w:name w:val="Title Char"/>
    <w:basedOn w:val="DefaultParagraphFont"/>
    <w:link w:val="Title"/>
    <w:rsid w:val="00735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490"/>
    <w:pPr>
      <w:tabs>
        <w:tab w:val="left" w:pos="3600"/>
        <w:tab w:val="left" w:pos="3958"/>
      </w:tabs>
    </w:pPr>
  </w:style>
  <w:style w:type="paragraph" w:styleId="List">
    <w:name w:val="List"/>
    <w:basedOn w:val="BodyText"/>
    <w:next w:val="BodyText"/>
    <w:rsid w:val="00735490"/>
    <w:pPr>
      <w:tabs>
        <w:tab w:val="left" w:pos="340"/>
      </w:tabs>
      <w:spacing w:before="60" w:after="60"/>
      <w:ind w:left="340" w:hanging="340"/>
    </w:pPr>
  </w:style>
  <w:style w:type="paragraph" w:customStyle="1" w:styleId="Note">
    <w:name w:val="Note"/>
    <w:basedOn w:val="BodyText"/>
    <w:rsid w:val="00735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490"/>
    <w:pPr>
      <w:framePr w:wrap="auto" w:hAnchor="text" w:y="6049"/>
    </w:pPr>
    <w:rPr>
      <w:color w:val="000000"/>
      <w:sz w:val="40"/>
    </w:rPr>
  </w:style>
  <w:style w:type="paragraph" w:customStyle="1" w:styleId="TOCTitle">
    <w:name w:val="TOCTitle"/>
    <w:basedOn w:val="Heading1"/>
    <w:rsid w:val="00735490"/>
    <w:pPr>
      <w:spacing w:after="240"/>
      <w:jc w:val="center"/>
      <w:outlineLvl w:val="9"/>
    </w:pPr>
    <w:rPr>
      <w:caps/>
    </w:rPr>
  </w:style>
  <w:style w:type="paragraph" w:customStyle="1" w:styleId="Version">
    <w:name w:val="Version"/>
    <w:rsid w:val="00735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490"/>
    <w:pPr>
      <w:numPr>
        <w:numId w:val="13"/>
      </w:numPr>
      <w:tabs>
        <w:tab w:val="clear" w:pos="680"/>
      </w:tabs>
    </w:pPr>
  </w:style>
  <w:style w:type="paragraph" w:styleId="Index1">
    <w:name w:val="index 1"/>
    <w:basedOn w:val="Normal"/>
    <w:next w:val="Normal"/>
    <w:semiHidden/>
    <w:rsid w:val="00735490"/>
    <w:pPr>
      <w:keepNext w:val="0"/>
      <w:tabs>
        <w:tab w:val="right" w:pos="4176"/>
      </w:tabs>
      <w:ind w:left="198" w:hanging="198"/>
    </w:pPr>
    <w:rPr>
      <w:rFonts w:ascii="Garamond" w:hAnsi="Garamond"/>
    </w:rPr>
  </w:style>
  <w:style w:type="paragraph" w:styleId="IndexHeading">
    <w:name w:val="index heading"/>
    <w:basedOn w:val="Normal"/>
    <w:next w:val="Index1"/>
    <w:semiHidden/>
    <w:rsid w:val="00735490"/>
    <w:pPr>
      <w:spacing w:before="120" w:after="120"/>
    </w:pPr>
    <w:rPr>
      <w:rFonts w:ascii="Arial" w:hAnsi="Arial"/>
      <w:b/>
      <w:color w:val="918585"/>
      <w:sz w:val="24"/>
    </w:rPr>
  </w:style>
  <w:style w:type="paragraph" w:styleId="Header">
    <w:name w:val="header"/>
    <w:basedOn w:val="Normal"/>
    <w:link w:val="HeaderChar"/>
    <w:rsid w:val="00735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490"/>
    <w:rPr>
      <w:rFonts w:ascii="Times New Roman" w:eastAsia="Times New Roman" w:hAnsi="Times New Roman" w:cs="Times New Roman"/>
      <w:sz w:val="16"/>
      <w:szCs w:val="20"/>
      <w:lang w:val="en-GB" w:eastAsia="en-US"/>
    </w:rPr>
  </w:style>
  <w:style w:type="paragraph" w:customStyle="1" w:styleId="Chapter">
    <w:name w:val="Chapter"/>
    <w:basedOn w:val="Normal"/>
    <w:rsid w:val="00735490"/>
    <w:pPr>
      <w:spacing w:before="240"/>
    </w:pPr>
    <w:rPr>
      <w:rFonts w:ascii="Times New Roman" w:hAnsi="Times New Roman"/>
      <w:smallCaps/>
      <w:spacing w:val="80"/>
      <w:sz w:val="28"/>
    </w:rPr>
  </w:style>
  <w:style w:type="paragraph" w:customStyle="1" w:styleId="InChapter">
    <w:name w:val="InChapter"/>
    <w:basedOn w:val="Heading3"/>
    <w:rsid w:val="00735490"/>
    <w:pPr>
      <w:spacing w:after="240"/>
      <w:outlineLvl w:val="9"/>
    </w:pPr>
    <w:rPr>
      <w:noProof/>
    </w:rPr>
  </w:style>
  <w:style w:type="paragraph" w:styleId="Index2">
    <w:name w:val="index 2"/>
    <w:basedOn w:val="Normal"/>
    <w:next w:val="Normal"/>
    <w:semiHidden/>
    <w:rsid w:val="00735490"/>
    <w:pPr>
      <w:tabs>
        <w:tab w:val="right" w:pos="4176"/>
      </w:tabs>
      <w:ind w:left="568" w:hanging="284"/>
    </w:pPr>
    <w:rPr>
      <w:rFonts w:ascii="Garamond" w:hAnsi="Garamond"/>
    </w:rPr>
  </w:style>
  <w:style w:type="paragraph" w:customStyle="1" w:styleId="Byline">
    <w:name w:val="Byline"/>
    <w:rsid w:val="00735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490"/>
    <w:pPr>
      <w:tabs>
        <w:tab w:val="clear" w:pos="3600"/>
        <w:tab w:val="clear" w:pos="3958"/>
      </w:tabs>
      <w:jc w:val="right"/>
    </w:pPr>
  </w:style>
  <w:style w:type="character" w:styleId="Emphasis">
    <w:name w:val="Emphasis"/>
    <w:basedOn w:val="DefaultParagraphFont"/>
    <w:qFormat/>
    <w:rsid w:val="00735490"/>
    <w:rPr>
      <w:i/>
    </w:rPr>
  </w:style>
  <w:style w:type="paragraph" w:styleId="Caption">
    <w:name w:val="caption"/>
    <w:basedOn w:val="BodyText"/>
    <w:next w:val="Normal"/>
    <w:qFormat/>
    <w:rsid w:val="00735490"/>
    <w:pPr>
      <w:framePr w:w="2268" w:hSpace="181" w:vSpace="181" w:wrap="around" w:vAnchor="text" w:hAnchor="page" w:x="1135" w:y="285" w:anchorLock="1"/>
    </w:pPr>
    <w:rPr>
      <w:i/>
    </w:rPr>
  </w:style>
  <w:style w:type="paragraph" w:customStyle="1" w:styleId="MiniTOCTitle">
    <w:name w:val="MiniTOCTitle"/>
    <w:basedOn w:val="Heading4"/>
    <w:rsid w:val="00735490"/>
    <w:pPr>
      <w:spacing w:before="240"/>
      <w:outlineLvl w:val="9"/>
    </w:pPr>
    <w:rPr>
      <w:noProof/>
      <w:sz w:val="24"/>
    </w:rPr>
  </w:style>
  <w:style w:type="paragraph" w:customStyle="1" w:styleId="MiniTOCItem">
    <w:name w:val="MiniTOCItem"/>
    <w:basedOn w:val="ListBullet"/>
    <w:rsid w:val="00735490"/>
    <w:pPr>
      <w:numPr>
        <w:numId w:val="0"/>
      </w:numPr>
      <w:tabs>
        <w:tab w:val="right" w:leader="dot" w:pos="6521"/>
      </w:tabs>
      <w:spacing w:before="0" w:after="0"/>
    </w:pPr>
  </w:style>
  <w:style w:type="paragraph" w:customStyle="1" w:styleId="TOFTitle">
    <w:name w:val="TOFTitle"/>
    <w:basedOn w:val="TOCTitle"/>
    <w:rsid w:val="00735490"/>
  </w:style>
  <w:style w:type="paragraph" w:styleId="TableofFigures">
    <w:name w:val="table of figures"/>
    <w:basedOn w:val="Normal"/>
    <w:next w:val="Normal"/>
    <w:semiHidden/>
    <w:rsid w:val="00735490"/>
    <w:pPr>
      <w:tabs>
        <w:tab w:val="right" w:leader="dot" w:pos="9072"/>
      </w:tabs>
      <w:ind w:left="970" w:hanging="403"/>
    </w:pPr>
    <w:rPr>
      <w:rFonts w:ascii="Times New Roman" w:hAnsi="Times New Roman"/>
      <w:b/>
    </w:rPr>
  </w:style>
  <w:style w:type="paragraph" w:styleId="ListNumber">
    <w:name w:val="List Number"/>
    <w:basedOn w:val="List"/>
    <w:rsid w:val="00735490"/>
    <w:pPr>
      <w:numPr>
        <w:numId w:val="10"/>
      </w:numPr>
    </w:pPr>
  </w:style>
  <w:style w:type="character" w:customStyle="1" w:styleId="WingdingSymbols">
    <w:name w:val="Wingding Symbols"/>
    <w:rsid w:val="00735490"/>
    <w:rPr>
      <w:rFonts w:ascii="Wingdings" w:hAnsi="Wingdings"/>
    </w:rPr>
  </w:style>
  <w:style w:type="paragraph" w:customStyle="1" w:styleId="TableHeading">
    <w:name w:val="Table Heading"/>
    <w:basedOn w:val="HeadingBase"/>
    <w:rsid w:val="00735490"/>
    <w:pPr>
      <w:keepLines/>
      <w:pBdr>
        <w:bottom w:val="single" w:sz="6" w:space="1" w:color="918585"/>
      </w:pBdr>
      <w:spacing w:before="240"/>
    </w:pPr>
  </w:style>
  <w:style w:type="character" w:customStyle="1" w:styleId="HotSpot">
    <w:name w:val="HotSpot"/>
    <w:rsid w:val="00735490"/>
    <w:rPr>
      <w:color w:val="0033CC"/>
      <w:u w:val="none"/>
    </w:rPr>
  </w:style>
  <w:style w:type="paragraph" w:customStyle="1" w:styleId="BodyTextRight">
    <w:name w:val="Body Text Right"/>
    <w:basedOn w:val="BodyText"/>
    <w:rsid w:val="00735490"/>
    <w:pPr>
      <w:spacing w:before="0" w:after="0"/>
      <w:jc w:val="right"/>
    </w:pPr>
  </w:style>
  <w:style w:type="paragraph" w:styleId="Index3">
    <w:name w:val="index 3"/>
    <w:basedOn w:val="ListNumber2"/>
    <w:next w:val="Normal"/>
    <w:semiHidden/>
    <w:rsid w:val="00735490"/>
    <w:pPr>
      <w:numPr>
        <w:numId w:val="0"/>
      </w:numPr>
      <w:tabs>
        <w:tab w:val="right" w:leader="dot" w:pos="4176"/>
      </w:tabs>
    </w:pPr>
  </w:style>
  <w:style w:type="paragraph" w:styleId="ListNumber2">
    <w:name w:val="List Number 2"/>
    <w:basedOn w:val="List2"/>
    <w:rsid w:val="00735490"/>
    <w:pPr>
      <w:numPr>
        <w:numId w:val="9"/>
      </w:numPr>
      <w:tabs>
        <w:tab w:val="clear" w:pos="1060"/>
      </w:tabs>
    </w:pPr>
  </w:style>
  <w:style w:type="paragraph" w:customStyle="1" w:styleId="MarginNote">
    <w:name w:val="Margin Note"/>
    <w:basedOn w:val="BodyText"/>
    <w:rsid w:val="00735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490"/>
    <w:rPr>
      <w:sz w:val="32"/>
    </w:rPr>
  </w:style>
  <w:style w:type="paragraph" w:customStyle="1" w:styleId="HeadingProcedure">
    <w:name w:val="Heading Procedure"/>
    <w:basedOn w:val="HeadingBase"/>
    <w:next w:val="Normal"/>
    <w:rsid w:val="00735490"/>
    <w:pPr>
      <w:tabs>
        <w:tab w:val="left" w:pos="0"/>
      </w:tabs>
      <w:spacing w:before="120" w:after="60"/>
    </w:pPr>
    <w:rPr>
      <w:i/>
      <w:color w:val="918585"/>
      <w:sz w:val="22"/>
    </w:rPr>
  </w:style>
  <w:style w:type="paragraph" w:customStyle="1" w:styleId="TableBodyText">
    <w:name w:val="Table Body Text"/>
    <w:basedOn w:val="BodyText"/>
    <w:rsid w:val="00735490"/>
    <w:pPr>
      <w:spacing w:before="60" w:after="60"/>
    </w:pPr>
  </w:style>
  <w:style w:type="paragraph" w:styleId="ListContinue">
    <w:name w:val="List Continue"/>
    <w:basedOn w:val="List"/>
    <w:rsid w:val="00735490"/>
    <w:pPr>
      <w:ind w:firstLine="0"/>
    </w:pPr>
  </w:style>
  <w:style w:type="paragraph" w:customStyle="1" w:styleId="ListNote">
    <w:name w:val="List Note"/>
    <w:basedOn w:val="List"/>
    <w:rsid w:val="00735490"/>
    <w:pPr>
      <w:pBdr>
        <w:top w:val="single" w:sz="6" w:space="2" w:color="918585"/>
        <w:bottom w:val="single" w:sz="6" w:space="2" w:color="918585"/>
      </w:pBdr>
      <w:tabs>
        <w:tab w:val="left" w:pos="1021"/>
      </w:tabs>
      <w:ind w:firstLine="0"/>
    </w:pPr>
  </w:style>
  <w:style w:type="paragraph" w:customStyle="1" w:styleId="Warning">
    <w:name w:val="Warning"/>
    <w:basedOn w:val="BodyText"/>
    <w:rsid w:val="00735490"/>
    <w:pPr>
      <w:shd w:val="clear" w:color="auto" w:fill="D9D9D9"/>
      <w:tabs>
        <w:tab w:val="left" w:pos="992"/>
      </w:tabs>
      <w:ind w:left="119" w:right="119"/>
    </w:pPr>
    <w:rPr>
      <w:sz w:val="20"/>
    </w:rPr>
  </w:style>
  <w:style w:type="paragraph" w:customStyle="1" w:styleId="MarginIcons">
    <w:name w:val="Margin Icons"/>
    <w:basedOn w:val="BodyText"/>
    <w:rsid w:val="00735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490"/>
    <w:rPr>
      <w:rFonts w:ascii="Courier New" w:hAnsi="Courier New"/>
    </w:rPr>
  </w:style>
  <w:style w:type="paragraph" w:customStyle="1" w:styleId="NoteBullet">
    <w:name w:val="Note Bullet"/>
    <w:basedOn w:val="Note"/>
    <w:rsid w:val="00735490"/>
    <w:pPr>
      <w:tabs>
        <w:tab w:val="clear" w:pos="680"/>
      </w:tabs>
      <w:spacing w:before="60" w:after="60"/>
    </w:pPr>
  </w:style>
  <w:style w:type="paragraph" w:customStyle="1" w:styleId="SubHeading2">
    <w:name w:val="SubHeading2"/>
    <w:basedOn w:val="HeadingBase"/>
    <w:rsid w:val="00735490"/>
    <w:pPr>
      <w:spacing w:before="240" w:after="60"/>
    </w:pPr>
    <w:rPr>
      <w:sz w:val="20"/>
    </w:rPr>
  </w:style>
  <w:style w:type="paragraph" w:customStyle="1" w:styleId="SubHeading1">
    <w:name w:val="SubHeading1"/>
    <w:basedOn w:val="HeadingBase"/>
    <w:rsid w:val="00735490"/>
    <w:pPr>
      <w:spacing w:before="240" w:after="60"/>
    </w:pPr>
    <w:rPr>
      <w:color w:val="918585"/>
      <w:sz w:val="22"/>
    </w:rPr>
  </w:style>
  <w:style w:type="paragraph" w:customStyle="1" w:styleId="SideHeading">
    <w:name w:val="Side Heading"/>
    <w:basedOn w:val="HeadingBase"/>
    <w:rsid w:val="00735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490"/>
    <w:pPr>
      <w:tabs>
        <w:tab w:val="num" w:pos="360"/>
      </w:tabs>
    </w:pPr>
  </w:style>
  <w:style w:type="paragraph" w:styleId="PlainText">
    <w:name w:val="Plain Text"/>
    <w:basedOn w:val="Normal"/>
    <w:link w:val="PlainTextChar"/>
    <w:rsid w:val="00735490"/>
    <w:rPr>
      <w:sz w:val="20"/>
    </w:rPr>
  </w:style>
  <w:style w:type="character" w:customStyle="1" w:styleId="PlainTextChar">
    <w:name w:val="Plain Text Char"/>
    <w:basedOn w:val="DefaultParagraphFont"/>
    <w:link w:val="PlainText"/>
    <w:rsid w:val="00735490"/>
    <w:rPr>
      <w:rFonts w:ascii="Courier New" w:eastAsia="Times New Roman" w:hAnsi="Courier New" w:cs="Times New Roman"/>
      <w:sz w:val="20"/>
      <w:szCs w:val="20"/>
      <w:lang w:eastAsia="en-US"/>
    </w:rPr>
  </w:style>
  <w:style w:type="character" w:customStyle="1" w:styleId="MenuOption">
    <w:name w:val="Menu Option"/>
    <w:basedOn w:val="DefaultParagraphFont"/>
    <w:rsid w:val="00735490"/>
    <w:rPr>
      <w:b/>
      <w:smallCaps/>
    </w:rPr>
  </w:style>
  <w:style w:type="paragraph" w:customStyle="1" w:styleId="TableListNumber">
    <w:name w:val="Table List Number"/>
    <w:basedOn w:val="ListNumber"/>
    <w:rsid w:val="00735490"/>
    <w:pPr>
      <w:numPr>
        <w:numId w:val="0"/>
      </w:numPr>
    </w:pPr>
  </w:style>
  <w:style w:type="paragraph" w:styleId="TOC4">
    <w:name w:val="toc 4"/>
    <w:basedOn w:val="TOCBase"/>
    <w:next w:val="Normal"/>
    <w:semiHidden/>
    <w:rsid w:val="00735490"/>
    <w:pPr>
      <w:tabs>
        <w:tab w:val="right" w:leader="dot" w:pos="9071"/>
      </w:tabs>
      <w:ind w:left="1701"/>
    </w:pPr>
  </w:style>
  <w:style w:type="paragraph" w:customStyle="1" w:styleId="ListAlpha">
    <w:name w:val="List Alpha"/>
    <w:basedOn w:val="List"/>
    <w:rsid w:val="00735490"/>
    <w:pPr>
      <w:numPr>
        <w:numId w:val="8"/>
      </w:numPr>
    </w:pPr>
  </w:style>
  <w:style w:type="paragraph" w:customStyle="1" w:styleId="ListAlpha2">
    <w:name w:val="List Alpha 2"/>
    <w:basedOn w:val="List2"/>
    <w:rsid w:val="00735490"/>
    <w:pPr>
      <w:numPr>
        <w:numId w:val="7"/>
      </w:numPr>
    </w:pPr>
  </w:style>
  <w:style w:type="paragraph" w:styleId="List2">
    <w:name w:val="List 2"/>
    <w:basedOn w:val="BodyText"/>
    <w:rsid w:val="00735490"/>
    <w:pPr>
      <w:tabs>
        <w:tab w:val="left" w:pos="680"/>
      </w:tabs>
      <w:spacing w:before="60" w:after="60"/>
      <w:ind w:left="680" w:hanging="340"/>
    </w:pPr>
  </w:style>
  <w:style w:type="paragraph" w:styleId="List3">
    <w:name w:val="List 3"/>
    <w:basedOn w:val="BodyText"/>
    <w:rsid w:val="00735490"/>
    <w:pPr>
      <w:tabs>
        <w:tab w:val="left" w:pos="1021"/>
      </w:tabs>
      <w:spacing w:before="60" w:after="60"/>
      <w:ind w:left="1020" w:hanging="340"/>
    </w:pPr>
  </w:style>
  <w:style w:type="paragraph" w:styleId="List4">
    <w:name w:val="List 4"/>
    <w:basedOn w:val="BodyText"/>
    <w:rsid w:val="00735490"/>
    <w:pPr>
      <w:tabs>
        <w:tab w:val="left" w:pos="1361"/>
      </w:tabs>
      <w:spacing w:before="60" w:after="60"/>
      <w:ind w:left="1361" w:hanging="340"/>
    </w:pPr>
  </w:style>
  <w:style w:type="paragraph" w:styleId="List5">
    <w:name w:val="List 5"/>
    <w:basedOn w:val="BodyText"/>
    <w:rsid w:val="00735490"/>
    <w:pPr>
      <w:tabs>
        <w:tab w:val="left" w:pos="1701"/>
      </w:tabs>
      <w:spacing w:before="60" w:after="60"/>
      <w:ind w:left="1701" w:hanging="340"/>
    </w:pPr>
  </w:style>
  <w:style w:type="paragraph" w:styleId="ListBullet3">
    <w:name w:val="List Bullet 3"/>
    <w:basedOn w:val="List3"/>
    <w:rsid w:val="00735490"/>
    <w:pPr>
      <w:numPr>
        <w:numId w:val="14"/>
      </w:numPr>
      <w:tabs>
        <w:tab w:val="clear" w:pos="1021"/>
      </w:tabs>
      <w:ind w:left="1037" w:hanging="357"/>
    </w:pPr>
  </w:style>
  <w:style w:type="paragraph" w:styleId="ListBullet4">
    <w:name w:val="List Bullet 4"/>
    <w:basedOn w:val="List4"/>
    <w:rsid w:val="00735490"/>
    <w:pPr>
      <w:numPr>
        <w:numId w:val="2"/>
      </w:numPr>
      <w:tabs>
        <w:tab w:val="clear" w:pos="1361"/>
      </w:tabs>
    </w:pPr>
  </w:style>
  <w:style w:type="paragraph" w:styleId="ListBullet5">
    <w:name w:val="List Bullet 5"/>
    <w:basedOn w:val="List5"/>
    <w:rsid w:val="00735490"/>
    <w:pPr>
      <w:numPr>
        <w:numId w:val="3"/>
      </w:numPr>
    </w:pPr>
  </w:style>
  <w:style w:type="paragraph" w:styleId="ListContinue2">
    <w:name w:val="List Continue 2"/>
    <w:basedOn w:val="List2"/>
    <w:rsid w:val="00735490"/>
    <w:pPr>
      <w:ind w:firstLine="0"/>
    </w:pPr>
  </w:style>
  <w:style w:type="paragraph" w:styleId="ListContinue3">
    <w:name w:val="List Continue 3"/>
    <w:basedOn w:val="List3"/>
    <w:rsid w:val="00735490"/>
    <w:pPr>
      <w:ind w:left="1021" w:firstLine="0"/>
    </w:pPr>
  </w:style>
  <w:style w:type="paragraph" w:styleId="ListContinue4">
    <w:name w:val="List Continue 4"/>
    <w:basedOn w:val="List4"/>
    <w:rsid w:val="00735490"/>
    <w:pPr>
      <w:ind w:firstLine="0"/>
    </w:pPr>
  </w:style>
  <w:style w:type="paragraph" w:styleId="ListContinue5">
    <w:name w:val="List Continue 5"/>
    <w:basedOn w:val="List5"/>
    <w:rsid w:val="00735490"/>
    <w:pPr>
      <w:ind w:firstLine="0"/>
    </w:pPr>
  </w:style>
  <w:style w:type="paragraph" w:styleId="ListNumber3">
    <w:name w:val="List Number 3"/>
    <w:basedOn w:val="List3"/>
    <w:rsid w:val="00735490"/>
    <w:pPr>
      <w:numPr>
        <w:numId w:val="4"/>
      </w:numPr>
    </w:pPr>
  </w:style>
  <w:style w:type="paragraph" w:styleId="ListNumber4">
    <w:name w:val="List Number 4"/>
    <w:basedOn w:val="List4"/>
    <w:rsid w:val="00735490"/>
    <w:pPr>
      <w:numPr>
        <w:numId w:val="5"/>
      </w:numPr>
    </w:pPr>
  </w:style>
  <w:style w:type="paragraph" w:styleId="ListNumber5">
    <w:name w:val="List Number 5"/>
    <w:basedOn w:val="List5"/>
    <w:rsid w:val="00735490"/>
    <w:pPr>
      <w:numPr>
        <w:numId w:val="6"/>
      </w:numPr>
    </w:pPr>
  </w:style>
  <w:style w:type="paragraph" w:styleId="BlockText">
    <w:name w:val="Block Text"/>
    <w:basedOn w:val="Normal"/>
    <w:rsid w:val="00735490"/>
    <w:pPr>
      <w:spacing w:after="120"/>
      <w:ind w:left="1440" w:right="1440"/>
    </w:pPr>
  </w:style>
  <w:style w:type="character" w:customStyle="1" w:styleId="Subscript">
    <w:name w:val="Subscript"/>
    <w:basedOn w:val="DefaultParagraphFont"/>
    <w:rsid w:val="00735490"/>
    <w:rPr>
      <w:sz w:val="16"/>
      <w:vertAlign w:val="subscript"/>
    </w:rPr>
  </w:style>
  <w:style w:type="character" w:customStyle="1" w:styleId="Superscript">
    <w:name w:val="Superscript"/>
    <w:basedOn w:val="DefaultParagraphFont"/>
    <w:rsid w:val="00735490"/>
    <w:rPr>
      <w:sz w:val="16"/>
      <w:vertAlign w:val="superscript"/>
    </w:rPr>
  </w:style>
  <w:style w:type="character" w:customStyle="1" w:styleId="Symbols">
    <w:name w:val="Symbols"/>
    <w:basedOn w:val="DefaultParagraphFont"/>
    <w:rsid w:val="00735490"/>
    <w:rPr>
      <w:rFonts w:ascii="Symbol" w:hAnsi="Symbol"/>
    </w:rPr>
  </w:style>
  <w:style w:type="character" w:customStyle="1" w:styleId="MenuOptions">
    <w:name w:val="Menu Options"/>
    <w:basedOn w:val="DefaultParagraphFont"/>
    <w:rsid w:val="00735490"/>
    <w:rPr>
      <w:rFonts w:ascii="Arial Narrow" w:hAnsi="Arial Narrow"/>
      <w:smallCaps/>
    </w:rPr>
  </w:style>
  <w:style w:type="character" w:customStyle="1" w:styleId="Buttons">
    <w:name w:val="Buttons"/>
    <w:basedOn w:val="DefaultParagraphFont"/>
    <w:rsid w:val="00735490"/>
    <w:rPr>
      <w:b/>
    </w:rPr>
  </w:style>
  <w:style w:type="character" w:customStyle="1" w:styleId="Underlined">
    <w:name w:val="Underlined"/>
    <w:basedOn w:val="DefaultParagraphFont"/>
    <w:rsid w:val="00735490"/>
    <w:rPr>
      <w:u w:val="single"/>
    </w:rPr>
  </w:style>
  <w:style w:type="paragraph" w:customStyle="1" w:styleId="TableBodyTextRight">
    <w:name w:val="Table Body Text Right"/>
    <w:basedOn w:val="TableBodyText"/>
    <w:rsid w:val="00735490"/>
    <w:pPr>
      <w:widowControl w:val="0"/>
      <w:autoSpaceDE w:val="0"/>
      <w:autoSpaceDN w:val="0"/>
      <w:adjustRightInd w:val="0"/>
      <w:jc w:val="right"/>
    </w:pPr>
    <w:rPr>
      <w:rFonts w:cs="Arial"/>
      <w:szCs w:val="18"/>
    </w:rPr>
  </w:style>
  <w:style w:type="paragraph" w:customStyle="1" w:styleId="CopyrightText">
    <w:name w:val="Copyright Text"/>
    <w:basedOn w:val="BodyText"/>
    <w:rsid w:val="00735490"/>
    <w:rPr>
      <w:sz w:val="18"/>
    </w:rPr>
  </w:style>
  <w:style w:type="paragraph" w:customStyle="1" w:styleId="BodySmallRight">
    <w:name w:val="Body Small Right"/>
    <w:basedOn w:val="BodyTextRight"/>
    <w:rsid w:val="00735490"/>
    <w:rPr>
      <w:sz w:val="18"/>
      <w:szCs w:val="18"/>
    </w:rPr>
  </w:style>
  <w:style w:type="paragraph" w:customStyle="1" w:styleId="MarginEdition">
    <w:name w:val="Margin Edition"/>
    <w:basedOn w:val="MarginNote"/>
    <w:rsid w:val="00735490"/>
    <w:pPr>
      <w:spacing w:before="0" w:after="0"/>
    </w:pPr>
    <w:rPr>
      <w:rFonts w:ascii="Times New Roman" w:hAnsi="Times New Roman"/>
      <w:color w:val="999999"/>
    </w:rPr>
  </w:style>
  <w:style w:type="paragraph" w:customStyle="1" w:styleId="Spacer">
    <w:name w:val="Spacer"/>
    <w:basedOn w:val="Normal"/>
    <w:rsid w:val="00735490"/>
    <w:rPr>
      <w:sz w:val="2"/>
      <w:szCs w:val="2"/>
    </w:rPr>
  </w:style>
  <w:style w:type="character" w:customStyle="1" w:styleId="Small">
    <w:name w:val="Small"/>
    <w:basedOn w:val="DefaultParagraphFont"/>
    <w:rsid w:val="00735490"/>
    <w:rPr>
      <w:sz w:val="16"/>
    </w:rPr>
  </w:style>
  <w:style w:type="paragraph" w:customStyle="1" w:styleId="WideTable">
    <w:name w:val="Wide Table"/>
    <w:basedOn w:val="Normal"/>
    <w:rsid w:val="00735490"/>
    <w:pPr>
      <w:ind w:left="-1418"/>
    </w:pPr>
    <w:rPr>
      <w:sz w:val="2"/>
      <w:szCs w:val="2"/>
    </w:rPr>
  </w:style>
  <w:style w:type="character" w:styleId="PageNumber">
    <w:name w:val="page number"/>
    <w:basedOn w:val="DefaultParagraphFont"/>
    <w:rsid w:val="00735490"/>
  </w:style>
  <w:style w:type="paragraph" w:styleId="Quote">
    <w:name w:val="Quote"/>
    <w:basedOn w:val="Heading1"/>
    <w:link w:val="QuoteChar"/>
    <w:qFormat/>
    <w:rsid w:val="00735490"/>
    <w:rPr>
      <w:b w:val="0"/>
      <w:sz w:val="72"/>
      <w:szCs w:val="72"/>
      <w:lang w:val="en-NZ"/>
    </w:rPr>
  </w:style>
  <w:style w:type="character" w:customStyle="1" w:styleId="QuoteChar">
    <w:name w:val="Quote Char"/>
    <w:basedOn w:val="DefaultParagraphFont"/>
    <w:link w:val="Quote"/>
    <w:rsid w:val="00735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490"/>
    <w:pPr>
      <w:pageBreakBefore/>
    </w:pPr>
  </w:style>
  <w:style w:type="paragraph" w:customStyle="1" w:styleId="Border">
    <w:name w:val="Border"/>
    <w:basedOn w:val="Normal"/>
    <w:qFormat/>
    <w:rsid w:val="00735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490"/>
    <w:rPr>
      <w:b/>
      <w:bCs/>
      <w:i/>
      <w:iCs/>
      <w:color w:val="auto"/>
    </w:rPr>
  </w:style>
  <w:style w:type="paragraph" w:styleId="IntenseQuote">
    <w:name w:val="Intense Quote"/>
    <w:basedOn w:val="Normal"/>
    <w:next w:val="Normal"/>
    <w:link w:val="IntenseQuoteChar"/>
    <w:uiPriority w:val="30"/>
    <w:qFormat/>
    <w:rsid w:val="00735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490"/>
    <w:rPr>
      <w:smallCaps/>
      <w:color w:val="auto"/>
      <w:u w:val="single"/>
    </w:rPr>
  </w:style>
  <w:style w:type="character" w:styleId="IntenseReference">
    <w:name w:val="Intense Reference"/>
    <w:basedOn w:val="DefaultParagraphFont"/>
    <w:uiPriority w:val="32"/>
    <w:qFormat/>
    <w:rsid w:val="00735490"/>
    <w:rPr>
      <w:b/>
      <w:bCs/>
      <w:smallCaps/>
      <w:color w:val="auto"/>
      <w:spacing w:val="5"/>
      <w:u w:val="single"/>
    </w:rPr>
  </w:style>
  <w:style w:type="paragraph" w:customStyle="1" w:styleId="2ColumnHeading">
    <w:name w:val="2Column Heading"/>
    <w:basedOn w:val="BodyText"/>
    <w:qFormat/>
    <w:rsid w:val="00735490"/>
    <w:pPr>
      <w:spacing w:after="60"/>
      <w:ind w:left="-2268"/>
    </w:pPr>
    <w:rPr>
      <w:b/>
    </w:rPr>
  </w:style>
  <w:style w:type="paragraph" w:customStyle="1" w:styleId="Heading1TOC">
    <w:name w:val="Heading1 TOC"/>
    <w:basedOn w:val="Normal"/>
    <w:qFormat/>
    <w:rsid w:val="00735490"/>
    <w:pPr>
      <w:spacing w:before="240" w:after="120"/>
    </w:pPr>
    <w:rPr>
      <w:rFonts w:ascii="Times New Roman" w:hAnsi="Times New Roman"/>
      <w:b/>
      <w:sz w:val="32"/>
    </w:rPr>
  </w:style>
  <w:style w:type="paragraph" w:customStyle="1" w:styleId="Heading2TOC">
    <w:name w:val="Heading2 TOC"/>
    <w:basedOn w:val="Normal"/>
    <w:qFormat/>
    <w:rsid w:val="00735490"/>
    <w:pPr>
      <w:spacing w:before="240" w:after="60"/>
    </w:pPr>
    <w:rPr>
      <w:rFonts w:ascii="Times New Roman" w:hAnsi="Times New Roman"/>
      <w:b/>
      <w:sz w:val="28"/>
    </w:rPr>
  </w:style>
  <w:style w:type="character" w:customStyle="1" w:styleId="Underline">
    <w:name w:val="Underline"/>
    <w:basedOn w:val="DefaultParagraphFont"/>
    <w:qFormat/>
    <w:rsid w:val="00735490"/>
    <w:rPr>
      <w:u w:val="single"/>
    </w:rPr>
  </w:style>
  <w:style w:type="character" w:customStyle="1" w:styleId="BoldandItalics">
    <w:name w:val="Bold and Italics"/>
    <w:qFormat/>
    <w:rsid w:val="00735490"/>
    <w:rPr>
      <w:b/>
      <w:i/>
      <w:u w:val="none"/>
    </w:rPr>
  </w:style>
  <w:style w:type="paragraph" w:styleId="BalloonText">
    <w:name w:val="Balloon Text"/>
    <w:basedOn w:val="Normal"/>
    <w:link w:val="BalloonTextChar"/>
    <w:rsid w:val="00735490"/>
    <w:rPr>
      <w:rFonts w:ascii="Tahoma" w:hAnsi="Tahoma" w:cs="Tahoma"/>
      <w:sz w:val="16"/>
      <w:szCs w:val="16"/>
    </w:rPr>
  </w:style>
  <w:style w:type="character" w:customStyle="1" w:styleId="BalloonTextChar">
    <w:name w:val="Balloon Text Char"/>
    <w:basedOn w:val="DefaultParagraphFont"/>
    <w:link w:val="BalloonText"/>
    <w:rsid w:val="00735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4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490"/>
    <w:rPr>
      <w:b/>
      <w:color w:val="660033"/>
      <w:spacing w:val="0"/>
    </w:rPr>
  </w:style>
  <w:style w:type="paragraph" w:customStyle="1" w:styleId="Nameditemlist">
    <w:name w:val="Named item list"/>
    <w:basedOn w:val="BodyText"/>
    <w:qFormat/>
    <w:rsid w:val="007354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690</Words>
  <Characters>4505</Characters>
  <Application>Microsoft Office Word</Application>
  <DocSecurity>0</DocSecurity>
  <Lines>213</Lines>
  <Paragraphs>111</Paragraphs>
  <ScaleCrop>false</ScaleCrop>
  <Company>Author-it Software Corporation Ltd.</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MEA50615 Diploma of Aeronautical Engineering</dc:title>
  <dc:subject>Approved</dc:subject>
  <dc:creator>Manufacturing Skills Australia</dc:creator>
  <cp:keywords>Release 1</cp:keywords>
  <dc:description>Review Date: 12 April 2008</dc:description>
  <cp:lastModifiedBy>TPCMS</cp:lastModifiedBy>
  <cp:revision>3</cp:revision>
  <dcterms:created xsi:type="dcterms:W3CDTF">2015-02-12T18:35:49Z</dcterms:created>
  <dcterms:modified xsi:type="dcterms:W3CDTF">2015-02-12T04:54:00Z</dcterms:modified>
</cp:coreProperties>
</file>