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BFE" w:rsidP="001A1BFE">
      <w:pPr>
        <w:pStyle w:val="Title"/>
      </w:pPr>
      <w:r>
        <w:fldChar w:fldCharType="begin"/>
      </w:r>
      <w:r>
        <w:instrText xml:space="preserve"> TITLE   \* MERGEFORMAT </w:instrText>
      </w:r>
      <w:r>
        <w:fldChar w:fldCharType="separate"/>
      </w:r>
      <w:r>
        <w:t>Assessment Requirements for MEA414 Remove light corrosion from aircraft</w:t>
      </w:r>
      <w:r>
        <w:fldChar w:fldCharType="end"/>
      </w:r>
    </w:p>
    <w:p w:rsidR="001A1BFE" w:rsidP="001A1BFE">
      <w:pPr>
        <w:pStyle w:val="Version"/>
        <w:sectPr w:rsidSect="00BE3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313A" w:rsidP="00BE313A">
      <w:pPr>
        <w:pStyle w:val="SuperHeading"/>
      </w:pPr>
      <w:r w:rsidRPr="00BE313A">
        <w:t>Assessment Requirements for MEA414 Remove light corrosi</w:t>
      </w:r>
      <w:r w:rsidRPr="00BE313A">
        <w:t>on from aircraft</w:t>
      </w:r>
    </w:p>
    <w:p w:rsidR="00000000" w:rsidRPr="00BE313A" w:rsidP="00BE313A">
      <w:pPr>
        <w:pStyle w:val="Heading1"/>
      </w:pPr>
      <w:bookmarkStart w:id="1" w:name="O_996889"/>
      <w:bookmarkEnd w:id="1"/>
      <w:r w:rsidRPr="00BE313A">
        <w:t>Modification History</w:t>
      </w:r>
    </w:p>
    <w:p w:rsidR="00000000" w:rsidRPr="00BE313A" w:rsidP="001A1BFE">
      <w:pPr>
        <w:pStyle w:val="BodyText"/>
      </w:pPr>
      <w:r w:rsidRPr="00BE313A">
        <w:t>Release 2. Equivalent to MEA414 Remove light corrosion from aircraft with amended prerequisite codes.</w:t>
      </w:r>
    </w:p>
    <w:p w:rsidR="00000000" w:rsidRPr="00BE313A" w:rsidP="00BE313A">
      <w:pPr>
        <w:pStyle w:val="Heading1"/>
      </w:pPr>
      <w:bookmarkStart w:id="2" w:name="O_996888"/>
      <w:bookmarkEnd w:id="2"/>
      <w:r w:rsidRPr="00BE313A">
        <w:t>Performance Evidence</w:t>
      </w:r>
    </w:p>
    <w:p w:rsidR="00000000" w:rsidRPr="00BE313A" w:rsidP="001A1BFE">
      <w:pPr>
        <w:pStyle w:val="BodyText"/>
      </w:pPr>
      <w:r w:rsidRPr="00BE313A">
        <w:t>Evidence required to demonstrate competency in this unit must be relevant to and satisfy all of the requirements of the elements and performance criteria under the specified conditions of assessment, and must include:</w:t>
      </w:r>
    </w:p>
    <w:p w:rsidR="00000000" w:rsidRPr="00BE313A" w:rsidP="00BE313A">
      <w:pPr>
        <w:pStyle w:val="ListBullet"/>
      </w:pPr>
      <w:r w:rsidRPr="00BE313A">
        <w:t>applying WHS procedures relating to l</w:t>
      </w:r>
      <w:r w:rsidRPr="00BE313A">
        <w:t>ight corrosion removal, including the selection and correct use of PPE</w:t>
      </w:r>
    </w:p>
    <w:p w:rsidR="00000000" w:rsidRPr="00BE313A" w:rsidP="00BE313A">
      <w:pPr>
        <w:pStyle w:val="ListBullet"/>
      </w:pPr>
      <w:r w:rsidRPr="00BE313A">
        <w:t>recognising types of corrosion and of damage that exceeds light surface corrosion</w:t>
      </w:r>
    </w:p>
    <w:p w:rsidR="00000000" w:rsidRPr="00BE313A" w:rsidP="00BE313A">
      <w:pPr>
        <w:pStyle w:val="ListBullet"/>
      </w:pPr>
      <w:r w:rsidRPr="00BE313A">
        <w:t>applying enterprise procedures for removal of light corrosion</w:t>
      </w:r>
    </w:p>
    <w:p w:rsidR="00000000" w:rsidRPr="00BE313A" w:rsidP="00BE313A">
      <w:pPr>
        <w:pStyle w:val="ListBullet"/>
      </w:pPr>
      <w:r w:rsidRPr="00BE313A">
        <w:t>selection and use of applicable corrosion</w:t>
      </w:r>
      <w:r w:rsidRPr="00BE313A">
        <w:t xml:space="preserve"> removal methods, equipment and tools</w:t>
      </w:r>
    </w:p>
    <w:p w:rsidR="00000000" w:rsidRPr="00BE313A" w:rsidP="00BE313A">
      <w:pPr>
        <w:pStyle w:val="ListBullet"/>
      </w:pPr>
      <w:r w:rsidRPr="00BE313A">
        <w:t>using MSDS</w:t>
      </w:r>
    </w:p>
    <w:p w:rsidR="00000000" w:rsidRPr="00BE313A" w:rsidP="00BE313A">
      <w:pPr>
        <w:pStyle w:val="ListBullet"/>
      </w:pPr>
      <w:r w:rsidRPr="00BE313A">
        <w:t>cleaning of surfaces following corrosion removal</w:t>
      </w:r>
    </w:p>
    <w:p w:rsidR="00000000" w:rsidRPr="00BE313A" w:rsidP="00BE313A">
      <w:pPr>
        <w:pStyle w:val="ListBullet"/>
      </w:pPr>
      <w:r w:rsidRPr="00BE313A">
        <w:t>correctly disposing of waste materials</w:t>
      </w:r>
    </w:p>
    <w:p w:rsidR="00000000" w:rsidRPr="00BE313A" w:rsidP="00BE313A">
      <w:pPr>
        <w:pStyle w:val="ListBullet"/>
      </w:pPr>
      <w:r w:rsidRPr="00BE313A">
        <w:t>cleaning and maintenance of equipment and tools.</w:t>
      </w:r>
    </w:p>
    <w:p w:rsidR="00000000" w:rsidRPr="00BE313A" w:rsidP="001A1BFE">
      <w:pPr>
        <w:pStyle w:val="BodyText"/>
      </w:pPr>
      <w:r w:rsidRPr="00BE313A">
        <w:t>The underlying skills inherent in this unit should be transferable acr</w:t>
      </w:r>
      <w:r w:rsidRPr="00BE313A">
        <w:t>oss a range of tasks involving the removal of light corrosion damage from the surfaces of aircraft structure. It is essential that applicable processes, cleanliness requirements and safety precautions, including the correct use of PPE, and application of e</w:t>
      </w:r>
      <w:r w:rsidRPr="00BE313A">
        <w:t>nvironmental protection procedures are fully observed, understood and complied with. Ability to interpret corrosion removal procedures and apply them in practice is critical.</w:t>
      </w:r>
    </w:p>
    <w:p w:rsidR="001A1BFE" w:rsidP="001A1BFE">
      <w:pPr>
        <w:pStyle w:val="BodyText"/>
      </w:pPr>
      <w:r w:rsidRPr="00BE313A">
        <w:t>This is to be demonstrated through corrosion removal using mechanical, manual and</w:t>
      </w:r>
      <w:r w:rsidRPr="00BE313A">
        <w:t xml:space="preserve"> chemical means across a range of aircraft tasks. </w:t>
      </w:r>
    </w:p>
    <w:p w:rsidR="00000000" w:rsidRPr="00BE313A" w:rsidP="00BE313A">
      <w:pPr>
        <w:pStyle w:val="Heading1"/>
      </w:pPr>
      <w:bookmarkStart w:id="3" w:name="O_996887"/>
      <w:bookmarkEnd w:id="3"/>
      <w:r w:rsidRPr="00BE313A">
        <w:t>Knowledge Evidence</w:t>
      </w:r>
    </w:p>
    <w:p w:rsidR="00000000" w:rsidRPr="00BE313A" w:rsidP="001A1BFE">
      <w:pPr>
        <w:pStyle w:val="BodyText"/>
      </w:pPr>
      <w:r w:rsidRPr="00BE313A">
        <w:t>Evidence required to demonstrate competency in this unit must be relevant to and satisfy all of the requirements of the elements and performance criteria and include kn</w:t>
      </w:r>
      <w:r w:rsidRPr="00BE313A">
        <w:t>owledge of:</w:t>
      </w:r>
    </w:p>
    <w:p w:rsidR="00000000" w:rsidRPr="00BE313A" w:rsidP="00BE313A">
      <w:pPr>
        <w:pStyle w:val="ListBullet"/>
      </w:pPr>
      <w:r w:rsidRPr="00BE313A">
        <w:t>relevant enterprise procedures and maintenance publications</w:t>
      </w:r>
    </w:p>
    <w:p w:rsidR="00000000" w:rsidRPr="00BE313A" w:rsidP="00BE313A">
      <w:pPr>
        <w:pStyle w:val="ListBullet"/>
      </w:pPr>
      <w:r w:rsidRPr="00BE313A">
        <w:t>WHS procedures relating to the removal of aerospace coatings, including PPE</w:t>
      </w:r>
    </w:p>
    <w:p w:rsidR="00000000" w:rsidRPr="00BE313A" w:rsidP="00BE313A">
      <w:pPr>
        <w:pStyle w:val="ListBullet"/>
      </w:pPr>
      <w:r w:rsidRPr="00BE313A">
        <w:t>how to obtain MSDS</w:t>
      </w:r>
    </w:p>
    <w:p w:rsidR="00000000" w:rsidRPr="00BE313A" w:rsidP="00BE313A">
      <w:pPr>
        <w:pStyle w:val="ListBullet"/>
      </w:pPr>
      <w:r w:rsidRPr="00BE313A">
        <w:t>types of chemicals used for corrosion removal and methods of application</w:t>
      </w:r>
    </w:p>
    <w:p w:rsidR="00000000" w:rsidRPr="00BE313A" w:rsidP="00BE313A">
      <w:pPr>
        <w:pStyle w:val="ListBullet"/>
      </w:pPr>
      <w:r w:rsidRPr="00BE313A">
        <w:t>mechanical methods that can be used for corrosion removal</w:t>
      </w:r>
    </w:p>
    <w:p w:rsidR="00000000" w:rsidRPr="00BE313A" w:rsidP="00BE313A">
      <w:pPr>
        <w:pStyle w:val="ListBullet"/>
      </w:pPr>
      <w:r w:rsidRPr="00BE313A">
        <w:t>cleaning methods following corrosion removal</w:t>
      </w:r>
    </w:p>
    <w:p w:rsidR="00000000" w:rsidRPr="00BE313A" w:rsidP="00BE313A">
      <w:pPr>
        <w:pStyle w:val="ListBullet"/>
      </w:pPr>
      <w:r w:rsidRPr="00BE313A">
        <w:t>environmental legislation and regulations relating to the storage, use and disposal of hazardous materials.</w:t>
      </w:r>
    </w:p>
    <w:p w:rsidR="00000000" w:rsidRPr="00BE313A" w:rsidP="00BE313A">
      <w:pPr>
        <w:pStyle w:val="AllowPageBreak"/>
      </w:pPr>
    </w:p>
    <w:p w:rsidR="00000000" w:rsidRPr="00BE313A" w:rsidP="00BE313A">
      <w:pPr>
        <w:pStyle w:val="Heading1"/>
      </w:pPr>
      <w:bookmarkStart w:id="4" w:name="O_996886"/>
      <w:bookmarkEnd w:id="4"/>
      <w:r w:rsidRPr="00BE313A">
        <w:t>Assessment Conditions</w:t>
      </w:r>
    </w:p>
    <w:p w:rsidR="00000000" w:rsidRPr="00BE313A" w:rsidP="00BE313A">
      <w:pPr>
        <w:pStyle w:val="ListBullet"/>
      </w:pPr>
      <w:r w:rsidRPr="00BE313A">
        <w:t>Compe</w:t>
      </w:r>
      <w:r w:rsidRPr="00BE313A">
        <w:t>tency should be assessed in the workplace or simulated workplace using materials, tools and equipment specified in the maintenance manuals and applicable procedures. It is also expected that general and special-purpose tools and ground support equipment wo</w:t>
      </w:r>
      <w:r w:rsidRPr="00BE313A">
        <w:t>uld be used where appropriate.</w:t>
      </w:r>
    </w:p>
    <w:p w:rsidR="00000000" w:rsidRPr="00BE313A" w:rsidP="00BE313A">
      <w:pPr>
        <w:pStyle w:val="ListBullet"/>
      </w:pPr>
      <w:r w:rsidRPr="00BE313A">
        <w:t>The work plan should take account of applicable safety and quality requirements in accordance with the industry and regulatory standards.</w:t>
      </w:r>
    </w:p>
    <w:p w:rsidR="00000000" w:rsidRPr="00BE313A" w:rsidP="00BE313A">
      <w:pPr>
        <w:pStyle w:val="ListBullet"/>
      </w:pPr>
      <w:r w:rsidRPr="00BE313A">
        <w:t>The following conditions of assessment represent the requirements of the Regulators (AD</w:t>
      </w:r>
      <w:r w:rsidRPr="00BE313A">
        <w:t>F and CASA) and maintenance stakeholders and must be rigorously observed.</w:t>
      </w:r>
    </w:p>
    <w:p w:rsidR="00000000" w:rsidRPr="00BE313A" w:rsidP="00BE313A">
      <w:pPr>
        <w:pStyle w:val="ListBullet"/>
      </w:pPr>
      <w:r w:rsidRPr="00BE313A">
        <w:t>A person cannot be assessed as competent until it can be demonstrated to the satisfaction of the workplace assessor that the relevant elements and performance criteria of the unit of</w:t>
      </w:r>
      <w:r w:rsidRPr="00BE313A">
        <w:t xml:space="preserve"> competency are being achieved under routine supervision on a representative range of light corrosion removal tasks using applicable mechanical, manual and chemical removal methods as listed in the Range of Conditions. </w:t>
      </w:r>
    </w:p>
    <w:p w:rsidR="00000000" w:rsidRPr="00BE313A" w:rsidP="00BE313A">
      <w:pPr>
        <w:pStyle w:val="ListBullet"/>
      </w:pPr>
      <w:r w:rsidRPr="00BE313A">
        <w:t>This shall be established via the re</w:t>
      </w:r>
      <w:r w:rsidRPr="00BE313A">
        <w:t>cords in the Log of Industrial Experience and Achievement or, where appropriate, an equivalent Industry Evidence Guide (for details refer to the Companion Volume Assessment Guidelines).</w:t>
      </w:r>
    </w:p>
    <w:p w:rsidR="00000000" w:rsidRPr="00BE313A" w:rsidP="00BE313A">
      <w:pPr>
        <w:pStyle w:val="ListBullet"/>
      </w:pPr>
      <w:r w:rsidRPr="00BE313A">
        <w:t>Assessors must satisfy the requirements of the National Vocational Edu</w:t>
      </w:r>
      <w:r w:rsidRPr="00BE313A">
        <w:t>cation and Training Regulator (Australian Skills Quality Authority, or its successors).</w:t>
      </w:r>
    </w:p>
    <w:p w:rsidR="00000000" w:rsidRPr="00BE313A" w:rsidP="00BE313A">
      <w:pPr>
        <w:pStyle w:val="AllowPageBreak"/>
      </w:pPr>
    </w:p>
    <w:p w:rsidR="00000000" w:rsidRPr="00BE313A" w:rsidP="00BE313A">
      <w:pPr>
        <w:pStyle w:val="Heading1"/>
      </w:pPr>
      <w:bookmarkStart w:id="5" w:name="O_996907"/>
      <w:bookmarkEnd w:id="5"/>
      <w:r w:rsidRPr="00BE313A">
        <w:t>Links</w:t>
      </w:r>
    </w:p>
    <w:p w:rsidR="00000000" w:rsidRPr="00BE313A" w:rsidP="001A1BFE">
      <w:pPr>
        <w:pStyle w:val="BodyText"/>
      </w:pPr>
      <w:r w:rsidRPr="00BE313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731E4">
        <w:rPr>
          <w:rStyle w:val="Hyperlink"/>
        </w:rPr>
        <w:t>https://vetnet.education.gov.au/Pages/TrainingDocs.aspx?q=ce216c9c-04d5-4b3b-9bcf-4e81d0950371</w:t>
      </w:r>
      <w:r>
        <w:fldChar w:fldCharType="end"/>
      </w:r>
    </w:p>
    <w:p w:rsidR="00000000" w:rsidRPr="00BE313A" w:rsidP="00BE313A"/>
    <w:sectPr w:rsidSect="00BE3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3A" w:rsidRPr="001A1BFE" w:rsidP="001A1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FE" w:rsidP="00BE3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1BFE" w:rsidP="00BE313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1BFE" w:rsidP="00BE3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13A" w:rsidRPr="001A1BFE" w:rsidP="001A1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FE" w:rsidRPr="002D2AF8" w:rsidP="00BE313A">
    <w:pPr>
      <w:pStyle w:val="Header"/>
      <w:framePr w:wrap="around"/>
    </w:pPr>
    <w:r>
      <w:fldChar w:fldCharType="begin"/>
    </w:r>
    <w:r>
      <w:instrText xml:space="preserve"> TITLE   \* MERGEFORMAT </w:instrText>
    </w:r>
    <w:r>
      <w:fldChar w:fldCharType="separate"/>
    </w:r>
    <w:r>
      <w:t>Assessment Requirements for MEA414 Remove light corrosion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A1BFE" w:rsidP="00BE3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E4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D6D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13A"/>
    <w:pPr>
      <w:spacing w:before="360" w:after="60"/>
      <w:outlineLvl w:val="0"/>
    </w:pPr>
    <w:rPr>
      <w:sz w:val="32"/>
    </w:rPr>
  </w:style>
  <w:style w:type="paragraph" w:styleId="Heading2">
    <w:name w:val="heading 2"/>
    <w:basedOn w:val="HeadingBase"/>
    <w:next w:val="BodyText"/>
    <w:link w:val="Heading2Char"/>
    <w:qFormat/>
    <w:rsid w:val="00BE313A"/>
    <w:pPr>
      <w:keepLines/>
      <w:spacing w:before="240" w:after="120"/>
      <w:outlineLvl w:val="1"/>
    </w:pPr>
    <w:rPr>
      <w:sz w:val="28"/>
      <w:szCs w:val="40"/>
    </w:rPr>
  </w:style>
  <w:style w:type="paragraph" w:styleId="Heading3">
    <w:name w:val="heading 3"/>
    <w:basedOn w:val="HeadingBase"/>
    <w:next w:val="BodyText"/>
    <w:link w:val="Heading3Char"/>
    <w:qFormat/>
    <w:rsid w:val="00BE313A"/>
    <w:pPr>
      <w:spacing w:before="180" w:after="120"/>
      <w:outlineLvl w:val="2"/>
    </w:pPr>
    <w:rPr>
      <w:spacing w:val="-10"/>
      <w:kern w:val="32"/>
    </w:rPr>
  </w:style>
  <w:style w:type="paragraph" w:styleId="Heading4">
    <w:name w:val="heading 4"/>
    <w:basedOn w:val="HeadingBase"/>
    <w:next w:val="BodyText"/>
    <w:link w:val="Heading4Char"/>
    <w:qFormat/>
    <w:rsid w:val="00BE313A"/>
    <w:pPr>
      <w:spacing w:before="160" w:after="120"/>
      <w:outlineLvl w:val="3"/>
    </w:pPr>
    <w:rPr>
      <w:sz w:val="22"/>
    </w:rPr>
  </w:style>
  <w:style w:type="paragraph" w:styleId="Heading5">
    <w:name w:val="heading 5"/>
    <w:basedOn w:val="HeadingBase"/>
    <w:next w:val="Normal"/>
    <w:link w:val="Heading5Char"/>
    <w:qFormat/>
    <w:rsid w:val="00BE313A"/>
    <w:pPr>
      <w:spacing w:before="80"/>
      <w:outlineLvl w:val="4"/>
    </w:pPr>
    <w:rPr>
      <w:color w:val="918585"/>
      <w:sz w:val="20"/>
    </w:rPr>
  </w:style>
  <w:style w:type="paragraph" w:styleId="Heading6">
    <w:name w:val="heading 6"/>
    <w:basedOn w:val="HeadingBase"/>
    <w:next w:val="Normal"/>
    <w:link w:val="Heading6Char"/>
    <w:qFormat/>
    <w:rsid w:val="00BE313A"/>
    <w:pPr>
      <w:spacing w:before="60"/>
      <w:outlineLvl w:val="5"/>
    </w:pPr>
    <w:rPr>
      <w:color w:val="918585"/>
      <w:sz w:val="20"/>
    </w:rPr>
  </w:style>
  <w:style w:type="paragraph" w:styleId="Heading7">
    <w:name w:val="heading 7"/>
    <w:basedOn w:val="Normal"/>
    <w:next w:val="Normal"/>
    <w:link w:val="Heading7Char"/>
    <w:qFormat/>
    <w:rsid w:val="00BE313A"/>
    <w:pPr>
      <w:ind w:left="720"/>
      <w:outlineLvl w:val="6"/>
    </w:pPr>
    <w:rPr>
      <w:i/>
    </w:rPr>
  </w:style>
  <w:style w:type="paragraph" w:styleId="Heading8">
    <w:name w:val="heading 8"/>
    <w:basedOn w:val="Normal"/>
    <w:next w:val="Normal"/>
    <w:link w:val="Heading8Char"/>
    <w:qFormat/>
    <w:rsid w:val="00BE313A"/>
    <w:pPr>
      <w:ind w:left="720"/>
      <w:outlineLvl w:val="7"/>
    </w:pPr>
    <w:rPr>
      <w:i/>
    </w:rPr>
  </w:style>
  <w:style w:type="paragraph" w:styleId="Heading9">
    <w:name w:val="heading 9"/>
    <w:basedOn w:val="Normal"/>
    <w:next w:val="Normal"/>
    <w:link w:val="Heading9Char"/>
    <w:qFormat/>
    <w:rsid w:val="00BE313A"/>
    <w:pPr>
      <w:ind w:left="720"/>
      <w:outlineLvl w:val="8"/>
    </w:pPr>
    <w:rPr>
      <w:i/>
    </w:rPr>
  </w:style>
  <w:style w:type="character" w:default="1" w:styleId="DefaultParagraphFont">
    <w:name w:val="Default Paragraph Font"/>
    <w:uiPriority w:val="1"/>
    <w:unhideWhenUsed/>
    <w:rsid w:val="00BE3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13A"/>
  </w:style>
  <w:style w:type="character" w:customStyle="1" w:styleId="Heading1Char">
    <w:name w:val="Heading 1 Char"/>
    <w:basedOn w:val="DefaultParagraphFont"/>
    <w:link w:val="Heading1"/>
    <w:rsid w:val="00BE313A"/>
    <w:rPr>
      <w:rFonts w:ascii="Times New Roman" w:eastAsia="Times New Roman" w:hAnsi="Times New Roman" w:cs="Times New Roman"/>
      <w:b/>
      <w:sz w:val="32"/>
      <w:szCs w:val="20"/>
      <w:lang w:eastAsia="en-US"/>
    </w:rPr>
  </w:style>
  <w:style w:type="paragraph" w:styleId="BodyText">
    <w:name w:val="Body Text"/>
    <w:basedOn w:val="Normal"/>
    <w:link w:val="BodyTextChar"/>
    <w:rsid w:val="00BE3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13A"/>
    <w:rPr>
      <w:rFonts w:ascii="Times New Roman" w:eastAsia="Times New Roman" w:hAnsi="Times New Roman" w:cs="Times New Roman"/>
      <w:sz w:val="24"/>
      <w:lang w:eastAsia="en-US"/>
    </w:rPr>
  </w:style>
  <w:style w:type="paragraph" w:styleId="ListBullet">
    <w:name w:val="List Bullet"/>
    <w:basedOn w:val="List"/>
    <w:rsid w:val="00BE313A"/>
    <w:pPr>
      <w:numPr>
        <w:numId w:val="11"/>
      </w:numPr>
      <w:tabs>
        <w:tab w:val="clear" w:pos="340"/>
      </w:tabs>
      <w:spacing w:before="40" w:after="40"/>
    </w:pPr>
  </w:style>
  <w:style w:type="paragraph" w:customStyle="1" w:styleId="SuperHeading">
    <w:name w:val="SuperHeading"/>
    <w:basedOn w:val="Normal"/>
    <w:rsid w:val="00BE313A"/>
    <w:pPr>
      <w:spacing w:before="240" w:after="120"/>
      <w:outlineLvl w:val="0"/>
    </w:pPr>
    <w:rPr>
      <w:rFonts w:ascii="Times New Roman" w:hAnsi="Times New Roman"/>
      <w:b/>
      <w:sz w:val="32"/>
    </w:rPr>
  </w:style>
  <w:style w:type="paragraph" w:customStyle="1" w:styleId="AllowPageBreak">
    <w:name w:val="AllowPageBreak"/>
    <w:rsid w:val="00BE3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13A"/>
    <w:rPr>
      <w:rFonts w:ascii="Courier New" w:eastAsia="Times New Roman" w:hAnsi="Courier New" w:cs="Times New Roman"/>
      <w:i/>
      <w:szCs w:val="20"/>
      <w:lang w:eastAsia="en-US"/>
    </w:rPr>
  </w:style>
  <w:style w:type="paragraph" w:customStyle="1" w:styleId="HeadingBase">
    <w:name w:val="Heading Base"/>
    <w:rsid w:val="00BE3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13A"/>
    <w:pPr>
      <w:tabs>
        <w:tab w:val="right" w:leader="dot" w:pos="9072"/>
      </w:tabs>
      <w:ind w:left="567"/>
    </w:pPr>
    <w:rPr>
      <w:szCs w:val="22"/>
    </w:rPr>
  </w:style>
  <w:style w:type="paragraph" w:customStyle="1" w:styleId="TOCBase">
    <w:name w:val="TOC Base"/>
    <w:rsid w:val="00BE3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13A"/>
    <w:pPr>
      <w:tabs>
        <w:tab w:val="right" w:leader="dot" w:pos="9072"/>
      </w:tabs>
      <w:spacing w:before="40" w:after="40"/>
      <w:ind w:left="284"/>
    </w:pPr>
    <w:rPr>
      <w:rFonts w:ascii="Times New Roman" w:hAnsi="Times New Roman"/>
    </w:rPr>
  </w:style>
  <w:style w:type="paragraph" w:styleId="TOC1">
    <w:name w:val="toc 1"/>
    <w:basedOn w:val="TOCBase"/>
    <w:next w:val="Normal"/>
    <w:rsid w:val="00BE3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13A"/>
    <w:rPr>
      <w:rFonts w:ascii="Times New Roman" w:eastAsia="Times New Roman" w:hAnsi="Times New Roman" w:cs="Times New Roman"/>
      <w:sz w:val="16"/>
      <w:lang w:eastAsia="en-US"/>
    </w:rPr>
  </w:style>
  <w:style w:type="paragraph" w:styleId="Title">
    <w:name w:val="Title"/>
    <w:basedOn w:val="HeadingBase"/>
    <w:link w:val="TitleChar"/>
    <w:qFormat/>
    <w:rsid w:val="00BE313A"/>
    <w:pPr>
      <w:spacing w:before="5040"/>
      <w:jc w:val="center"/>
    </w:pPr>
    <w:rPr>
      <w:sz w:val="48"/>
      <w:szCs w:val="72"/>
      <w:lang w:val="en-US"/>
    </w:rPr>
  </w:style>
  <w:style w:type="character" w:customStyle="1" w:styleId="TitleChar">
    <w:name w:val="Title Char"/>
    <w:basedOn w:val="DefaultParagraphFont"/>
    <w:link w:val="Title"/>
    <w:rsid w:val="00BE3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13A"/>
    <w:pPr>
      <w:tabs>
        <w:tab w:val="left" w:pos="3600"/>
        <w:tab w:val="left" w:pos="3958"/>
      </w:tabs>
    </w:pPr>
  </w:style>
  <w:style w:type="paragraph" w:styleId="List">
    <w:name w:val="List"/>
    <w:basedOn w:val="BodyText"/>
    <w:next w:val="BodyText"/>
    <w:rsid w:val="00BE313A"/>
    <w:pPr>
      <w:tabs>
        <w:tab w:val="left" w:pos="340"/>
      </w:tabs>
      <w:spacing w:before="60" w:after="60"/>
      <w:ind w:left="340" w:hanging="340"/>
    </w:pPr>
  </w:style>
  <w:style w:type="paragraph" w:customStyle="1" w:styleId="Note">
    <w:name w:val="Note"/>
    <w:basedOn w:val="BodyText"/>
    <w:rsid w:val="00BE31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13A"/>
    <w:rPr>
      <w:b/>
      <w:spacing w:val="0"/>
    </w:rPr>
  </w:style>
  <w:style w:type="paragraph" w:customStyle="1" w:styleId="SuperTitle">
    <w:name w:val="SuperTitle"/>
    <w:basedOn w:val="Title"/>
    <w:rsid w:val="00BE313A"/>
    <w:pPr>
      <w:framePr w:wrap="auto" w:hAnchor="text" w:y="6049"/>
    </w:pPr>
    <w:rPr>
      <w:color w:val="000000"/>
      <w:sz w:val="40"/>
    </w:rPr>
  </w:style>
  <w:style w:type="paragraph" w:customStyle="1" w:styleId="TOCTitle">
    <w:name w:val="TOCTitle"/>
    <w:basedOn w:val="Heading1"/>
    <w:rsid w:val="00BE313A"/>
    <w:pPr>
      <w:spacing w:after="240"/>
      <w:jc w:val="center"/>
      <w:outlineLvl w:val="9"/>
    </w:pPr>
    <w:rPr>
      <w:caps/>
    </w:rPr>
  </w:style>
  <w:style w:type="paragraph" w:customStyle="1" w:styleId="Version">
    <w:name w:val="Version"/>
    <w:rsid w:val="00BE3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13A"/>
    <w:pPr>
      <w:numPr>
        <w:numId w:val="12"/>
      </w:numPr>
      <w:tabs>
        <w:tab w:val="clear" w:pos="680"/>
      </w:tabs>
    </w:pPr>
  </w:style>
  <w:style w:type="paragraph" w:styleId="Index1">
    <w:name w:val="index 1"/>
    <w:basedOn w:val="Normal"/>
    <w:next w:val="Normal"/>
    <w:semiHidden/>
    <w:rsid w:val="00BE313A"/>
    <w:pPr>
      <w:keepNext w:val="0"/>
      <w:tabs>
        <w:tab w:val="right" w:pos="4176"/>
      </w:tabs>
      <w:ind w:left="198" w:hanging="198"/>
    </w:pPr>
    <w:rPr>
      <w:rFonts w:ascii="Garamond" w:hAnsi="Garamond"/>
    </w:rPr>
  </w:style>
  <w:style w:type="paragraph" w:styleId="IndexHeading">
    <w:name w:val="index heading"/>
    <w:basedOn w:val="Normal"/>
    <w:next w:val="Index1"/>
    <w:semiHidden/>
    <w:rsid w:val="00BE313A"/>
    <w:pPr>
      <w:spacing w:before="120" w:after="120"/>
    </w:pPr>
    <w:rPr>
      <w:rFonts w:ascii="Arial" w:hAnsi="Arial"/>
      <w:b/>
      <w:color w:val="918585"/>
      <w:sz w:val="24"/>
    </w:rPr>
  </w:style>
  <w:style w:type="paragraph" w:styleId="Header">
    <w:name w:val="header"/>
    <w:basedOn w:val="Normal"/>
    <w:link w:val="HeaderChar"/>
    <w:rsid w:val="00BE3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13A"/>
    <w:rPr>
      <w:rFonts w:ascii="Times New Roman" w:eastAsia="Times New Roman" w:hAnsi="Times New Roman" w:cs="Times New Roman"/>
      <w:sz w:val="16"/>
      <w:szCs w:val="20"/>
      <w:lang w:val="en-GB" w:eastAsia="en-US"/>
    </w:rPr>
  </w:style>
  <w:style w:type="paragraph" w:customStyle="1" w:styleId="Chapter">
    <w:name w:val="Chapter"/>
    <w:basedOn w:val="Normal"/>
    <w:rsid w:val="00BE313A"/>
    <w:pPr>
      <w:spacing w:before="240"/>
    </w:pPr>
    <w:rPr>
      <w:rFonts w:ascii="Times New Roman" w:hAnsi="Times New Roman"/>
      <w:smallCaps/>
      <w:spacing w:val="80"/>
      <w:sz w:val="28"/>
    </w:rPr>
  </w:style>
  <w:style w:type="paragraph" w:customStyle="1" w:styleId="InChapter">
    <w:name w:val="InChapter"/>
    <w:basedOn w:val="Heading3"/>
    <w:rsid w:val="00BE313A"/>
    <w:pPr>
      <w:spacing w:after="240"/>
      <w:outlineLvl w:val="9"/>
    </w:pPr>
    <w:rPr>
      <w:noProof/>
    </w:rPr>
  </w:style>
  <w:style w:type="paragraph" w:styleId="Index2">
    <w:name w:val="index 2"/>
    <w:basedOn w:val="Normal"/>
    <w:next w:val="Normal"/>
    <w:semiHidden/>
    <w:rsid w:val="00BE313A"/>
    <w:pPr>
      <w:tabs>
        <w:tab w:val="right" w:pos="4176"/>
      </w:tabs>
      <w:ind w:left="568" w:hanging="284"/>
    </w:pPr>
    <w:rPr>
      <w:rFonts w:ascii="Garamond" w:hAnsi="Garamond"/>
    </w:rPr>
  </w:style>
  <w:style w:type="paragraph" w:customStyle="1" w:styleId="Byline">
    <w:name w:val="Byline"/>
    <w:rsid w:val="00BE3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13A"/>
    <w:pPr>
      <w:tabs>
        <w:tab w:val="clear" w:pos="3600"/>
        <w:tab w:val="clear" w:pos="3958"/>
      </w:tabs>
      <w:jc w:val="right"/>
    </w:pPr>
  </w:style>
  <w:style w:type="character" w:styleId="Emphasis">
    <w:name w:val="Emphasis"/>
    <w:basedOn w:val="DefaultParagraphFont"/>
    <w:qFormat/>
    <w:rsid w:val="00BE313A"/>
    <w:rPr>
      <w:i/>
    </w:rPr>
  </w:style>
  <w:style w:type="paragraph" w:styleId="Caption">
    <w:name w:val="caption"/>
    <w:basedOn w:val="BodyText"/>
    <w:next w:val="Normal"/>
    <w:qFormat/>
    <w:rsid w:val="00BE313A"/>
    <w:pPr>
      <w:framePr w:w="2268" w:hSpace="181" w:vSpace="181" w:wrap="around" w:vAnchor="text" w:hAnchor="page" w:x="1135" w:y="285" w:anchorLock="1"/>
    </w:pPr>
    <w:rPr>
      <w:i/>
    </w:rPr>
  </w:style>
  <w:style w:type="paragraph" w:customStyle="1" w:styleId="MiniTOCTitle">
    <w:name w:val="MiniTOCTitle"/>
    <w:basedOn w:val="Heading4"/>
    <w:rsid w:val="00BE313A"/>
    <w:pPr>
      <w:spacing w:before="240"/>
      <w:outlineLvl w:val="9"/>
    </w:pPr>
    <w:rPr>
      <w:noProof/>
      <w:sz w:val="24"/>
    </w:rPr>
  </w:style>
  <w:style w:type="paragraph" w:customStyle="1" w:styleId="MiniTOCItem">
    <w:name w:val="MiniTOCItem"/>
    <w:basedOn w:val="ListBullet"/>
    <w:rsid w:val="00BE313A"/>
    <w:pPr>
      <w:numPr>
        <w:numId w:val="0"/>
      </w:numPr>
      <w:tabs>
        <w:tab w:val="right" w:leader="dot" w:pos="6521"/>
      </w:tabs>
      <w:spacing w:before="0" w:after="0"/>
    </w:pPr>
  </w:style>
  <w:style w:type="paragraph" w:customStyle="1" w:styleId="TOFTitle">
    <w:name w:val="TOFTitle"/>
    <w:basedOn w:val="TOCTitle"/>
    <w:rsid w:val="00BE313A"/>
  </w:style>
  <w:style w:type="paragraph" w:styleId="TableofFigures">
    <w:name w:val="table of figures"/>
    <w:basedOn w:val="Normal"/>
    <w:next w:val="Normal"/>
    <w:semiHidden/>
    <w:rsid w:val="00BE313A"/>
    <w:pPr>
      <w:tabs>
        <w:tab w:val="right" w:leader="dot" w:pos="9072"/>
      </w:tabs>
      <w:ind w:left="970" w:hanging="403"/>
    </w:pPr>
    <w:rPr>
      <w:rFonts w:ascii="Times New Roman" w:hAnsi="Times New Roman"/>
      <w:b/>
    </w:rPr>
  </w:style>
  <w:style w:type="paragraph" w:styleId="ListNumber">
    <w:name w:val="List Number"/>
    <w:basedOn w:val="List"/>
    <w:rsid w:val="00BE313A"/>
    <w:pPr>
      <w:numPr>
        <w:numId w:val="14"/>
      </w:numPr>
      <w:tabs>
        <w:tab w:val="clear" w:pos="340"/>
      </w:tabs>
    </w:pPr>
  </w:style>
  <w:style w:type="character" w:customStyle="1" w:styleId="WingdingSymbols">
    <w:name w:val="Wingding Symbols"/>
    <w:rsid w:val="00BE313A"/>
    <w:rPr>
      <w:rFonts w:ascii="Wingdings" w:hAnsi="Wingdings"/>
    </w:rPr>
  </w:style>
  <w:style w:type="paragraph" w:customStyle="1" w:styleId="TableHeading">
    <w:name w:val="Table Heading"/>
    <w:basedOn w:val="HeadingBase"/>
    <w:rsid w:val="00BE313A"/>
    <w:pPr>
      <w:keepLines/>
      <w:pBdr>
        <w:bottom w:val="single" w:sz="6" w:space="1" w:color="918585"/>
      </w:pBdr>
      <w:spacing w:before="240"/>
    </w:pPr>
  </w:style>
  <w:style w:type="character" w:customStyle="1" w:styleId="HotSpot">
    <w:name w:val="HotSpot"/>
    <w:rsid w:val="00BE313A"/>
    <w:rPr>
      <w:color w:val="0033CC"/>
      <w:u w:val="none"/>
    </w:rPr>
  </w:style>
  <w:style w:type="paragraph" w:customStyle="1" w:styleId="BodyTextRight">
    <w:name w:val="Body Text Right"/>
    <w:basedOn w:val="BodyText"/>
    <w:rsid w:val="00BE313A"/>
    <w:pPr>
      <w:spacing w:before="0" w:after="0"/>
      <w:jc w:val="right"/>
    </w:pPr>
  </w:style>
  <w:style w:type="paragraph" w:styleId="Index3">
    <w:name w:val="index 3"/>
    <w:basedOn w:val="ListNumber2"/>
    <w:next w:val="Normal"/>
    <w:semiHidden/>
    <w:rsid w:val="00BE313A"/>
    <w:pPr>
      <w:numPr>
        <w:numId w:val="0"/>
      </w:numPr>
      <w:tabs>
        <w:tab w:val="right" w:leader="dot" w:pos="4176"/>
      </w:tabs>
    </w:pPr>
  </w:style>
  <w:style w:type="paragraph" w:styleId="ListNumber2">
    <w:name w:val="List Number 2"/>
    <w:basedOn w:val="List2"/>
    <w:rsid w:val="00BE313A"/>
    <w:pPr>
      <w:numPr>
        <w:numId w:val="9"/>
      </w:numPr>
      <w:tabs>
        <w:tab w:val="clear" w:pos="1060"/>
      </w:tabs>
    </w:pPr>
  </w:style>
  <w:style w:type="paragraph" w:customStyle="1" w:styleId="MarginNote">
    <w:name w:val="Margin Note"/>
    <w:basedOn w:val="BodyText"/>
    <w:rsid w:val="00BE3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13A"/>
    <w:rPr>
      <w:sz w:val="32"/>
    </w:rPr>
  </w:style>
  <w:style w:type="paragraph" w:customStyle="1" w:styleId="HeadingProcedure">
    <w:name w:val="Heading Procedure"/>
    <w:basedOn w:val="HeadingBase"/>
    <w:next w:val="Normal"/>
    <w:rsid w:val="00BE313A"/>
    <w:pPr>
      <w:tabs>
        <w:tab w:val="left" w:pos="0"/>
      </w:tabs>
      <w:spacing w:before="120" w:after="60"/>
    </w:pPr>
    <w:rPr>
      <w:i/>
      <w:color w:val="918585"/>
      <w:sz w:val="22"/>
    </w:rPr>
  </w:style>
  <w:style w:type="paragraph" w:customStyle="1" w:styleId="TableBodyText">
    <w:name w:val="Table Body Text"/>
    <w:basedOn w:val="BodyText"/>
    <w:rsid w:val="00BE313A"/>
    <w:pPr>
      <w:spacing w:before="60" w:after="60"/>
    </w:pPr>
  </w:style>
  <w:style w:type="paragraph" w:styleId="ListContinue">
    <w:name w:val="List Continue"/>
    <w:basedOn w:val="List"/>
    <w:rsid w:val="00BE313A"/>
    <w:pPr>
      <w:ind w:firstLine="0"/>
    </w:pPr>
  </w:style>
  <w:style w:type="paragraph" w:customStyle="1" w:styleId="ListNote">
    <w:name w:val="List Note"/>
    <w:basedOn w:val="List"/>
    <w:rsid w:val="00BE313A"/>
    <w:pPr>
      <w:pBdr>
        <w:top w:val="single" w:sz="6" w:space="2" w:color="918585"/>
        <w:bottom w:val="single" w:sz="6" w:space="2" w:color="918585"/>
      </w:pBdr>
      <w:tabs>
        <w:tab w:val="left" w:pos="1021"/>
      </w:tabs>
      <w:ind w:firstLine="0"/>
    </w:pPr>
  </w:style>
  <w:style w:type="paragraph" w:customStyle="1" w:styleId="Warning">
    <w:name w:val="Warning"/>
    <w:basedOn w:val="BodyText"/>
    <w:rsid w:val="00BE313A"/>
    <w:pPr>
      <w:shd w:val="clear" w:color="auto" w:fill="D9D9D9"/>
      <w:tabs>
        <w:tab w:val="left" w:pos="992"/>
      </w:tabs>
      <w:ind w:left="119" w:right="119"/>
    </w:pPr>
    <w:rPr>
      <w:sz w:val="20"/>
    </w:rPr>
  </w:style>
  <w:style w:type="paragraph" w:customStyle="1" w:styleId="MarginIcons">
    <w:name w:val="Margin Icons"/>
    <w:basedOn w:val="BodyText"/>
    <w:rsid w:val="00BE3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13A"/>
    <w:rPr>
      <w:rFonts w:ascii="Courier New" w:hAnsi="Courier New"/>
    </w:rPr>
  </w:style>
  <w:style w:type="paragraph" w:customStyle="1" w:styleId="NoteBullet">
    <w:name w:val="Note Bullet"/>
    <w:basedOn w:val="Note"/>
    <w:rsid w:val="00BE313A"/>
    <w:pPr>
      <w:tabs>
        <w:tab w:val="clear" w:pos="680"/>
      </w:tabs>
      <w:spacing w:before="60" w:after="60"/>
    </w:pPr>
  </w:style>
  <w:style w:type="paragraph" w:customStyle="1" w:styleId="SubHeading2">
    <w:name w:val="SubHeading2"/>
    <w:basedOn w:val="HeadingBase"/>
    <w:rsid w:val="00BE313A"/>
    <w:pPr>
      <w:spacing w:before="240" w:after="60"/>
    </w:pPr>
    <w:rPr>
      <w:sz w:val="20"/>
    </w:rPr>
  </w:style>
  <w:style w:type="paragraph" w:customStyle="1" w:styleId="SubHeading1">
    <w:name w:val="SubHeading1"/>
    <w:basedOn w:val="HeadingBase"/>
    <w:rsid w:val="00BE313A"/>
    <w:pPr>
      <w:spacing w:before="240" w:after="60"/>
    </w:pPr>
    <w:rPr>
      <w:color w:val="918585"/>
      <w:sz w:val="22"/>
    </w:rPr>
  </w:style>
  <w:style w:type="paragraph" w:customStyle="1" w:styleId="SideHeading">
    <w:name w:val="Side Heading"/>
    <w:basedOn w:val="HeadingBase"/>
    <w:rsid w:val="00BE3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13A"/>
    <w:pPr>
      <w:numPr>
        <w:numId w:val="10"/>
      </w:numPr>
    </w:pPr>
  </w:style>
  <w:style w:type="paragraph" w:styleId="PlainText">
    <w:name w:val="Plain Text"/>
    <w:basedOn w:val="Normal"/>
    <w:link w:val="PlainTextChar"/>
    <w:rsid w:val="00BE313A"/>
    <w:rPr>
      <w:sz w:val="20"/>
    </w:rPr>
  </w:style>
  <w:style w:type="character" w:customStyle="1" w:styleId="PlainTextChar">
    <w:name w:val="Plain Text Char"/>
    <w:basedOn w:val="DefaultParagraphFont"/>
    <w:link w:val="PlainText"/>
    <w:rsid w:val="00BE313A"/>
    <w:rPr>
      <w:rFonts w:ascii="Courier New" w:eastAsia="Times New Roman" w:hAnsi="Courier New" w:cs="Times New Roman"/>
      <w:sz w:val="20"/>
      <w:szCs w:val="20"/>
      <w:lang w:eastAsia="en-US"/>
    </w:rPr>
  </w:style>
  <w:style w:type="character" w:customStyle="1" w:styleId="MenuOption">
    <w:name w:val="Menu Option"/>
    <w:basedOn w:val="DefaultParagraphFont"/>
    <w:rsid w:val="00BE313A"/>
    <w:rPr>
      <w:b/>
      <w:smallCaps/>
    </w:rPr>
  </w:style>
  <w:style w:type="paragraph" w:customStyle="1" w:styleId="TableListNumber">
    <w:name w:val="Table List Number"/>
    <w:basedOn w:val="ListNumber"/>
    <w:rsid w:val="00BE313A"/>
    <w:pPr>
      <w:numPr>
        <w:numId w:val="0"/>
      </w:numPr>
    </w:pPr>
  </w:style>
  <w:style w:type="paragraph" w:styleId="TOC4">
    <w:name w:val="toc 4"/>
    <w:basedOn w:val="TOCBase"/>
    <w:next w:val="Normal"/>
    <w:semiHidden/>
    <w:rsid w:val="00BE313A"/>
    <w:pPr>
      <w:tabs>
        <w:tab w:val="right" w:leader="dot" w:pos="9071"/>
      </w:tabs>
      <w:ind w:left="1701"/>
    </w:pPr>
  </w:style>
  <w:style w:type="paragraph" w:customStyle="1" w:styleId="ListAlpha">
    <w:name w:val="List Alpha"/>
    <w:basedOn w:val="List"/>
    <w:rsid w:val="00BE313A"/>
    <w:pPr>
      <w:numPr>
        <w:numId w:val="8"/>
      </w:numPr>
    </w:pPr>
  </w:style>
  <w:style w:type="paragraph" w:customStyle="1" w:styleId="ListAlpha2">
    <w:name w:val="List Alpha 2"/>
    <w:basedOn w:val="List2"/>
    <w:rsid w:val="00BE313A"/>
    <w:pPr>
      <w:numPr>
        <w:numId w:val="7"/>
      </w:numPr>
    </w:pPr>
  </w:style>
  <w:style w:type="paragraph" w:styleId="List2">
    <w:name w:val="List 2"/>
    <w:basedOn w:val="BodyText"/>
    <w:rsid w:val="00BE313A"/>
    <w:pPr>
      <w:tabs>
        <w:tab w:val="left" w:pos="680"/>
      </w:tabs>
      <w:spacing w:before="60" w:after="60"/>
      <w:ind w:left="680" w:hanging="340"/>
    </w:pPr>
  </w:style>
  <w:style w:type="paragraph" w:styleId="List3">
    <w:name w:val="List 3"/>
    <w:basedOn w:val="BodyText"/>
    <w:rsid w:val="00BE313A"/>
    <w:pPr>
      <w:tabs>
        <w:tab w:val="left" w:pos="1021"/>
      </w:tabs>
      <w:spacing w:before="60" w:after="60"/>
      <w:ind w:left="1020" w:hanging="340"/>
    </w:pPr>
  </w:style>
  <w:style w:type="paragraph" w:styleId="List4">
    <w:name w:val="List 4"/>
    <w:basedOn w:val="BodyText"/>
    <w:rsid w:val="00BE313A"/>
    <w:pPr>
      <w:tabs>
        <w:tab w:val="left" w:pos="1361"/>
      </w:tabs>
      <w:spacing w:before="60" w:after="60"/>
      <w:ind w:left="1361" w:hanging="340"/>
    </w:pPr>
  </w:style>
  <w:style w:type="paragraph" w:styleId="List5">
    <w:name w:val="List 5"/>
    <w:basedOn w:val="BodyText"/>
    <w:rsid w:val="00BE313A"/>
    <w:pPr>
      <w:tabs>
        <w:tab w:val="left" w:pos="1701"/>
      </w:tabs>
      <w:spacing w:before="60" w:after="60"/>
      <w:ind w:left="1701" w:hanging="340"/>
    </w:pPr>
  </w:style>
  <w:style w:type="paragraph" w:styleId="ListBullet3">
    <w:name w:val="List Bullet 3"/>
    <w:basedOn w:val="List3"/>
    <w:rsid w:val="00BE313A"/>
    <w:pPr>
      <w:numPr>
        <w:numId w:val="13"/>
      </w:numPr>
      <w:tabs>
        <w:tab w:val="clear" w:pos="1021"/>
      </w:tabs>
      <w:ind w:left="1037" w:hanging="357"/>
    </w:pPr>
  </w:style>
  <w:style w:type="paragraph" w:styleId="ListBullet4">
    <w:name w:val="List Bullet 4"/>
    <w:basedOn w:val="List4"/>
    <w:rsid w:val="00BE313A"/>
    <w:pPr>
      <w:numPr>
        <w:numId w:val="2"/>
      </w:numPr>
      <w:tabs>
        <w:tab w:val="clear" w:pos="1361"/>
      </w:tabs>
    </w:pPr>
  </w:style>
  <w:style w:type="paragraph" w:styleId="ListBullet5">
    <w:name w:val="List Bullet 5"/>
    <w:basedOn w:val="List5"/>
    <w:rsid w:val="00BE313A"/>
    <w:pPr>
      <w:numPr>
        <w:numId w:val="3"/>
      </w:numPr>
    </w:pPr>
  </w:style>
  <w:style w:type="paragraph" w:styleId="ListContinue2">
    <w:name w:val="List Continue 2"/>
    <w:basedOn w:val="List2"/>
    <w:rsid w:val="00BE313A"/>
    <w:pPr>
      <w:ind w:firstLine="0"/>
    </w:pPr>
  </w:style>
  <w:style w:type="paragraph" w:styleId="ListContinue3">
    <w:name w:val="List Continue 3"/>
    <w:basedOn w:val="List3"/>
    <w:rsid w:val="00BE313A"/>
    <w:pPr>
      <w:ind w:left="1021" w:firstLine="0"/>
    </w:pPr>
  </w:style>
  <w:style w:type="paragraph" w:styleId="ListContinue4">
    <w:name w:val="List Continue 4"/>
    <w:basedOn w:val="List4"/>
    <w:rsid w:val="00BE313A"/>
    <w:pPr>
      <w:ind w:firstLine="0"/>
    </w:pPr>
  </w:style>
  <w:style w:type="paragraph" w:styleId="ListContinue5">
    <w:name w:val="List Continue 5"/>
    <w:basedOn w:val="List5"/>
    <w:rsid w:val="00BE313A"/>
    <w:pPr>
      <w:ind w:firstLine="0"/>
    </w:pPr>
  </w:style>
  <w:style w:type="paragraph" w:styleId="ListNumber3">
    <w:name w:val="List Number 3"/>
    <w:basedOn w:val="List3"/>
    <w:rsid w:val="00BE313A"/>
    <w:pPr>
      <w:numPr>
        <w:numId w:val="4"/>
      </w:numPr>
    </w:pPr>
  </w:style>
  <w:style w:type="paragraph" w:styleId="ListNumber4">
    <w:name w:val="List Number 4"/>
    <w:basedOn w:val="List4"/>
    <w:rsid w:val="00BE313A"/>
    <w:pPr>
      <w:numPr>
        <w:numId w:val="5"/>
      </w:numPr>
    </w:pPr>
  </w:style>
  <w:style w:type="paragraph" w:styleId="ListNumber5">
    <w:name w:val="List Number 5"/>
    <w:basedOn w:val="List5"/>
    <w:rsid w:val="00BE313A"/>
    <w:pPr>
      <w:numPr>
        <w:numId w:val="6"/>
      </w:numPr>
    </w:pPr>
  </w:style>
  <w:style w:type="paragraph" w:styleId="BlockText">
    <w:name w:val="Block Text"/>
    <w:basedOn w:val="Normal"/>
    <w:rsid w:val="00BE313A"/>
    <w:pPr>
      <w:spacing w:after="120"/>
      <w:ind w:left="1440" w:right="1440"/>
    </w:pPr>
  </w:style>
  <w:style w:type="character" w:customStyle="1" w:styleId="Subscript">
    <w:name w:val="Subscript"/>
    <w:basedOn w:val="DefaultParagraphFont"/>
    <w:rsid w:val="00BE313A"/>
    <w:rPr>
      <w:sz w:val="16"/>
      <w:vertAlign w:val="subscript"/>
    </w:rPr>
  </w:style>
  <w:style w:type="character" w:customStyle="1" w:styleId="Superscript">
    <w:name w:val="Superscript"/>
    <w:basedOn w:val="DefaultParagraphFont"/>
    <w:rsid w:val="00BE313A"/>
    <w:rPr>
      <w:sz w:val="16"/>
      <w:vertAlign w:val="superscript"/>
    </w:rPr>
  </w:style>
  <w:style w:type="character" w:customStyle="1" w:styleId="Symbols">
    <w:name w:val="Symbols"/>
    <w:basedOn w:val="DefaultParagraphFont"/>
    <w:rsid w:val="00BE313A"/>
    <w:rPr>
      <w:rFonts w:ascii="Symbol" w:hAnsi="Symbol"/>
    </w:rPr>
  </w:style>
  <w:style w:type="character" w:customStyle="1" w:styleId="MenuOptions">
    <w:name w:val="Menu Options"/>
    <w:basedOn w:val="DefaultParagraphFont"/>
    <w:rsid w:val="00BE313A"/>
    <w:rPr>
      <w:rFonts w:ascii="Arial Narrow" w:hAnsi="Arial Narrow"/>
      <w:smallCaps/>
    </w:rPr>
  </w:style>
  <w:style w:type="character" w:customStyle="1" w:styleId="Buttons">
    <w:name w:val="Buttons"/>
    <w:basedOn w:val="DefaultParagraphFont"/>
    <w:rsid w:val="00BE313A"/>
    <w:rPr>
      <w:b/>
    </w:rPr>
  </w:style>
  <w:style w:type="character" w:customStyle="1" w:styleId="Underlined">
    <w:name w:val="Underlined"/>
    <w:basedOn w:val="DefaultParagraphFont"/>
    <w:rsid w:val="00BE313A"/>
    <w:rPr>
      <w:u w:val="single"/>
    </w:rPr>
  </w:style>
  <w:style w:type="paragraph" w:customStyle="1" w:styleId="TableBodyTextRight">
    <w:name w:val="Table Body Text Right"/>
    <w:basedOn w:val="TableBodyText"/>
    <w:rsid w:val="00BE313A"/>
    <w:pPr>
      <w:widowControl w:val="0"/>
      <w:autoSpaceDE w:val="0"/>
      <w:autoSpaceDN w:val="0"/>
      <w:adjustRightInd w:val="0"/>
      <w:jc w:val="right"/>
    </w:pPr>
    <w:rPr>
      <w:rFonts w:cs="Arial"/>
      <w:szCs w:val="18"/>
    </w:rPr>
  </w:style>
  <w:style w:type="paragraph" w:customStyle="1" w:styleId="CopyrightText">
    <w:name w:val="Copyright Text"/>
    <w:basedOn w:val="BodyText"/>
    <w:rsid w:val="00BE313A"/>
    <w:rPr>
      <w:sz w:val="18"/>
    </w:rPr>
  </w:style>
  <w:style w:type="paragraph" w:customStyle="1" w:styleId="BodySmallRight">
    <w:name w:val="Body Small Right"/>
    <w:basedOn w:val="BodyTextRight"/>
    <w:rsid w:val="00BE313A"/>
    <w:rPr>
      <w:sz w:val="18"/>
      <w:szCs w:val="18"/>
    </w:rPr>
  </w:style>
  <w:style w:type="paragraph" w:customStyle="1" w:styleId="MarginEdition">
    <w:name w:val="Margin Edition"/>
    <w:basedOn w:val="MarginNote"/>
    <w:rsid w:val="00BE313A"/>
    <w:pPr>
      <w:spacing w:before="0" w:after="0"/>
    </w:pPr>
    <w:rPr>
      <w:rFonts w:ascii="Times New Roman" w:hAnsi="Times New Roman"/>
      <w:color w:val="999999"/>
    </w:rPr>
  </w:style>
  <w:style w:type="paragraph" w:customStyle="1" w:styleId="Spacer">
    <w:name w:val="Spacer"/>
    <w:basedOn w:val="Normal"/>
    <w:rsid w:val="00BE313A"/>
    <w:rPr>
      <w:sz w:val="2"/>
      <w:szCs w:val="2"/>
    </w:rPr>
  </w:style>
  <w:style w:type="character" w:customStyle="1" w:styleId="Small">
    <w:name w:val="Small"/>
    <w:basedOn w:val="DefaultParagraphFont"/>
    <w:rsid w:val="00BE313A"/>
    <w:rPr>
      <w:sz w:val="16"/>
    </w:rPr>
  </w:style>
  <w:style w:type="paragraph" w:customStyle="1" w:styleId="WideTable">
    <w:name w:val="Wide Table"/>
    <w:basedOn w:val="Normal"/>
    <w:rsid w:val="00BE313A"/>
    <w:pPr>
      <w:ind w:left="-1418"/>
    </w:pPr>
    <w:rPr>
      <w:sz w:val="2"/>
      <w:szCs w:val="2"/>
    </w:rPr>
  </w:style>
  <w:style w:type="character" w:styleId="PageNumber">
    <w:name w:val="page number"/>
    <w:basedOn w:val="DefaultParagraphFont"/>
    <w:rsid w:val="00BE313A"/>
  </w:style>
  <w:style w:type="paragraph" w:styleId="Quote">
    <w:name w:val="Quote"/>
    <w:basedOn w:val="Heading1"/>
    <w:link w:val="QuoteChar"/>
    <w:qFormat/>
    <w:rsid w:val="00BE313A"/>
    <w:rPr>
      <w:b w:val="0"/>
      <w:sz w:val="72"/>
      <w:szCs w:val="72"/>
      <w:lang w:val="en-NZ"/>
    </w:rPr>
  </w:style>
  <w:style w:type="character" w:customStyle="1" w:styleId="QuoteChar">
    <w:name w:val="Quote Char"/>
    <w:basedOn w:val="DefaultParagraphFont"/>
    <w:link w:val="Quote"/>
    <w:rsid w:val="00BE3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13A"/>
    <w:pPr>
      <w:pageBreakBefore/>
    </w:pPr>
  </w:style>
  <w:style w:type="paragraph" w:customStyle="1" w:styleId="Border">
    <w:name w:val="Border"/>
    <w:basedOn w:val="Normal"/>
    <w:qFormat/>
    <w:rsid w:val="00BE3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13A"/>
    <w:rPr>
      <w:b/>
      <w:bCs/>
      <w:i/>
      <w:iCs/>
      <w:color w:val="auto"/>
    </w:rPr>
  </w:style>
  <w:style w:type="paragraph" w:styleId="IntenseQuote">
    <w:name w:val="Intense Quote"/>
    <w:basedOn w:val="Normal"/>
    <w:next w:val="Normal"/>
    <w:link w:val="IntenseQuoteChar"/>
    <w:uiPriority w:val="30"/>
    <w:qFormat/>
    <w:rsid w:val="00BE3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13A"/>
    <w:rPr>
      <w:smallCaps/>
      <w:color w:val="auto"/>
      <w:u w:val="single"/>
    </w:rPr>
  </w:style>
  <w:style w:type="character" w:styleId="IntenseReference">
    <w:name w:val="Intense Reference"/>
    <w:basedOn w:val="DefaultParagraphFont"/>
    <w:uiPriority w:val="32"/>
    <w:qFormat/>
    <w:rsid w:val="00BE313A"/>
    <w:rPr>
      <w:b/>
      <w:bCs/>
      <w:smallCaps/>
      <w:color w:val="auto"/>
      <w:spacing w:val="5"/>
      <w:u w:val="single"/>
    </w:rPr>
  </w:style>
  <w:style w:type="paragraph" w:customStyle="1" w:styleId="2ColumnHeading">
    <w:name w:val="2Column Heading"/>
    <w:basedOn w:val="BodyText"/>
    <w:qFormat/>
    <w:rsid w:val="00BE313A"/>
    <w:pPr>
      <w:spacing w:after="60"/>
      <w:ind w:left="-2268"/>
    </w:pPr>
    <w:rPr>
      <w:b/>
    </w:rPr>
  </w:style>
  <w:style w:type="paragraph" w:customStyle="1" w:styleId="Heading1TOC">
    <w:name w:val="Heading1 TOC"/>
    <w:basedOn w:val="Normal"/>
    <w:qFormat/>
    <w:rsid w:val="00BE313A"/>
    <w:pPr>
      <w:spacing w:before="240" w:after="120"/>
    </w:pPr>
    <w:rPr>
      <w:rFonts w:ascii="Times New Roman" w:hAnsi="Times New Roman"/>
      <w:b/>
      <w:sz w:val="32"/>
    </w:rPr>
  </w:style>
  <w:style w:type="paragraph" w:customStyle="1" w:styleId="Heading2TOC">
    <w:name w:val="Heading2 TOC"/>
    <w:basedOn w:val="Normal"/>
    <w:qFormat/>
    <w:rsid w:val="00BE313A"/>
    <w:pPr>
      <w:spacing w:before="240" w:after="60"/>
    </w:pPr>
    <w:rPr>
      <w:rFonts w:ascii="Times New Roman" w:hAnsi="Times New Roman"/>
      <w:b/>
      <w:sz w:val="28"/>
    </w:rPr>
  </w:style>
  <w:style w:type="character" w:customStyle="1" w:styleId="Underline">
    <w:name w:val="Underline"/>
    <w:basedOn w:val="DefaultParagraphFont"/>
    <w:qFormat/>
    <w:rsid w:val="00BE313A"/>
    <w:rPr>
      <w:u w:val="single"/>
    </w:rPr>
  </w:style>
  <w:style w:type="character" w:customStyle="1" w:styleId="BoldandItalics">
    <w:name w:val="Bold and Italics"/>
    <w:qFormat/>
    <w:rsid w:val="00BE313A"/>
    <w:rPr>
      <w:b/>
      <w:i/>
      <w:u w:val="none"/>
    </w:rPr>
  </w:style>
  <w:style w:type="paragraph" w:styleId="BalloonText">
    <w:name w:val="Balloon Text"/>
    <w:basedOn w:val="Normal"/>
    <w:link w:val="BalloonTextChar"/>
    <w:rsid w:val="00BE313A"/>
    <w:rPr>
      <w:rFonts w:ascii="Tahoma" w:hAnsi="Tahoma" w:cs="Tahoma"/>
      <w:sz w:val="16"/>
      <w:szCs w:val="16"/>
    </w:rPr>
  </w:style>
  <w:style w:type="character" w:customStyle="1" w:styleId="BalloonTextChar">
    <w:name w:val="Balloon Text Char"/>
    <w:basedOn w:val="DefaultParagraphFont"/>
    <w:link w:val="BalloonText"/>
    <w:rsid w:val="00BE3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13A"/>
    <w:rPr>
      <w:b/>
      <w:color w:val="660033"/>
      <w:spacing w:val="0"/>
    </w:rPr>
  </w:style>
  <w:style w:type="paragraph" w:customStyle="1" w:styleId="Nameditemlist">
    <w:name w:val="Named item list"/>
    <w:basedOn w:val="BodyText"/>
    <w:qFormat/>
    <w:rsid w:val="00BE313A"/>
    <w:pPr>
      <w:tabs>
        <w:tab w:val="left" w:pos="2835"/>
      </w:tabs>
      <w:ind w:left="2835" w:hanging="2835"/>
    </w:pPr>
  </w:style>
  <w:style w:type="paragraph" w:customStyle="1" w:styleId="BodyTextnopadding">
    <w:name w:val="Body Text no padding"/>
    <w:basedOn w:val="BodyText"/>
    <w:qFormat/>
    <w:rsid w:val="00BE313A"/>
    <w:pPr>
      <w:spacing w:before="0" w:after="0"/>
    </w:pPr>
  </w:style>
  <w:style w:type="paragraph" w:customStyle="1" w:styleId="BodyTextBold">
    <w:name w:val="Body Text Bold"/>
    <w:basedOn w:val="BodyText"/>
    <w:qFormat/>
    <w:rsid w:val="00BE313A"/>
    <w:rPr>
      <w:b/>
    </w:rPr>
  </w:style>
  <w:style w:type="character" w:styleId="Hyperlink">
    <w:name w:val="Hyperlink"/>
    <w:basedOn w:val="DefaultParagraphFont"/>
    <w:uiPriority w:val="99"/>
    <w:unhideWhenUsed/>
    <w:rsid w:val="001A1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3456</Characters>
  <Application>Microsoft Office Word</Application>
  <DocSecurity>0</DocSecurity>
  <Lines>72</Lines>
  <Paragraphs>42</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MEA414 Remove light corrosion from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2019-09-30T08:54:00Z</dcterms:created>
  <dcterms:modified xsi:type="dcterms:W3CDTF">2019-09-30T08:54:00Z</dcterms:modified>
</cp:coreProperties>
</file>