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1B8" w:rsidP="000B61B8">
      <w:pPr>
        <w:pStyle w:val="Title"/>
      </w:pPr>
      <w:r>
        <w:fldChar w:fldCharType="begin"/>
      </w:r>
      <w:r>
        <w:instrText xml:space="preserve"> TITLE   \* MERGEFORMAT </w:instrText>
      </w:r>
      <w:r>
        <w:fldChar w:fldCharType="separate"/>
      </w:r>
      <w:r>
        <w:t>Assessment Requirements for MEA105 Apply quality standards applicable to aviation maintenance</w:t>
      </w:r>
      <w:r>
        <w:fldChar w:fldCharType="end"/>
      </w:r>
    </w:p>
    <w:p w:rsidR="000B61B8" w:rsidP="000B61B8">
      <w:pPr>
        <w:pStyle w:val="Version"/>
        <w:sectPr w:rsidSect="00BB7B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B10" w:rsidP="00BB7B10">
      <w:pPr>
        <w:pStyle w:val="SuperHeading"/>
      </w:pPr>
      <w:r w:rsidRPr="00BB7B10">
        <w:t>Assessment Requirements for MEA105 Apply quality standards applicable to aviation maintenance</w:t>
      </w:r>
    </w:p>
    <w:p w:rsidR="00000000" w:rsidRPr="00BB7B10" w:rsidP="00BB7B10">
      <w:pPr>
        <w:pStyle w:val="Heading1"/>
      </w:pPr>
      <w:bookmarkStart w:id="1" w:name="O_718732"/>
      <w:bookmarkEnd w:id="1"/>
      <w:r w:rsidRPr="00BB7B10">
        <w:t>Modification History</w:t>
      </w:r>
    </w:p>
    <w:p w:rsidR="00000000" w:rsidRPr="00BB7B10" w:rsidP="00BB7B10">
      <w:pPr>
        <w:pStyle w:val="BodyText"/>
      </w:pPr>
      <w:r w:rsidRPr="00BB7B10">
        <w:t>Release 1 - New unit of competency</w:t>
      </w:r>
    </w:p>
    <w:p w:rsidR="00000000" w:rsidRPr="00BB7B10" w:rsidP="00BB7B10">
      <w:pPr>
        <w:pStyle w:val="AllowPageBreak"/>
      </w:pPr>
    </w:p>
    <w:p w:rsidR="00000000" w:rsidRPr="00BB7B10" w:rsidP="00BB7B10">
      <w:pPr>
        <w:pStyle w:val="Heading1"/>
      </w:pPr>
      <w:bookmarkStart w:id="2" w:name="O_718735"/>
      <w:bookmarkEnd w:id="2"/>
      <w:r w:rsidRPr="00BB7B10">
        <w:t>Performance Evidence</w:t>
      </w:r>
    </w:p>
    <w:p w:rsidR="00000000" w:rsidRPr="00BB7B10" w:rsidP="00BB7B10">
      <w:pPr>
        <w:pStyle w:val="BodyText"/>
      </w:pPr>
      <w:r w:rsidRPr="00BB7B10">
        <w:t>Evidence required to demonstrate competency in this unit must be relevant to and satisfy all of the requirements of the elements and performance criteria under the specified conditions of assessment, and must include:</w:t>
      </w:r>
    </w:p>
    <w:p w:rsidR="00000000" w:rsidRPr="00BB7B10" w:rsidP="00BB7B10">
      <w:pPr>
        <w:pStyle w:val="ListBullet"/>
      </w:pPr>
      <w:r w:rsidRPr="00BB7B10">
        <w:t>the application of workplace hazard r</w:t>
      </w:r>
      <w:r w:rsidRPr="00BB7B10">
        <w:t>eporting and identification procedures</w:t>
      </w:r>
    </w:p>
    <w:p w:rsidR="00000000" w:rsidRPr="00BB7B10" w:rsidP="00BB7B10">
      <w:pPr>
        <w:pStyle w:val="ListBullet"/>
      </w:pPr>
      <w:r w:rsidRPr="00BB7B10">
        <w:t xml:space="preserve">interpretation and application of information from a range of industry manuals, in particular, amendment status block information, amendment procedures, specification/modification leaflet applicability and changes to </w:t>
      </w:r>
      <w:r w:rsidRPr="00BB7B10">
        <w:t>drawings</w:t>
      </w:r>
    </w:p>
    <w:p w:rsidR="00000000" w:rsidRPr="00BB7B10" w:rsidP="00BB7B10">
      <w:pPr>
        <w:pStyle w:val="ListBullet"/>
      </w:pPr>
      <w:r w:rsidRPr="00BB7B10">
        <w:t>the correct identification of aircraft hardware, materials and components by marking, part number, size and shape</w:t>
      </w:r>
    </w:p>
    <w:p w:rsidR="00000000" w:rsidRPr="00BB7B10" w:rsidP="00BB7B10">
      <w:pPr>
        <w:pStyle w:val="ListBullet"/>
      </w:pPr>
      <w:r w:rsidRPr="00BB7B10">
        <w:t>being able to differentiate the elements which constitute the system and be able to identify processes, workplace regulations and ISO</w:t>
      </w:r>
      <w:r w:rsidRPr="00BB7B10">
        <w:t xml:space="preserve"> 9000 compliant documentation and specifications within the workplace environment.</w:t>
      </w:r>
    </w:p>
    <w:p w:rsidR="000B61B8" w:rsidP="00BB7B10">
      <w:pPr>
        <w:pStyle w:val="BodyText"/>
      </w:pPr>
      <w:r w:rsidRPr="00BB7B10">
        <w:t>The relationship between broader quality standards requirements and service-specific procedures must be clearly linked. It is essential that actual and potential defects wit</w:t>
      </w:r>
      <w:r w:rsidRPr="00BB7B10">
        <w:t>hin the quality system are considered, together with ongoing abnormalities of equipment or systems as they affect the quality system.</w:t>
      </w:r>
    </w:p>
    <w:p w:rsidR="000B61B8" w:rsidP="00BB7B10">
      <w:pPr>
        <w:pStyle w:val="BodyText"/>
      </w:pPr>
    </w:p>
    <w:p w:rsidR="00000000" w:rsidRPr="00BB7B10" w:rsidP="00BB7B10">
      <w:pPr>
        <w:pStyle w:val="Heading1"/>
      </w:pPr>
      <w:bookmarkStart w:id="3" w:name="O_718734"/>
      <w:bookmarkEnd w:id="3"/>
      <w:r w:rsidRPr="00BB7B10">
        <w:t>Knowledge Evidence</w:t>
      </w:r>
    </w:p>
    <w:p w:rsidR="00000000" w:rsidRPr="00BB7B10" w:rsidP="00BB7B10">
      <w:pPr>
        <w:pStyle w:val="BodyText"/>
      </w:pPr>
      <w:r w:rsidRPr="00BB7B10">
        <w:t>Evidence required to demonstrate competency in this unit must be relevant to and sati</w:t>
      </w:r>
      <w:r w:rsidRPr="00BB7B10">
        <w:t>sfy all of the requirements of the elements and performance criteria and include knowledge of:</w:t>
      </w:r>
    </w:p>
    <w:p w:rsidR="00000000" w:rsidRPr="00BB7B10" w:rsidP="00BB7B10">
      <w:pPr>
        <w:pStyle w:val="ListBullet"/>
      </w:pPr>
      <w:r w:rsidRPr="00BB7B10">
        <w:t>typical quality systems and their operation in the workplace</w:t>
      </w:r>
    </w:p>
    <w:p w:rsidR="00000000" w:rsidRPr="00BB7B10" w:rsidP="00BB7B10">
      <w:pPr>
        <w:pStyle w:val="ListBullet"/>
      </w:pPr>
      <w:r w:rsidRPr="00BB7B10">
        <w:t>workplace quality documentation, such as quality manuals, procedures manuals, work instructions and</w:t>
      </w:r>
      <w:r w:rsidRPr="00BB7B10">
        <w:t xml:space="preserve"> worksheets</w:t>
      </w:r>
    </w:p>
    <w:p w:rsidR="00000000" w:rsidRPr="00BB7B10" w:rsidP="00BB7B10">
      <w:pPr>
        <w:pStyle w:val="ListBullet"/>
      </w:pPr>
      <w:r w:rsidRPr="00BB7B10">
        <w:t>the relationship between the quality system and work health and safety (WHS) requirements, such as workplace hazard reporting</w:t>
      </w:r>
    </w:p>
    <w:p w:rsidR="00000000" w:rsidRPr="00BB7B10" w:rsidP="00BB7B10">
      <w:pPr>
        <w:pStyle w:val="ListBullet"/>
      </w:pPr>
      <w:r w:rsidRPr="00BB7B10">
        <w:t>the relationship between the quality system and identification systems for aircraft hardware, materials and components</w:t>
      </w:r>
    </w:p>
    <w:p w:rsidR="00000000" w:rsidRPr="00BB7B10" w:rsidP="00BB7B10">
      <w:pPr>
        <w:pStyle w:val="ListBullet"/>
      </w:pPr>
      <w:r w:rsidRPr="00BB7B10">
        <w:t>the role of inspection in maintaining aircraft continuing airworthiness and reliability, including ageing aircraft inspection requirements</w:t>
      </w:r>
    </w:p>
    <w:p w:rsidR="00000000" w:rsidRPr="00BB7B10" w:rsidP="00BB7B10">
      <w:pPr>
        <w:pStyle w:val="ListBullet"/>
      </w:pPr>
      <w:r w:rsidRPr="00BB7B10">
        <w:t>how inspection programs are derived and developed</w:t>
      </w:r>
    </w:p>
    <w:p w:rsidR="00000000" w:rsidRPr="00BB7B10" w:rsidP="00BB7B10">
      <w:pPr>
        <w:pStyle w:val="ListBullet"/>
      </w:pPr>
      <w:r w:rsidRPr="00BB7B10">
        <w:t>individual and organisational responsibility associated with ‘</w:t>
      </w:r>
      <w:r w:rsidRPr="00BB7B10">
        <w:t>on condition’ maintenance</w:t>
      </w:r>
    </w:p>
    <w:p w:rsidR="00000000" w:rsidRPr="00BB7B10" w:rsidP="00BB7B10">
      <w:pPr>
        <w:pStyle w:val="ListBullet"/>
      </w:pPr>
      <w:r w:rsidRPr="00BB7B10">
        <w:t>inspection terminology and standards of inspection with regard to the quality system</w:t>
      </w:r>
    </w:p>
    <w:p w:rsidR="00000000" w:rsidRPr="00BB7B10" w:rsidP="00BB7B10">
      <w:pPr>
        <w:pStyle w:val="ListBullet"/>
      </w:pPr>
      <w:r w:rsidRPr="00BB7B10">
        <w:t>identifying potential areas for inspection process improvement as a quality system activity.</w:t>
      </w:r>
    </w:p>
    <w:p w:rsidR="00000000" w:rsidRPr="00BB7B10" w:rsidP="00BB7B10">
      <w:pPr>
        <w:pStyle w:val="AllowPageBreak"/>
      </w:pPr>
    </w:p>
    <w:p w:rsidR="00000000" w:rsidRPr="00BB7B10" w:rsidP="00BB7B10">
      <w:pPr>
        <w:pStyle w:val="Heading1"/>
      </w:pPr>
      <w:bookmarkStart w:id="4" w:name="O_718733"/>
      <w:bookmarkEnd w:id="4"/>
      <w:r w:rsidRPr="00BB7B10">
        <w:t>Assessment Conditions</w:t>
      </w:r>
    </w:p>
    <w:p w:rsidR="00000000" w:rsidRPr="00BB7B10" w:rsidP="00BB7B10">
      <w:pPr>
        <w:pStyle w:val="ListBullet"/>
      </w:pPr>
      <w:r w:rsidRPr="00BB7B10">
        <w:t>Competency s</w:t>
      </w:r>
      <w:r w:rsidRPr="00BB7B10">
        <w:t>hould be assessed in the work environment or by use of simulated activities, covering the application of quality standards in situations within the aircraft maintenance environment.</w:t>
      </w:r>
    </w:p>
    <w:p w:rsidR="00000000" w:rsidRPr="00BB7B10" w:rsidP="00BB7B10">
      <w:pPr>
        <w:pStyle w:val="ListBullet"/>
      </w:pPr>
      <w:r w:rsidRPr="00BB7B10">
        <w:t>Evidence of underlying knowledge and skills associated with the general ap</w:t>
      </w:r>
      <w:r w:rsidRPr="00BB7B10">
        <w:t>plication of quality standards is required to supplement evidence of ability to integrate these processes in conjunction with other personnel in the workplace.</w:t>
      </w:r>
    </w:p>
    <w:p w:rsidR="00000000" w:rsidRPr="00BB7B10" w:rsidP="00BB7B10">
      <w:pPr>
        <w:pStyle w:val="ListBullet"/>
      </w:pPr>
      <w:r w:rsidRPr="00BB7B10">
        <w:t>This unit must be related in its assessment and application to all other units.</w:t>
      </w:r>
    </w:p>
    <w:p w:rsidR="00000000" w:rsidRPr="00BB7B10" w:rsidP="00BB7B10">
      <w:pPr>
        <w:pStyle w:val="ListBullet"/>
      </w:pPr>
      <w:r w:rsidRPr="00BB7B10">
        <w:t>The following co</w:t>
      </w:r>
      <w:r w:rsidRPr="00BB7B10">
        <w:t>nditions of assessment represent the requirements of the Regulators (ADF and CASA) and maintenance stakeholders and must be rigorously observed.</w:t>
      </w:r>
    </w:p>
    <w:p w:rsidR="00000000" w:rsidRPr="00BB7B10" w:rsidP="00BB7B10">
      <w:pPr>
        <w:pStyle w:val="ListBullet"/>
      </w:pPr>
      <w:r w:rsidRPr="00BB7B10">
        <w:t>A person cannot be assessed as competent until it can be demonstrated to the satisfaction of the workplace asse</w:t>
      </w:r>
      <w:r w:rsidRPr="00BB7B10">
        <w:t>ssor that the relevant elements and performance criteria of the unit of competency are being achieved under routine supervision in both single and multiple tasks involving more than one person. This shall be established via the records in the Log of Indust</w:t>
      </w:r>
      <w:r w:rsidRPr="00BB7B10">
        <w:t>rial Experience and Achievement or, where appropriate, an equivalent Industry Evidence Guide (for details refer to the Companion Volume Assessment Guidelines).</w:t>
      </w:r>
    </w:p>
    <w:p w:rsidR="00000000" w:rsidRPr="00BB7B10" w:rsidP="00BB7B10">
      <w:pPr>
        <w:pStyle w:val="ListBullet"/>
      </w:pPr>
      <w:r w:rsidRPr="00BB7B10">
        <w:t>Assessors must satisfy the requirements of the National Vocational Education and Training Regula</w:t>
      </w:r>
      <w:r w:rsidRPr="00BB7B10">
        <w:t>tor (Australian Skills Quality Authority, or its successors).</w:t>
      </w:r>
    </w:p>
    <w:p w:rsidR="00000000" w:rsidRPr="00BB7B10" w:rsidP="00BB7B10">
      <w:pPr>
        <w:pStyle w:val="ListBullet"/>
      </w:pPr>
      <w:r w:rsidRPr="00BB7B10">
        <w:t>Where the unit is to be used for CASA licensing purposes the Assessor must also meet the criteria specified in the CASR Part 147 Manual of Standards.</w:t>
      </w:r>
    </w:p>
    <w:p w:rsidR="00000000" w:rsidRPr="00BB7B10" w:rsidP="00BB7B10">
      <w:pPr>
        <w:pStyle w:val="AllowPageBreak"/>
      </w:pPr>
    </w:p>
    <w:p w:rsidR="00000000" w:rsidRPr="00BB7B10" w:rsidP="00BB7B10">
      <w:pPr>
        <w:pStyle w:val="Heading1"/>
      </w:pPr>
      <w:bookmarkStart w:id="5" w:name="O_718731"/>
      <w:bookmarkEnd w:id="5"/>
      <w:r w:rsidRPr="00BB7B10">
        <w:t>Links</w:t>
      </w:r>
    </w:p>
    <w:p w:rsidR="00000000" w:rsidRPr="00BB7B10" w:rsidP="00BB7B10">
      <w:pPr>
        <w:pStyle w:val="BodyText"/>
      </w:pPr>
      <w:r w:rsidRPr="00BB7B10">
        <w:t>Companion Volume impl</w:t>
      </w:r>
      <w:r w:rsidRPr="00BB7B10">
        <w:t>ementation guides are found in VETNet - https://vetnet.education.gov.au/Pages/TrainingDocs.aspx?q=ce216c9c-04d5-4b3b-9bcf-4e81d0950371</w:t>
      </w:r>
    </w:p>
    <w:p w:rsidR="00000000" w:rsidRPr="00BB7B10" w:rsidP="00BB7B10"/>
    <w:sectPr w:rsidSect="00BB7B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B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B10" w:rsidRPr="000B61B8" w:rsidP="000B61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B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1B8" w:rsidP="00BB7B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B61B8" w:rsidP="00BB7B1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B61B8" w:rsidP="00BB7B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B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1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7B10" w:rsidRPr="000B61B8" w:rsidP="000B61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B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1B8" w:rsidRPr="002D2AF8" w:rsidP="00BB7B10">
    <w:pPr>
      <w:pStyle w:val="Header"/>
      <w:framePr w:wrap="around"/>
    </w:pPr>
    <w:r>
      <w:fldChar w:fldCharType="begin"/>
    </w:r>
    <w:r>
      <w:instrText xml:space="preserve"> TITLE   \* MERGEFORMAT </w:instrText>
    </w:r>
    <w:r>
      <w:fldChar w:fldCharType="separate"/>
    </w:r>
    <w:r>
      <w:t>Assessment Requirements for MEA105 Apply quality standards applicable to aviation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0B61B8" w:rsidP="00BB7B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CA32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3AEA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B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7B10"/>
    <w:pPr>
      <w:spacing w:before="360" w:after="60"/>
      <w:outlineLvl w:val="0"/>
    </w:pPr>
    <w:rPr>
      <w:sz w:val="32"/>
    </w:rPr>
  </w:style>
  <w:style w:type="paragraph" w:styleId="Heading2">
    <w:name w:val="heading 2"/>
    <w:basedOn w:val="HeadingBase"/>
    <w:next w:val="BodyText"/>
    <w:link w:val="Heading2Char"/>
    <w:qFormat/>
    <w:rsid w:val="00BB7B10"/>
    <w:pPr>
      <w:keepLines/>
      <w:spacing w:before="240" w:after="120"/>
      <w:outlineLvl w:val="1"/>
    </w:pPr>
    <w:rPr>
      <w:sz w:val="28"/>
      <w:szCs w:val="40"/>
    </w:rPr>
  </w:style>
  <w:style w:type="paragraph" w:styleId="Heading3">
    <w:name w:val="heading 3"/>
    <w:basedOn w:val="HeadingBase"/>
    <w:next w:val="BodyText"/>
    <w:link w:val="Heading3Char"/>
    <w:qFormat/>
    <w:rsid w:val="00BB7B10"/>
    <w:pPr>
      <w:spacing w:before="180" w:after="120"/>
      <w:outlineLvl w:val="2"/>
    </w:pPr>
    <w:rPr>
      <w:spacing w:val="-10"/>
      <w:kern w:val="32"/>
    </w:rPr>
  </w:style>
  <w:style w:type="paragraph" w:styleId="Heading4">
    <w:name w:val="heading 4"/>
    <w:basedOn w:val="HeadingBase"/>
    <w:next w:val="BodyText"/>
    <w:link w:val="Heading4Char"/>
    <w:qFormat/>
    <w:rsid w:val="00BB7B10"/>
    <w:pPr>
      <w:spacing w:before="160" w:after="120"/>
      <w:outlineLvl w:val="3"/>
    </w:pPr>
    <w:rPr>
      <w:sz w:val="22"/>
    </w:rPr>
  </w:style>
  <w:style w:type="paragraph" w:styleId="Heading5">
    <w:name w:val="heading 5"/>
    <w:basedOn w:val="HeadingBase"/>
    <w:next w:val="Normal"/>
    <w:link w:val="Heading5Char"/>
    <w:qFormat/>
    <w:rsid w:val="00BB7B10"/>
    <w:pPr>
      <w:spacing w:before="80"/>
      <w:outlineLvl w:val="4"/>
    </w:pPr>
    <w:rPr>
      <w:color w:val="918585"/>
      <w:sz w:val="20"/>
    </w:rPr>
  </w:style>
  <w:style w:type="paragraph" w:styleId="Heading6">
    <w:name w:val="heading 6"/>
    <w:basedOn w:val="HeadingBase"/>
    <w:next w:val="Normal"/>
    <w:link w:val="Heading6Char"/>
    <w:qFormat/>
    <w:rsid w:val="00BB7B10"/>
    <w:pPr>
      <w:spacing w:before="60"/>
      <w:outlineLvl w:val="5"/>
    </w:pPr>
    <w:rPr>
      <w:color w:val="918585"/>
      <w:sz w:val="20"/>
    </w:rPr>
  </w:style>
  <w:style w:type="paragraph" w:styleId="Heading7">
    <w:name w:val="heading 7"/>
    <w:basedOn w:val="Normal"/>
    <w:next w:val="Normal"/>
    <w:link w:val="Heading7Char"/>
    <w:qFormat/>
    <w:rsid w:val="00BB7B10"/>
    <w:pPr>
      <w:ind w:left="720"/>
      <w:outlineLvl w:val="6"/>
    </w:pPr>
    <w:rPr>
      <w:i/>
    </w:rPr>
  </w:style>
  <w:style w:type="paragraph" w:styleId="Heading8">
    <w:name w:val="heading 8"/>
    <w:basedOn w:val="Normal"/>
    <w:next w:val="Normal"/>
    <w:link w:val="Heading8Char"/>
    <w:qFormat/>
    <w:rsid w:val="00BB7B10"/>
    <w:pPr>
      <w:ind w:left="720"/>
      <w:outlineLvl w:val="7"/>
    </w:pPr>
    <w:rPr>
      <w:i/>
    </w:rPr>
  </w:style>
  <w:style w:type="paragraph" w:styleId="Heading9">
    <w:name w:val="heading 9"/>
    <w:basedOn w:val="Normal"/>
    <w:next w:val="Normal"/>
    <w:link w:val="Heading9Char"/>
    <w:qFormat/>
    <w:rsid w:val="00BB7B10"/>
    <w:pPr>
      <w:ind w:left="720"/>
      <w:outlineLvl w:val="8"/>
    </w:pPr>
    <w:rPr>
      <w:i/>
    </w:rPr>
  </w:style>
  <w:style w:type="character" w:default="1" w:styleId="DefaultParagraphFont">
    <w:name w:val="Default Paragraph Font"/>
    <w:uiPriority w:val="1"/>
    <w:unhideWhenUsed/>
    <w:rsid w:val="00BB7B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B10"/>
  </w:style>
  <w:style w:type="character" w:customStyle="1" w:styleId="Heading1Char">
    <w:name w:val="Heading 1 Char"/>
    <w:basedOn w:val="DefaultParagraphFont"/>
    <w:link w:val="Heading1"/>
    <w:rsid w:val="00BB7B10"/>
    <w:rPr>
      <w:rFonts w:ascii="Times New Roman" w:eastAsia="Times New Roman" w:hAnsi="Times New Roman" w:cs="Times New Roman"/>
      <w:b/>
      <w:sz w:val="32"/>
      <w:szCs w:val="20"/>
      <w:lang w:eastAsia="en-US"/>
    </w:rPr>
  </w:style>
  <w:style w:type="paragraph" w:styleId="BodyText">
    <w:name w:val="Body Text"/>
    <w:basedOn w:val="Normal"/>
    <w:link w:val="BodyTextChar"/>
    <w:rsid w:val="00BB7B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7B10"/>
    <w:rPr>
      <w:rFonts w:ascii="Times New Roman" w:eastAsia="Times New Roman" w:hAnsi="Times New Roman" w:cs="Times New Roman"/>
      <w:sz w:val="24"/>
      <w:lang w:eastAsia="en-US"/>
    </w:rPr>
  </w:style>
  <w:style w:type="paragraph" w:styleId="ListBullet">
    <w:name w:val="List Bullet"/>
    <w:basedOn w:val="List"/>
    <w:rsid w:val="00BB7B10"/>
    <w:pPr>
      <w:numPr>
        <w:numId w:val="12"/>
      </w:numPr>
      <w:tabs>
        <w:tab w:val="clear" w:pos="340"/>
      </w:tabs>
      <w:spacing w:before="40" w:after="40"/>
    </w:pPr>
  </w:style>
  <w:style w:type="paragraph" w:customStyle="1" w:styleId="SuperHeading">
    <w:name w:val="SuperHeading"/>
    <w:basedOn w:val="Normal"/>
    <w:rsid w:val="00BB7B10"/>
    <w:pPr>
      <w:spacing w:before="240" w:after="120"/>
      <w:outlineLvl w:val="0"/>
    </w:pPr>
    <w:rPr>
      <w:rFonts w:ascii="Times New Roman" w:hAnsi="Times New Roman"/>
      <w:b/>
      <w:sz w:val="32"/>
    </w:rPr>
  </w:style>
  <w:style w:type="paragraph" w:customStyle="1" w:styleId="AllowPageBreak">
    <w:name w:val="AllowPageBreak"/>
    <w:rsid w:val="00BB7B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7B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B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B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B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B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B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7B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7B10"/>
    <w:rPr>
      <w:rFonts w:ascii="Courier New" w:eastAsia="Times New Roman" w:hAnsi="Courier New" w:cs="Times New Roman"/>
      <w:i/>
      <w:szCs w:val="20"/>
      <w:lang w:eastAsia="en-US"/>
    </w:rPr>
  </w:style>
  <w:style w:type="paragraph" w:customStyle="1" w:styleId="HeadingBase">
    <w:name w:val="Heading Base"/>
    <w:rsid w:val="00BB7B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B10"/>
    <w:pPr>
      <w:tabs>
        <w:tab w:val="right" w:leader="dot" w:pos="9072"/>
      </w:tabs>
      <w:ind w:left="567"/>
    </w:pPr>
    <w:rPr>
      <w:szCs w:val="22"/>
    </w:rPr>
  </w:style>
  <w:style w:type="paragraph" w:customStyle="1" w:styleId="TOCBase">
    <w:name w:val="TOC Base"/>
    <w:rsid w:val="00BB7B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B10"/>
    <w:pPr>
      <w:tabs>
        <w:tab w:val="right" w:leader="dot" w:pos="9072"/>
      </w:tabs>
      <w:spacing w:before="40" w:after="40"/>
      <w:ind w:left="284"/>
    </w:pPr>
    <w:rPr>
      <w:rFonts w:ascii="Times New Roman" w:hAnsi="Times New Roman"/>
    </w:rPr>
  </w:style>
  <w:style w:type="paragraph" w:styleId="TOC1">
    <w:name w:val="toc 1"/>
    <w:basedOn w:val="TOCBase"/>
    <w:next w:val="Normal"/>
    <w:rsid w:val="00BB7B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7B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B10"/>
    <w:rPr>
      <w:rFonts w:ascii="Times New Roman" w:eastAsia="Times New Roman" w:hAnsi="Times New Roman" w:cs="Times New Roman"/>
      <w:sz w:val="16"/>
      <w:lang w:eastAsia="en-US"/>
    </w:rPr>
  </w:style>
  <w:style w:type="paragraph" w:styleId="Title">
    <w:name w:val="Title"/>
    <w:basedOn w:val="HeadingBase"/>
    <w:link w:val="TitleChar"/>
    <w:qFormat/>
    <w:rsid w:val="00BB7B10"/>
    <w:pPr>
      <w:spacing w:before="5040"/>
      <w:jc w:val="center"/>
    </w:pPr>
    <w:rPr>
      <w:sz w:val="48"/>
      <w:szCs w:val="72"/>
      <w:lang w:val="en-US"/>
    </w:rPr>
  </w:style>
  <w:style w:type="character" w:customStyle="1" w:styleId="TitleChar">
    <w:name w:val="Title Char"/>
    <w:basedOn w:val="DefaultParagraphFont"/>
    <w:link w:val="Title"/>
    <w:rsid w:val="00BB7B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B10"/>
    <w:pPr>
      <w:tabs>
        <w:tab w:val="left" w:pos="3600"/>
        <w:tab w:val="left" w:pos="3958"/>
      </w:tabs>
    </w:pPr>
  </w:style>
  <w:style w:type="paragraph" w:styleId="List">
    <w:name w:val="List"/>
    <w:basedOn w:val="BodyText"/>
    <w:next w:val="BodyText"/>
    <w:rsid w:val="00BB7B10"/>
    <w:pPr>
      <w:tabs>
        <w:tab w:val="left" w:pos="340"/>
      </w:tabs>
      <w:spacing w:before="60" w:after="60"/>
      <w:ind w:left="340" w:hanging="340"/>
    </w:pPr>
  </w:style>
  <w:style w:type="paragraph" w:customStyle="1" w:styleId="Note">
    <w:name w:val="Note"/>
    <w:basedOn w:val="BodyText"/>
    <w:rsid w:val="00BB7B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7B10"/>
    <w:rPr>
      <w:b/>
      <w:spacing w:val="0"/>
    </w:rPr>
  </w:style>
  <w:style w:type="paragraph" w:customStyle="1" w:styleId="SuperTitle">
    <w:name w:val="SuperTitle"/>
    <w:basedOn w:val="Title"/>
    <w:rsid w:val="00BB7B10"/>
    <w:pPr>
      <w:framePr w:wrap="auto" w:hAnchor="text" w:y="6049"/>
    </w:pPr>
    <w:rPr>
      <w:color w:val="000000"/>
      <w:sz w:val="40"/>
    </w:rPr>
  </w:style>
  <w:style w:type="paragraph" w:customStyle="1" w:styleId="TOCTitle">
    <w:name w:val="TOCTitle"/>
    <w:basedOn w:val="Heading1"/>
    <w:rsid w:val="00BB7B10"/>
    <w:pPr>
      <w:spacing w:after="240"/>
      <w:jc w:val="center"/>
      <w:outlineLvl w:val="9"/>
    </w:pPr>
    <w:rPr>
      <w:caps/>
    </w:rPr>
  </w:style>
  <w:style w:type="paragraph" w:customStyle="1" w:styleId="Version">
    <w:name w:val="Version"/>
    <w:rsid w:val="00BB7B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7B10"/>
    <w:pPr>
      <w:numPr>
        <w:numId w:val="13"/>
      </w:numPr>
      <w:tabs>
        <w:tab w:val="clear" w:pos="680"/>
      </w:tabs>
    </w:pPr>
  </w:style>
  <w:style w:type="paragraph" w:styleId="Index1">
    <w:name w:val="index 1"/>
    <w:basedOn w:val="Normal"/>
    <w:next w:val="Normal"/>
    <w:semiHidden/>
    <w:rsid w:val="00BB7B10"/>
    <w:pPr>
      <w:keepNext w:val="0"/>
      <w:tabs>
        <w:tab w:val="right" w:pos="4176"/>
      </w:tabs>
      <w:ind w:left="198" w:hanging="198"/>
    </w:pPr>
    <w:rPr>
      <w:rFonts w:ascii="Garamond" w:hAnsi="Garamond"/>
    </w:rPr>
  </w:style>
  <w:style w:type="paragraph" w:styleId="IndexHeading">
    <w:name w:val="index heading"/>
    <w:basedOn w:val="Normal"/>
    <w:next w:val="Index1"/>
    <w:semiHidden/>
    <w:rsid w:val="00BB7B10"/>
    <w:pPr>
      <w:spacing w:before="120" w:after="120"/>
    </w:pPr>
    <w:rPr>
      <w:rFonts w:ascii="Arial" w:hAnsi="Arial"/>
      <w:b/>
      <w:color w:val="918585"/>
      <w:sz w:val="24"/>
    </w:rPr>
  </w:style>
  <w:style w:type="paragraph" w:styleId="Header">
    <w:name w:val="header"/>
    <w:basedOn w:val="Normal"/>
    <w:link w:val="HeaderChar"/>
    <w:rsid w:val="00BB7B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B10"/>
    <w:rPr>
      <w:rFonts w:ascii="Times New Roman" w:eastAsia="Times New Roman" w:hAnsi="Times New Roman" w:cs="Times New Roman"/>
      <w:sz w:val="16"/>
      <w:szCs w:val="20"/>
      <w:lang w:val="en-GB" w:eastAsia="en-US"/>
    </w:rPr>
  </w:style>
  <w:style w:type="paragraph" w:customStyle="1" w:styleId="Chapter">
    <w:name w:val="Chapter"/>
    <w:basedOn w:val="Normal"/>
    <w:rsid w:val="00BB7B10"/>
    <w:pPr>
      <w:spacing w:before="240"/>
    </w:pPr>
    <w:rPr>
      <w:rFonts w:ascii="Times New Roman" w:hAnsi="Times New Roman"/>
      <w:smallCaps/>
      <w:spacing w:val="80"/>
      <w:sz w:val="28"/>
    </w:rPr>
  </w:style>
  <w:style w:type="paragraph" w:customStyle="1" w:styleId="InChapter">
    <w:name w:val="InChapter"/>
    <w:basedOn w:val="Heading3"/>
    <w:rsid w:val="00BB7B10"/>
    <w:pPr>
      <w:spacing w:after="240"/>
      <w:outlineLvl w:val="9"/>
    </w:pPr>
    <w:rPr>
      <w:noProof/>
    </w:rPr>
  </w:style>
  <w:style w:type="paragraph" w:styleId="Index2">
    <w:name w:val="index 2"/>
    <w:basedOn w:val="Normal"/>
    <w:next w:val="Normal"/>
    <w:semiHidden/>
    <w:rsid w:val="00BB7B10"/>
    <w:pPr>
      <w:tabs>
        <w:tab w:val="right" w:pos="4176"/>
      </w:tabs>
      <w:ind w:left="568" w:hanging="284"/>
    </w:pPr>
    <w:rPr>
      <w:rFonts w:ascii="Garamond" w:hAnsi="Garamond"/>
    </w:rPr>
  </w:style>
  <w:style w:type="paragraph" w:customStyle="1" w:styleId="Byline">
    <w:name w:val="Byline"/>
    <w:rsid w:val="00BB7B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B10"/>
    <w:pPr>
      <w:tabs>
        <w:tab w:val="clear" w:pos="3600"/>
        <w:tab w:val="clear" w:pos="3958"/>
      </w:tabs>
      <w:jc w:val="right"/>
    </w:pPr>
  </w:style>
  <w:style w:type="character" w:styleId="Emphasis">
    <w:name w:val="Emphasis"/>
    <w:basedOn w:val="DefaultParagraphFont"/>
    <w:qFormat/>
    <w:rsid w:val="00BB7B10"/>
    <w:rPr>
      <w:i/>
    </w:rPr>
  </w:style>
  <w:style w:type="paragraph" w:styleId="Caption">
    <w:name w:val="caption"/>
    <w:basedOn w:val="BodyText"/>
    <w:next w:val="Normal"/>
    <w:qFormat/>
    <w:rsid w:val="00BB7B10"/>
    <w:pPr>
      <w:framePr w:w="2268" w:hSpace="181" w:vSpace="181" w:wrap="around" w:vAnchor="text" w:hAnchor="page" w:x="1135" w:y="285" w:anchorLock="1"/>
    </w:pPr>
    <w:rPr>
      <w:i/>
    </w:rPr>
  </w:style>
  <w:style w:type="paragraph" w:customStyle="1" w:styleId="MiniTOCTitle">
    <w:name w:val="MiniTOCTitle"/>
    <w:basedOn w:val="Heading4"/>
    <w:rsid w:val="00BB7B10"/>
    <w:pPr>
      <w:spacing w:before="240"/>
      <w:outlineLvl w:val="9"/>
    </w:pPr>
    <w:rPr>
      <w:noProof/>
      <w:sz w:val="24"/>
    </w:rPr>
  </w:style>
  <w:style w:type="paragraph" w:customStyle="1" w:styleId="MiniTOCItem">
    <w:name w:val="MiniTOCItem"/>
    <w:basedOn w:val="ListBullet"/>
    <w:rsid w:val="00BB7B10"/>
    <w:pPr>
      <w:numPr>
        <w:numId w:val="0"/>
      </w:numPr>
      <w:tabs>
        <w:tab w:val="right" w:leader="dot" w:pos="6521"/>
      </w:tabs>
      <w:spacing w:before="0" w:after="0"/>
    </w:pPr>
  </w:style>
  <w:style w:type="paragraph" w:customStyle="1" w:styleId="TOFTitle">
    <w:name w:val="TOFTitle"/>
    <w:basedOn w:val="TOCTitle"/>
    <w:rsid w:val="00BB7B10"/>
  </w:style>
  <w:style w:type="paragraph" w:styleId="TableofFigures">
    <w:name w:val="table of figures"/>
    <w:basedOn w:val="Normal"/>
    <w:next w:val="Normal"/>
    <w:semiHidden/>
    <w:rsid w:val="00BB7B10"/>
    <w:pPr>
      <w:tabs>
        <w:tab w:val="right" w:leader="dot" w:pos="9072"/>
      </w:tabs>
      <w:ind w:left="970" w:hanging="403"/>
    </w:pPr>
    <w:rPr>
      <w:rFonts w:ascii="Times New Roman" w:hAnsi="Times New Roman"/>
      <w:b/>
    </w:rPr>
  </w:style>
  <w:style w:type="paragraph" w:styleId="ListNumber">
    <w:name w:val="List Number"/>
    <w:basedOn w:val="List"/>
    <w:rsid w:val="00BB7B10"/>
    <w:pPr>
      <w:numPr>
        <w:numId w:val="10"/>
      </w:numPr>
    </w:pPr>
  </w:style>
  <w:style w:type="character" w:customStyle="1" w:styleId="WingdingSymbols">
    <w:name w:val="Wingding Symbols"/>
    <w:rsid w:val="00BB7B10"/>
    <w:rPr>
      <w:rFonts w:ascii="Wingdings" w:hAnsi="Wingdings"/>
    </w:rPr>
  </w:style>
  <w:style w:type="paragraph" w:customStyle="1" w:styleId="TableHeading">
    <w:name w:val="Table Heading"/>
    <w:basedOn w:val="HeadingBase"/>
    <w:rsid w:val="00BB7B10"/>
    <w:pPr>
      <w:keepLines/>
      <w:pBdr>
        <w:bottom w:val="single" w:sz="6" w:space="1" w:color="918585"/>
      </w:pBdr>
      <w:spacing w:before="240"/>
    </w:pPr>
  </w:style>
  <w:style w:type="character" w:customStyle="1" w:styleId="HotSpot">
    <w:name w:val="HotSpot"/>
    <w:rsid w:val="00BB7B10"/>
    <w:rPr>
      <w:color w:val="0033CC"/>
      <w:u w:val="none"/>
    </w:rPr>
  </w:style>
  <w:style w:type="paragraph" w:customStyle="1" w:styleId="BodyTextRight">
    <w:name w:val="Body Text Right"/>
    <w:basedOn w:val="BodyText"/>
    <w:rsid w:val="00BB7B10"/>
    <w:pPr>
      <w:spacing w:before="0" w:after="0"/>
      <w:jc w:val="right"/>
    </w:pPr>
  </w:style>
  <w:style w:type="paragraph" w:styleId="Index3">
    <w:name w:val="index 3"/>
    <w:basedOn w:val="ListNumber2"/>
    <w:next w:val="Normal"/>
    <w:semiHidden/>
    <w:rsid w:val="00BB7B10"/>
    <w:pPr>
      <w:numPr>
        <w:numId w:val="0"/>
      </w:numPr>
      <w:tabs>
        <w:tab w:val="right" w:leader="dot" w:pos="4176"/>
      </w:tabs>
    </w:pPr>
  </w:style>
  <w:style w:type="paragraph" w:styleId="ListNumber2">
    <w:name w:val="List Number 2"/>
    <w:basedOn w:val="List2"/>
    <w:rsid w:val="00BB7B10"/>
    <w:pPr>
      <w:numPr>
        <w:numId w:val="9"/>
      </w:numPr>
      <w:tabs>
        <w:tab w:val="clear" w:pos="1060"/>
      </w:tabs>
    </w:pPr>
  </w:style>
  <w:style w:type="paragraph" w:customStyle="1" w:styleId="MarginNote">
    <w:name w:val="Margin Note"/>
    <w:basedOn w:val="BodyText"/>
    <w:rsid w:val="00BB7B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B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B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7B10"/>
    <w:rPr>
      <w:sz w:val="32"/>
    </w:rPr>
  </w:style>
  <w:style w:type="paragraph" w:customStyle="1" w:styleId="HeadingProcedure">
    <w:name w:val="Heading Procedure"/>
    <w:basedOn w:val="HeadingBase"/>
    <w:next w:val="Normal"/>
    <w:rsid w:val="00BB7B10"/>
    <w:pPr>
      <w:tabs>
        <w:tab w:val="left" w:pos="0"/>
      </w:tabs>
      <w:spacing w:before="120" w:after="60"/>
    </w:pPr>
    <w:rPr>
      <w:i/>
      <w:color w:val="918585"/>
      <w:sz w:val="22"/>
    </w:rPr>
  </w:style>
  <w:style w:type="paragraph" w:customStyle="1" w:styleId="TableBodyText">
    <w:name w:val="Table Body Text"/>
    <w:basedOn w:val="BodyText"/>
    <w:rsid w:val="00BB7B10"/>
    <w:pPr>
      <w:spacing w:before="60" w:after="60"/>
    </w:pPr>
  </w:style>
  <w:style w:type="paragraph" w:styleId="ListContinue">
    <w:name w:val="List Continue"/>
    <w:basedOn w:val="List"/>
    <w:rsid w:val="00BB7B10"/>
    <w:pPr>
      <w:ind w:firstLine="0"/>
    </w:pPr>
  </w:style>
  <w:style w:type="paragraph" w:customStyle="1" w:styleId="ListNote">
    <w:name w:val="List Note"/>
    <w:basedOn w:val="List"/>
    <w:rsid w:val="00BB7B10"/>
    <w:pPr>
      <w:pBdr>
        <w:top w:val="single" w:sz="6" w:space="2" w:color="918585"/>
        <w:bottom w:val="single" w:sz="6" w:space="2" w:color="918585"/>
      </w:pBdr>
      <w:tabs>
        <w:tab w:val="left" w:pos="1021"/>
      </w:tabs>
      <w:ind w:firstLine="0"/>
    </w:pPr>
  </w:style>
  <w:style w:type="paragraph" w:customStyle="1" w:styleId="Warning">
    <w:name w:val="Warning"/>
    <w:basedOn w:val="BodyText"/>
    <w:rsid w:val="00BB7B10"/>
    <w:pPr>
      <w:shd w:val="clear" w:color="auto" w:fill="D9D9D9"/>
      <w:tabs>
        <w:tab w:val="left" w:pos="992"/>
      </w:tabs>
      <w:ind w:left="119" w:right="119"/>
    </w:pPr>
    <w:rPr>
      <w:sz w:val="20"/>
    </w:rPr>
  </w:style>
  <w:style w:type="paragraph" w:customStyle="1" w:styleId="MarginIcons">
    <w:name w:val="Margin Icons"/>
    <w:basedOn w:val="BodyText"/>
    <w:rsid w:val="00BB7B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B10"/>
    <w:rPr>
      <w:rFonts w:ascii="Courier New" w:hAnsi="Courier New"/>
    </w:rPr>
  </w:style>
  <w:style w:type="paragraph" w:customStyle="1" w:styleId="NoteBullet">
    <w:name w:val="Note Bullet"/>
    <w:basedOn w:val="Note"/>
    <w:rsid w:val="00BB7B10"/>
    <w:pPr>
      <w:tabs>
        <w:tab w:val="clear" w:pos="680"/>
      </w:tabs>
      <w:spacing w:before="60" w:after="60"/>
    </w:pPr>
  </w:style>
  <w:style w:type="paragraph" w:customStyle="1" w:styleId="SubHeading2">
    <w:name w:val="SubHeading2"/>
    <w:basedOn w:val="HeadingBase"/>
    <w:rsid w:val="00BB7B10"/>
    <w:pPr>
      <w:spacing w:before="240" w:after="60"/>
    </w:pPr>
    <w:rPr>
      <w:sz w:val="20"/>
    </w:rPr>
  </w:style>
  <w:style w:type="paragraph" w:customStyle="1" w:styleId="SubHeading1">
    <w:name w:val="SubHeading1"/>
    <w:basedOn w:val="HeadingBase"/>
    <w:rsid w:val="00BB7B10"/>
    <w:pPr>
      <w:spacing w:before="240" w:after="60"/>
    </w:pPr>
    <w:rPr>
      <w:color w:val="918585"/>
      <w:sz w:val="22"/>
    </w:rPr>
  </w:style>
  <w:style w:type="paragraph" w:customStyle="1" w:styleId="SideHeading">
    <w:name w:val="Side Heading"/>
    <w:basedOn w:val="HeadingBase"/>
    <w:rsid w:val="00BB7B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B10"/>
    <w:pPr>
      <w:tabs>
        <w:tab w:val="num" w:pos="360"/>
      </w:tabs>
    </w:pPr>
  </w:style>
  <w:style w:type="paragraph" w:styleId="PlainText">
    <w:name w:val="Plain Text"/>
    <w:basedOn w:val="Normal"/>
    <w:link w:val="PlainTextChar"/>
    <w:rsid w:val="00BB7B10"/>
    <w:rPr>
      <w:sz w:val="20"/>
    </w:rPr>
  </w:style>
  <w:style w:type="character" w:customStyle="1" w:styleId="PlainTextChar">
    <w:name w:val="Plain Text Char"/>
    <w:basedOn w:val="DefaultParagraphFont"/>
    <w:link w:val="PlainText"/>
    <w:rsid w:val="00BB7B10"/>
    <w:rPr>
      <w:rFonts w:ascii="Courier New" w:eastAsia="Times New Roman" w:hAnsi="Courier New" w:cs="Times New Roman"/>
      <w:sz w:val="20"/>
      <w:szCs w:val="20"/>
      <w:lang w:eastAsia="en-US"/>
    </w:rPr>
  </w:style>
  <w:style w:type="character" w:customStyle="1" w:styleId="MenuOption">
    <w:name w:val="Menu Option"/>
    <w:basedOn w:val="DefaultParagraphFont"/>
    <w:rsid w:val="00BB7B10"/>
    <w:rPr>
      <w:b/>
      <w:smallCaps/>
    </w:rPr>
  </w:style>
  <w:style w:type="paragraph" w:customStyle="1" w:styleId="TableListNumber">
    <w:name w:val="Table List Number"/>
    <w:basedOn w:val="ListNumber"/>
    <w:rsid w:val="00BB7B10"/>
    <w:pPr>
      <w:numPr>
        <w:numId w:val="0"/>
      </w:numPr>
    </w:pPr>
  </w:style>
  <w:style w:type="paragraph" w:styleId="TOC4">
    <w:name w:val="toc 4"/>
    <w:basedOn w:val="TOCBase"/>
    <w:next w:val="Normal"/>
    <w:semiHidden/>
    <w:rsid w:val="00BB7B10"/>
    <w:pPr>
      <w:tabs>
        <w:tab w:val="right" w:leader="dot" w:pos="9071"/>
      </w:tabs>
      <w:ind w:left="1701"/>
    </w:pPr>
  </w:style>
  <w:style w:type="paragraph" w:customStyle="1" w:styleId="ListAlpha">
    <w:name w:val="List Alpha"/>
    <w:basedOn w:val="List"/>
    <w:rsid w:val="00BB7B10"/>
    <w:pPr>
      <w:numPr>
        <w:numId w:val="8"/>
      </w:numPr>
    </w:pPr>
  </w:style>
  <w:style w:type="paragraph" w:customStyle="1" w:styleId="ListAlpha2">
    <w:name w:val="List Alpha 2"/>
    <w:basedOn w:val="List2"/>
    <w:rsid w:val="00BB7B10"/>
    <w:pPr>
      <w:numPr>
        <w:numId w:val="7"/>
      </w:numPr>
    </w:pPr>
  </w:style>
  <w:style w:type="paragraph" w:styleId="List2">
    <w:name w:val="List 2"/>
    <w:basedOn w:val="BodyText"/>
    <w:rsid w:val="00BB7B10"/>
    <w:pPr>
      <w:tabs>
        <w:tab w:val="left" w:pos="680"/>
      </w:tabs>
      <w:spacing w:before="60" w:after="60"/>
      <w:ind w:left="680" w:hanging="340"/>
    </w:pPr>
  </w:style>
  <w:style w:type="paragraph" w:styleId="List3">
    <w:name w:val="List 3"/>
    <w:basedOn w:val="BodyText"/>
    <w:rsid w:val="00BB7B10"/>
    <w:pPr>
      <w:tabs>
        <w:tab w:val="left" w:pos="1021"/>
      </w:tabs>
      <w:spacing w:before="60" w:after="60"/>
      <w:ind w:left="1020" w:hanging="340"/>
    </w:pPr>
  </w:style>
  <w:style w:type="paragraph" w:styleId="List4">
    <w:name w:val="List 4"/>
    <w:basedOn w:val="BodyText"/>
    <w:rsid w:val="00BB7B10"/>
    <w:pPr>
      <w:tabs>
        <w:tab w:val="left" w:pos="1361"/>
      </w:tabs>
      <w:spacing w:before="60" w:after="60"/>
      <w:ind w:left="1361" w:hanging="340"/>
    </w:pPr>
  </w:style>
  <w:style w:type="paragraph" w:styleId="List5">
    <w:name w:val="List 5"/>
    <w:basedOn w:val="BodyText"/>
    <w:rsid w:val="00BB7B10"/>
    <w:pPr>
      <w:tabs>
        <w:tab w:val="left" w:pos="1701"/>
      </w:tabs>
      <w:spacing w:before="60" w:after="60"/>
      <w:ind w:left="1701" w:hanging="340"/>
    </w:pPr>
  </w:style>
  <w:style w:type="paragraph" w:styleId="ListBullet3">
    <w:name w:val="List Bullet 3"/>
    <w:basedOn w:val="List3"/>
    <w:rsid w:val="00BB7B10"/>
    <w:pPr>
      <w:numPr>
        <w:numId w:val="14"/>
      </w:numPr>
      <w:tabs>
        <w:tab w:val="clear" w:pos="1021"/>
      </w:tabs>
      <w:ind w:left="1037" w:hanging="357"/>
    </w:pPr>
  </w:style>
  <w:style w:type="paragraph" w:styleId="ListBullet4">
    <w:name w:val="List Bullet 4"/>
    <w:basedOn w:val="List4"/>
    <w:rsid w:val="00BB7B10"/>
    <w:pPr>
      <w:numPr>
        <w:numId w:val="2"/>
      </w:numPr>
      <w:tabs>
        <w:tab w:val="clear" w:pos="1361"/>
      </w:tabs>
    </w:pPr>
  </w:style>
  <w:style w:type="paragraph" w:styleId="ListBullet5">
    <w:name w:val="List Bullet 5"/>
    <w:basedOn w:val="List5"/>
    <w:rsid w:val="00BB7B10"/>
    <w:pPr>
      <w:numPr>
        <w:numId w:val="3"/>
      </w:numPr>
    </w:pPr>
  </w:style>
  <w:style w:type="paragraph" w:styleId="ListContinue2">
    <w:name w:val="List Continue 2"/>
    <w:basedOn w:val="List2"/>
    <w:rsid w:val="00BB7B10"/>
    <w:pPr>
      <w:ind w:firstLine="0"/>
    </w:pPr>
  </w:style>
  <w:style w:type="paragraph" w:styleId="ListContinue3">
    <w:name w:val="List Continue 3"/>
    <w:basedOn w:val="List3"/>
    <w:rsid w:val="00BB7B10"/>
    <w:pPr>
      <w:ind w:left="1021" w:firstLine="0"/>
    </w:pPr>
  </w:style>
  <w:style w:type="paragraph" w:styleId="ListContinue4">
    <w:name w:val="List Continue 4"/>
    <w:basedOn w:val="List4"/>
    <w:rsid w:val="00BB7B10"/>
    <w:pPr>
      <w:ind w:firstLine="0"/>
    </w:pPr>
  </w:style>
  <w:style w:type="paragraph" w:styleId="ListContinue5">
    <w:name w:val="List Continue 5"/>
    <w:basedOn w:val="List5"/>
    <w:rsid w:val="00BB7B10"/>
    <w:pPr>
      <w:ind w:firstLine="0"/>
    </w:pPr>
  </w:style>
  <w:style w:type="paragraph" w:styleId="ListNumber3">
    <w:name w:val="List Number 3"/>
    <w:basedOn w:val="List3"/>
    <w:rsid w:val="00BB7B10"/>
    <w:pPr>
      <w:numPr>
        <w:numId w:val="4"/>
      </w:numPr>
    </w:pPr>
  </w:style>
  <w:style w:type="paragraph" w:styleId="ListNumber4">
    <w:name w:val="List Number 4"/>
    <w:basedOn w:val="List4"/>
    <w:rsid w:val="00BB7B10"/>
    <w:pPr>
      <w:numPr>
        <w:numId w:val="5"/>
      </w:numPr>
    </w:pPr>
  </w:style>
  <w:style w:type="paragraph" w:styleId="ListNumber5">
    <w:name w:val="List Number 5"/>
    <w:basedOn w:val="List5"/>
    <w:rsid w:val="00BB7B10"/>
    <w:pPr>
      <w:numPr>
        <w:numId w:val="6"/>
      </w:numPr>
    </w:pPr>
  </w:style>
  <w:style w:type="paragraph" w:styleId="BlockText">
    <w:name w:val="Block Text"/>
    <w:basedOn w:val="Normal"/>
    <w:rsid w:val="00BB7B10"/>
    <w:pPr>
      <w:spacing w:after="120"/>
      <w:ind w:left="1440" w:right="1440"/>
    </w:pPr>
  </w:style>
  <w:style w:type="character" w:customStyle="1" w:styleId="Subscript">
    <w:name w:val="Subscript"/>
    <w:basedOn w:val="DefaultParagraphFont"/>
    <w:rsid w:val="00BB7B10"/>
    <w:rPr>
      <w:sz w:val="16"/>
      <w:vertAlign w:val="subscript"/>
    </w:rPr>
  </w:style>
  <w:style w:type="character" w:customStyle="1" w:styleId="Superscript">
    <w:name w:val="Superscript"/>
    <w:basedOn w:val="DefaultParagraphFont"/>
    <w:rsid w:val="00BB7B10"/>
    <w:rPr>
      <w:sz w:val="16"/>
      <w:vertAlign w:val="superscript"/>
    </w:rPr>
  </w:style>
  <w:style w:type="character" w:customStyle="1" w:styleId="Symbols">
    <w:name w:val="Symbols"/>
    <w:basedOn w:val="DefaultParagraphFont"/>
    <w:rsid w:val="00BB7B10"/>
    <w:rPr>
      <w:rFonts w:ascii="Symbol" w:hAnsi="Symbol"/>
    </w:rPr>
  </w:style>
  <w:style w:type="character" w:customStyle="1" w:styleId="MenuOptions">
    <w:name w:val="Menu Options"/>
    <w:basedOn w:val="DefaultParagraphFont"/>
    <w:rsid w:val="00BB7B10"/>
    <w:rPr>
      <w:rFonts w:ascii="Arial Narrow" w:hAnsi="Arial Narrow"/>
      <w:smallCaps/>
    </w:rPr>
  </w:style>
  <w:style w:type="character" w:customStyle="1" w:styleId="Buttons">
    <w:name w:val="Buttons"/>
    <w:basedOn w:val="DefaultParagraphFont"/>
    <w:rsid w:val="00BB7B10"/>
    <w:rPr>
      <w:b/>
    </w:rPr>
  </w:style>
  <w:style w:type="character" w:customStyle="1" w:styleId="Underlined">
    <w:name w:val="Underlined"/>
    <w:basedOn w:val="DefaultParagraphFont"/>
    <w:rsid w:val="00BB7B10"/>
    <w:rPr>
      <w:u w:val="single"/>
    </w:rPr>
  </w:style>
  <w:style w:type="paragraph" w:customStyle="1" w:styleId="TableBodyTextRight">
    <w:name w:val="Table Body Text Right"/>
    <w:basedOn w:val="TableBodyText"/>
    <w:rsid w:val="00BB7B10"/>
    <w:pPr>
      <w:widowControl w:val="0"/>
      <w:autoSpaceDE w:val="0"/>
      <w:autoSpaceDN w:val="0"/>
      <w:adjustRightInd w:val="0"/>
      <w:jc w:val="right"/>
    </w:pPr>
    <w:rPr>
      <w:rFonts w:cs="Arial"/>
      <w:szCs w:val="18"/>
    </w:rPr>
  </w:style>
  <w:style w:type="paragraph" w:customStyle="1" w:styleId="CopyrightText">
    <w:name w:val="Copyright Text"/>
    <w:basedOn w:val="BodyText"/>
    <w:rsid w:val="00BB7B10"/>
    <w:rPr>
      <w:sz w:val="18"/>
    </w:rPr>
  </w:style>
  <w:style w:type="paragraph" w:customStyle="1" w:styleId="BodySmallRight">
    <w:name w:val="Body Small Right"/>
    <w:basedOn w:val="BodyTextRight"/>
    <w:rsid w:val="00BB7B10"/>
    <w:rPr>
      <w:sz w:val="18"/>
      <w:szCs w:val="18"/>
    </w:rPr>
  </w:style>
  <w:style w:type="paragraph" w:customStyle="1" w:styleId="MarginEdition">
    <w:name w:val="Margin Edition"/>
    <w:basedOn w:val="MarginNote"/>
    <w:rsid w:val="00BB7B10"/>
    <w:pPr>
      <w:spacing w:before="0" w:after="0"/>
    </w:pPr>
    <w:rPr>
      <w:rFonts w:ascii="Times New Roman" w:hAnsi="Times New Roman"/>
      <w:color w:val="999999"/>
    </w:rPr>
  </w:style>
  <w:style w:type="paragraph" w:customStyle="1" w:styleId="Spacer">
    <w:name w:val="Spacer"/>
    <w:basedOn w:val="Normal"/>
    <w:rsid w:val="00BB7B10"/>
    <w:rPr>
      <w:sz w:val="2"/>
      <w:szCs w:val="2"/>
    </w:rPr>
  </w:style>
  <w:style w:type="character" w:customStyle="1" w:styleId="Small">
    <w:name w:val="Small"/>
    <w:basedOn w:val="DefaultParagraphFont"/>
    <w:rsid w:val="00BB7B10"/>
    <w:rPr>
      <w:sz w:val="16"/>
    </w:rPr>
  </w:style>
  <w:style w:type="paragraph" w:customStyle="1" w:styleId="WideTable">
    <w:name w:val="Wide Table"/>
    <w:basedOn w:val="Normal"/>
    <w:rsid w:val="00BB7B10"/>
    <w:pPr>
      <w:ind w:left="-1418"/>
    </w:pPr>
    <w:rPr>
      <w:sz w:val="2"/>
      <w:szCs w:val="2"/>
    </w:rPr>
  </w:style>
  <w:style w:type="character" w:styleId="PageNumber">
    <w:name w:val="page number"/>
    <w:basedOn w:val="DefaultParagraphFont"/>
    <w:rsid w:val="00BB7B10"/>
  </w:style>
  <w:style w:type="paragraph" w:styleId="Quote">
    <w:name w:val="Quote"/>
    <w:basedOn w:val="Heading1"/>
    <w:link w:val="QuoteChar"/>
    <w:qFormat/>
    <w:rsid w:val="00BB7B10"/>
    <w:rPr>
      <w:b w:val="0"/>
      <w:sz w:val="72"/>
      <w:szCs w:val="72"/>
      <w:lang w:val="en-NZ"/>
    </w:rPr>
  </w:style>
  <w:style w:type="character" w:customStyle="1" w:styleId="QuoteChar">
    <w:name w:val="Quote Char"/>
    <w:basedOn w:val="DefaultParagraphFont"/>
    <w:link w:val="Quote"/>
    <w:rsid w:val="00BB7B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B10"/>
    <w:pPr>
      <w:pageBreakBefore/>
    </w:pPr>
  </w:style>
  <w:style w:type="paragraph" w:customStyle="1" w:styleId="Border">
    <w:name w:val="Border"/>
    <w:basedOn w:val="Normal"/>
    <w:qFormat/>
    <w:rsid w:val="00BB7B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B10"/>
    <w:rPr>
      <w:b/>
      <w:bCs/>
      <w:i/>
      <w:iCs/>
      <w:color w:val="auto"/>
    </w:rPr>
  </w:style>
  <w:style w:type="paragraph" w:styleId="IntenseQuote">
    <w:name w:val="Intense Quote"/>
    <w:basedOn w:val="Normal"/>
    <w:next w:val="Normal"/>
    <w:link w:val="IntenseQuoteChar"/>
    <w:uiPriority w:val="30"/>
    <w:qFormat/>
    <w:rsid w:val="00BB7B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B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7B10"/>
    <w:rPr>
      <w:smallCaps/>
      <w:color w:val="auto"/>
      <w:u w:val="single"/>
    </w:rPr>
  </w:style>
  <w:style w:type="character" w:styleId="IntenseReference">
    <w:name w:val="Intense Reference"/>
    <w:basedOn w:val="DefaultParagraphFont"/>
    <w:uiPriority w:val="32"/>
    <w:qFormat/>
    <w:rsid w:val="00BB7B10"/>
    <w:rPr>
      <w:b/>
      <w:bCs/>
      <w:smallCaps/>
      <w:color w:val="auto"/>
      <w:spacing w:val="5"/>
      <w:u w:val="single"/>
    </w:rPr>
  </w:style>
  <w:style w:type="paragraph" w:customStyle="1" w:styleId="2ColumnHeading">
    <w:name w:val="2Column Heading"/>
    <w:basedOn w:val="BodyText"/>
    <w:qFormat/>
    <w:rsid w:val="00BB7B10"/>
    <w:pPr>
      <w:spacing w:after="60"/>
      <w:ind w:left="-2268"/>
    </w:pPr>
    <w:rPr>
      <w:b/>
    </w:rPr>
  </w:style>
  <w:style w:type="paragraph" w:customStyle="1" w:styleId="Heading1TOC">
    <w:name w:val="Heading1 TOC"/>
    <w:basedOn w:val="Normal"/>
    <w:qFormat/>
    <w:rsid w:val="00BB7B10"/>
    <w:pPr>
      <w:spacing w:before="240" w:after="120"/>
    </w:pPr>
    <w:rPr>
      <w:rFonts w:ascii="Times New Roman" w:hAnsi="Times New Roman"/>
      <w:b/>
      <w:sz w:val="32"/>
    </w:rPr>
  </w:style>
  <w:style w:type="paragraph" w:customStyle="1" w:styleId="Heading2TOC">
    <w:name w:val="Heading2 TOC"/>
    <w:basedOn w:val="Normal"/>
    <w:qFormat/>
    <w:rsid w:val="00BB7B10"/>
    <w:pPr>
      <w:spacing w:before="240" w:after="60"/>
    </w:pPr>
    <w:rPr>
      <w:rFonts w:ascii="Times New Roman" w:hAnsi="Times New Roman"/>
      <w:b/>
      <w:sz w:val="28"/>
    </w:rPr>
  </w:style>
  <w:style w:type="character" w:customStyle="1" w:styleId="Underline">
    <w:name w:val="Underline"/>
    <w:basedOn w:val="DefaultParagraphFont"/>
    <w:qFormat/>
    <w:rsid w:val="00BB7B10"/>
    <w:rPr>
      <w:u w:val="single"/>
    </w:rPr>
  </w:style>
  <w:style w:type="character" w:customStyle="1" w:styleId="BoldandItalics">
    <w:name w:val="Bold and Italics"/>
    <w:qFormat/>
    <w:rsid w:val="00BB7B10"/>
    <w:rPr>
      <w:b/>
      <w:i/>
      <w:u w:val="none"/>
    </w:rPr>
  </w:style>
  <w:style w:type="paragraph" w:styleId="BalloonText">
    <w:name w:val="Balloon Text"/>
    <w:basedOn w:val="Normal"/>
    <w:link w:val="BalloonTextChar"/>
    <w:rsid w:val="00BB7B10"/>
    <w:rPr>
      <w:rFonts w:ascii="Tahoma" w:hAnsi="Tahoma" w:cs="Tahoma"/>
      <w:sz w:val="16"/>
      <w:szCs w:val="16"/>
    </w:rPr>
  </w:style>
  <w:style w:type="character" w:customStyle="1" w:styleId="BalloonTextChar">
    <w:name w:val="Balloon Text Char"/>
    <w:basedOn w:val="DefaultParagraphFont"/>
    <w:link w:val="BalloonText"/>
    <w:rsid w:val="00BB7B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7B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7B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7B10"/>
    <w:rPr>
      <w:b/>
      <w:color w:val="660033"/>
      <w:spacing w:val="0"/>
    </w:rPr>
  </w:style>
  <w:style w:type="paragraph" w:customStyle="1" w:styleId="Nameditemlist">
    <w:name w:val="Named item list"/>
    <w:basedOn w:val="BodyText"/>
    <w:qFormat/>
    <w:rsid w:val="00BB7B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3645</Characters>
  <Application>Microsoft Office Word</Application>
  <DocSecurity>0</DocSecurity>
  <Lines>71</Lines>
  <Paragraphs>33</Paragraphs>
  <ScaleCrop>false</ScaleCrop>
  <Company>Author-it Software Corporation Ltd.</Company>
  <LinksUpToDate>false</LinksUpToDate>
  <CharactersWithSpaces>4198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MEA105 Apply quality standards applicable to aviation maintenance</dc:title>
  <dc:subject>Approved</dc:subject>
  <dc:creator>Manufacturing Skills Australia</dc:creator>
  <cp:keywords>Release: 1</cp:keywords>
  <dc:description>Review Date: 12 April 2008</dc:description>
  <cp:lastModifiedBy>HSD_TPCMSd.prod</cp:lastModifiedBy>
  <cp:revision>3</cp:revision>
  <dcterms:created xsi:type="dcterms:W3CDTF">2016-12-22T23:16:00Z</dcterms:created>
  <dcterms:modified xsi:type="dcterms:W3CDTF">2016-12-22T23:16:00Z</dcterms:modified>
</cp:coreProperties>
</file>