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D7036" w:rsidP="00FD703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MARM5009A Establish a marine surveyor practice</w:t>
      </w:r>
      <w:r>
        <w:fldChar w:fldCharType="end"/>
      </w:r>
    </w:p>
    <w:p w:rsidR="00FD7036" w:rsidP="00FD7036">
      <w:pPr>
        <w:pStyle w:val="Version"/>
        <w:sectPr w:rsidSect="00131C9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131C97" w:rsidP="00131C97">
      <w:pPr>
        <w:pStyle w:val="SuperHeading"/>
      </w:pPr>
      <w:r w:rsidRPr="00131C97">
        <w:t>MARM5009A Establish a marine surveyor practice</w:t>
      </w:r>
    </w:p>
    <w:p w:rsidR="00000000" w:rsidRPr="00131C97" w:rsidP="00131C97">
      <w:pPr>
        <w:pStyle w:val="Heading1"/>
      </w:pPr>
      <w:bookmarkStart w:id="1" w:name="O_538801"/>
      <w:bookmarkEnd w:id="1"/>
      <w:r w:rsidRPr="00131C97">
        <w:t>Modification History</w:t>
      </w:r>
    </w:p>
    <w:p w:rsidR="00000000" w:rsidRPr="00131C97" w:rsidP="00131C97">
      <w:pPr>
        <w:pStyle w:val="BodyText"/>
      </w:pPr>
      <w:r w:rsidRPr="00131C97">
        <w:t>Release 1</w:t>
      </w:r>
    </w:p>
    <w:p w:rsidR="00000000" w:rsidRPr="00131C97" w:rsidP="00131C97">
      <w:pPr>
        <w:pStyle w:val="BodyText"/>
      </w:pPr>
      <w:r w:rsidRPr="00131C97">
        <w:t>This is the first release of this unit.</w:t>
      </w:r>
    </w:p>
    <w:p w:rsidR="00000000" w:rsidRPr="00131C97" w:rsidP="00131C97">
      <w:pPr>
        <w:pStyle w:val="AllowPageBreak"/>
      </w:pPr>
    </w:p>
    <w:p w:rsidR="00000000" w:rsidRPr="00131C97" w:rsidP="00131C97">
      <w:pPr>
        <w:pStyle w:val="Heading1"/>
      </w:pPr>
      <w:bookmarkStart w:id="2" w:name="O_538813"/>
      <w:bookmarkEnd w:id="2"/>
      <w:r w:rsidRPr="00131C97">
        <w:t>Unit Descriptor</w:t>
      </w:r>
    </w:p>
    <w:p w:rsidR="00000000" w:rsidRPr="00131C97" w:rsidP="00131C97">
      <w:pPr>
        <w:pStyle w:val="BodyText"/>
      </w:pPr>
      <w:r w:rsidRPr="00131C97">
        <w:t>This unit involves the skills and knowledge required to develop a business plan that includes a marketing, sales and promotional strategy to gro</w:t>
      </w:r>
      <w:r w:rsidRPr="00131C97">
        <w:t>w a small surveyor business. It includes researching and developing an integrated business plan for achieving business goals and objectives.</w:t>
      </w:r>
    </w:p>
    <w:p w:rsidR="00000000" w:rsidRPr="00131C97" w:rsidP="00131C97">
      <w:pPr>
        <w:pStyle w:val="AllowPageBreak"/>
      </w:pPr>
    </w:p>
    <w:p w:rsidR="00000000" w:rsidRPr="00131C97" w:rsidP="00131C97">
      <w:pPr>
        <w:pStyle w:val="Heading1"/>
      </w:pPr>
      <w:bookmarkStart w:id="3" w:name="O_538812"/>
      <w:bookmarkEnd w:id="3"/>
      <w:r w:rsidRPr="00131C97">
        <w:t>Application of the Unit</w:t>
      </w:r>
    </w:p>
    <w:p w:rsidR="00000000" w:rsidRPr="00131C97" w:rsidP="00131C97">
      <w:pPr>
        <w:pStyle w:val="BodyText"/>
      </w:pPr>
      <w:r w:rsidRPr="00131C97">
        <w:t>This unit applies to people working in the maritime industry as a marine s</w:t>
      </w:r>
      <w:r w:rsidRPr="00131C97">
        <w:t>urveyor.</w:t>
      </w:r>
    </w:p>
    <w:p w:rsidR="00000000" w:rsidRPr="00131C97" w:rsidP="00131C97">
      <w:pPr>
        <w:pStyle w:val="AllowPageBreak"/>
      </w:pPr>
    </w:p>
    <w:p w:rsidR="00000000" w:rsidRPr="00131C97" w:rsidP="00131C97">
      <w:pPr>
        <w:pStyle w:val="Heading1"/>
      </w:pPr>
      <w:bookmarkStart w:id="4" w:name="O_538811"/>
      <w:bookmarkEnd w:id="4"/>
      <w:r w:rsidRPr="00131C97">
        <w:t>Licensing/Regulatory Information</w:t>
      </w:r>
    </w:p>
    <w:p w:rsidR="00000000" w:rsidRPr="00131C97" w:rsidP="00131C97">
      <w:pPr>
        <w:pStyle w:val="BodyText"/>
      </w:pPr>
      <w:r w:rsidRPr="00131C97">
        <w:t>Not applicable.</w:t>
      </w:r>
    </w:p>
    <w:p w:rsidR="00000000" w:rsidRPr="00131C97" w:rsidP="00131C97">
      <w:pPr>
        <w:pStyle w:val="AllowPageBreak"/>
      </w:pPr>
    </w:p>
    <w:p w:rsidR="00000000" w:rsidRPr="00131C97" w:rsidP="00131C97">
      <w:pPr>
        <w:pStyle w:val="Heading1"/>
      </w:pPr>
      <w:bookmarkStart w:id="5" w:name="O_538810"/>
      <w:bookmarkEnd w:id="5"/>
      <w:r w:rsidRPr="00131C97">
        <w:t>Pre-Requisites</w:t>
      </w:r>
    </w:p>
    <w:p w:rsidR="00000000" w:rsidRPr="00131C97" w:rsidP="00131C97">
      <w:pPr>
        <w:pStyle w:val="BodyText"/>
      </w:pPr>
      <w:r w:rsidRPr="00131C97">
        <w:t>Not applicable.</w:t>
      </w:r>
    </w:p>
    <w:p w:rsidR="00000000" w:rsidRPr="00131C97" w:rsidP="00131C97">
      <w:pPr>
        <w:pStyle w:val="AllowPageBreak"/>
      </w:pPr>
    </w:p>
    <w:p w:rsidR="00000000" w:rsidRPr="00131C97" w:rsidP="00131C97">
      <w:pPr>
        <w:pStyle w:val="Heading1"/>
      </w:pPr>
      <w:bookmarkStart w:id="6" w:name="O_538809"/>
      <w:bookmarkEnd w:id="6"/>
      <w:r w:rsidRPr="00131C97">
        <w:t>Employability Skills Information</w:t>
      </w:r>
    </w:p>
    <w:p w:rsidR="00000000" w:rsidRPr="00131C97" w:rsidP="00131C97">
      <w:pPr>
        <w:pStyle w:val="BodyText"/>
      </w:pPr>
      <w:r w:rsidRPr="00131C97">
        <w:t>This unit contains employability skills.</w:t>
      </w:r>
    </w:p>
    <w:p w:rsidR="00000000" w:rsidRPr="00131C97" w:rsidP="00131C97">
      <w:pPr>
        <w:pStyle w:val="AllowPageBreak"/>
      </w:pPr>
    </w:p>
    <w:p w:rsidR="00000000" w:rsidRPr="00131C97" w:rsidP="00131C97">
      <w:pPr>
        <w:pStyle w:val="Heading1"/>
      </w:pPr>
      <w:bookmarkStart w:id="7" w:name="O_538808"/>
      <w:bookmarkEnd w:id="7"/>
      <w:r w:rsidRPr="00131C97">
        <w:t xml:space="preserve">Elements and Performance </w:t>
      </w:r>
      <w:r w:rsidRPr="00131C97">
        <w:t>Criteria Pre-Content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76"/>
        <w:gridCol w:w="6864"/>
      </w:tblGrid>
      <w:tr w:rsidTr="00FD703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1C97">
            <w:pPr>
              <w:pStyle w:val="BodyText"/>
              <w:rPr>
                <w:lang w:val="en-NZ"/>
              </w:rPr>
            </w:pPr>
            <w:r w:rsidRPr="00131C97">
              <w:t>Elements describe the essential outcomes of a unit of competency.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1C97" w:rsidP="00131C97">
            <w:pPr>
              <w:pStyle w:val="BodyText"/>
            </w:pPr>
            <w:r w:rsidRPr="00131C97">
              <w:t xml:space="preserve">Performance criteria describe the required performance needed to demonstrate achievement of the element. Assessment of performance is to be consistent with the evidence </w:t>
            </w:r>
            <w:r w:rsidRPr="00131C97">
              <w:t>guide.</w:t>
            </w:r>
          </w:p>
        </w:tc>
      </w:tr>
    </w:tbl>
    <w:p w:rsidR="00000000" w:rsidRPr="00131C97" w:rsidP="00131C97">
      <w:pPr>
        <w:pStyle w:val="BodyText"/>
      </w:pPr>
    </w:p>
    <w:p w:rsidR="00000000" w:rsidRPr="00131C97" w:rsidP="00131C97">
      <w:pPr>
        <w:pStyle w:val="AllowPageBreak"/>
      </w:pPr>
    </w:p>
    <w:p w:rsidR="00000000" w:rsidRPr="00131C97" w:rsidP="00131C97">
      <w:pPr>
        <w:pStyle w:val="Heading1"/>
      </w:pPr>
      <w:bookmarkStart w:id="8" w:name="O_538807"/>
      <w:bookmarkEnd w:id="8"/>
      <w:r w:rsidRPr="00131C97">
        <w:t>Elements and Performance Criteria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3"/>
        <w:gridCol w:w="1899"/>
        <w:gridCol w:w="584"/>
        <w:gridCol w:w="6864"/>
      </w:tblGrid>
      <w:tr w:rsidTr="00FD703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1C97" w:rsidP="00131C97">
            <w:pPr>
              <w:pStyle w:val="BodyText"/>
            </w:pPr>
            <w:r w:rsidRPr="00131C97">
              <w:rPr>
                <w:rStyle w:val="SpecialBold"/>
              </w:rPr>
              <w:t>1</w:t>
            </w:r>
          </w:p>
        </w:tc>
        <w:tc>
          <w:tcPr>
            <w:tcW w:w="189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1C97">
            <w:pPr>
              <w:pStyle w:val="BodyText"/>
              <w:rPr>
                <w:lang w:val="en-NZ"/>
              </w:rPr>
            </w:pPr>
            <w:r w:rsidRPr="00131C97">
              <w:rPr>
                <w:rStyle w:val="SpecialBold"/>
              </w:rPr>
              <w:t>Prepare to develop a business plan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1C97">
            <w:pPr>
              <w:pStyle w:val="BodyText"/>
              <w:rPr>
                <w:lang w:val="en-NZ"/>
              </w:rPr>
            </w:pPr>
            <w:r w:rsidRPr="00131C97">
              <w:t>1.1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1C97">
            <w:pPr>
              <w:pStyle w:val="BodyText"/>
              <w:rPr>
                <w:lang w:val="en-NZ"/>
              </w:rPr>
            </w:pPr>
            <w:r w:rsidRPr="00131C97">
              <w:t>Essential components of a</w:t>
            </w:r>
            <w:r w:rsidRPr="00131C97">
              <w:rPr>
                <w:rStyle w:val="BoldandItalics"/>
              </w:rPr>
              <w:t xml:space="preserve"> business plan</w:t>
            </w:r>
            <w:r w:rsidRPr="00131C97">
              <w:t xml:space="preserve"> are identified and reviewed for suitability for inclusion in overall plan for size and nature of proposed business</w:t>
            </w:r>
          </w:p>
        </w:tc>
      </w:tr>
      <w:tr w:rsidTr="00FD703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1C97">
            <w:pPr>
              <w:pStyle w:val="BodyText"/>
              <w:rPr>
                <w:lang w:val="en-NZ"/>
              </w:rPr>
            </w:pPr>
            <w:r w:rsidRPr="00131C97">
              <w:t>1.2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1C97">
            <w:pPr>
              <w:pStyle w:val="BodyText"/>
              <w:rPr>
                <w:lang w:val="en-NZ"/>
              </w:rPr>
            </w:pPr>
            <w:r w:rsidRPr="00131C97">
              <w:t xml:space="preserve">Sources and costs of finance to be included </w:t>
            </w:r>
            <w:r w:rsidRPr="00131C97">
              <w:rPr>
                <w:rStyle w:val="BoldandItalics"/>
              </w:rPr>
              <w:t xml:space="preserve">financial plan </w:t>
            </w:r>
            <w:r w:rsidRPr="00131C97">
              <w:t>are identified and required business liquidity and profitability is outlined</w:t>
            </w:r>
          </w:p>
        </w:tc>
      </w:tr>
      <w:tr w:rsidTr="00FD703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1C97">
            <w:pPr>
              <w:pStyle w:val="BodyText"/>
              <w:rPr>
                <w:lang w:val="en-NZ"/>
              </w:rPr>
            </w:pPr>
            <w:r w:rsidRPr="00131C97">
              <w:t>1.3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1C97">
            <w:pPr>
              <w:pStyle w:val="BodyText"/>
              <w:rPr>
                <w:lang w:val="en-NZ"/>
              </w:rPr>
            </w:pPr>
            <w:r w:rsidRPr="00131C97">
              <w:t>Business resources and required legal and compliance requirements to be considered are identified and documented</w:t>
            </w:r>
          </w:p>
        </w:tc>
      </w:tr>
      <w:tr w:rsidTr="00FD703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1C97" w:rsidP="00131C97">
            <w:pPr>
              <w:pStyle w:val="BodyText"/>
            </w:pPr>
            <w:r w:rsidRPr="00131C97">
              <w:rPr>
                <w:rStyle w:val="SpecialBold"/>
              </w:rPr>
              <w:t>2</w:t>
            </w:r>
          </w:p>
        </w:tc>
        <w:tc>
          <w:tcPr>
            <w:tcW w:w="189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1C97">
            <w:pPr>
              <w:pStyle w:val="BodyText"/>
              <w:rPr>
                <w:lang w:val="en-NZ"/>
              </w:rPr>
            </w:pPr>
            <w:r w:rsidRPr="00131C97">
              <w:rPr>
                <w:rStyle w:val="SpecialBold"/>
              </w:rPr>
              <w:t>Develop a business plan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1C97">
            <w:pPr>
              <w:pStyle w:val="BodyText"/>
              <w:rPr>
                <w:lang w:val="en-NZ"/>
              </w:rPr>
            </w:pPr>
            <w:r w:rsidRPr="00131C97">
              <w:t>2.1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1C97">
            <w:pPr>
              <w:pStyle w:val="BodyText"/>
              <w:rPr>
                <w:lang w:val="en-NZ"/>
              </w:rPr>
            </w:pPr>
            <w:r w:rsidRPr="00131C97">
              <w:t xml:space="preserve">Proposed business operation and overall </w:t>
            </w:r>
            <w:r w:rsidRPr="00131C97">
              <w:rPr>
                <w:rStyle w:val="BoldandItalics"/>
              </w:rPr>
              <w:t>business goals and objectives</w:t>
            </w:r>
            <w:r w:rsidRPr="00131C97">
              <w:t xml:space="preserve"> are identified and documented</w:t>
            </w:r>
          </w:p>
        </w:tc>
      </w:tr>
      <w:tr w:rsidTr="00FD703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1C97">
            <w:pPr>
              <w:pStyle w:val="BodyText"/>
              <w:rPr>
                <w:lang w:val="en-NZ"/>
              </w:rPr>
            </w:pPr>
            <w:r w:rsidRPr="00131C97">
              <w:t>2.2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1C97">
            <w:pPr>
              <w:pStyle w:val="BodyText"/>
              <w:rPr>
                <w:lang w:val="en-NZ"/>
              </w:rPr>
            </w:pPr>
            <w:r w:rsidRPr="00131C97">
              <w:t>Opera</w:t>
            </w:r>
            <w:r w:rsidRPr="00131C97">
              <w:t>tional requirements are identified to effectively produce/deliver products/services</w:t>
            </w:r>
          </w:p>
        </w:tc>
      </w:tr>
      <w:tr w:rsidTr="00FD703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1C97">
            <w:pPr>
              <w:pStyle w:val="BodyText"/>
              <w:rPr>
                <w:lang w:val="en-NZ"/>
              </w:rPr>
            </w:pPr>
            <w:r w:rsidRPr="00131C97">
              <w:t>2.3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1C97">
            <w:pPr>
              <w:pStyle w:val="BodyText"/>
              <w:rPr>
                <w:lang w:val="en-NZ"/>
              </w:rPr>
            </w:pPr>
            <w:r w:rsidRPr="00131C97">
              <w:t>Specialist services and sources of advice are identified, where required, and costed according to resources available</w:t>
            </w:r>
          </w:p>
        </w:tc>
      </w:tr>
      <w:tr w:rsidTr="00FD703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1C97">
            <w:pPr>
              <w:pStyle w:val="BodyText"/>
              <w:rPr>
                <w:lang w:val="en-NZ"/>
              </w:rPr>
            </w:pPr>
            <w:r w:rsidRPr="00131C97">
              <w:t>2.4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1C97">
            <w:pPr>
              <w:pStyle w:val="BodyText"/>
              <w:rPr>
                <w:lang w:val="en-NZ"/>
              </w:rPr>
            </w:pPr>
            <w:r w:rsidRPr="00131C97">
              <w:t>Vision statement is developed that reflects business objectives</w:t>
            </w:r>
          </w:p>
        </w:tc>
      </w:tr>
      <w:tr w:rsidTr="00FD703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1C97">
            <w:pPr>
              <w:pStyle w:val="BodyText"/>
              <w:rPr>
                <w:lang w:val="en-NZ"/>
              </w:rPr>
            </w:pPr>
            <w:r w:rsidRPr="00131C97">
              <w:t>2.5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1C97">
            <w:pPr>
              <w:pStyle w:val="BodyText"/>
              <w:rPr>
                <w:lang w:val="en-NZ"/>
              </w:rPr>
            </w:pPr>
            <w:r w:rsidRPr="00131C97">
              <w:t xml:space="preserve">Target markets are identified through </w:t>
            </w:r>
            <w:r w:rsidRPr="00131C97">
              <w:rPr>
                <w:rStyle w:val="BoldandItalics"/>
              </w:rPr>
              <w:t>market research data</w:t>
            </w:r>
          </w:p>
        </w:tc>
      </w:tr>
      <w:tr w:rsidTr="00FD703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1C97" w:rsidP="00131C97">
            <w:pPr>
              <w:pStyle w:val="BodyText"/>
            </w:pPr>
            <w:r w:rsidRPr="00131C97">
              <w:t>2.6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1C97">
            <w:pPr>
              <w:pStyle w:val="BodyText"/>
              <w:rPr>
                <w:lang w:val="en-NZ"/>
              </w:rPr>
            </w:pPr>
            <w:r w:rsidRPr="00131C97">
              <w:rPr>
                <w:rStyle w:val="BoldandItalics"/>
              </w:rPr>
              <w:t>Competitor analysis</w:t>
            </w:r>
            <w:r w:rsidRPr="00131C97">
              <w:t xml:space="preserve"> is obtained and </w:t>
            </w:r>
            <w:r w:rsidRPr="00131C97">
              <w:rPr>
                <w:rStyle w:val="BoldandItalics"/>
              </w:rPr>
              <w:t>market position</w:t>
            </w:r>
            <w:r w:rsidRPr="00131C97">
              <w:t xml:space="preserve"> the business is developed/reviewed</w:t>
            </w:r>
          </w:p>
        </w:tc>
      </w:tr>
      <w:tr w:rsidTr="00FD703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1C97" w:rsidP="00131C97">
            <w:pPr>
              <w:pStyle w:val="BodyText"/>
            </w:pPr>
            <w:r w:rsidRPr="00131C97">
              <w:rPr>
                <w:rStyle w:val="SpecialBold"/>
              </w:rPr>
              <w:t>3</w:t>
            </w:r>
          </w:p>
        </w:tc>
        <w:tc>
          <w:tcPr>
            <w:tcW w:w="189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1C97">
            <w:pPr>
              <w:pStyle w:val="BodyText"/>
              <w:rPr>
                <w:lang w:val="en-NZ"/>
              </w:rPr>
            </w:pPr>
            <w:r w:rsidRPr="00131C97">
              <w:rPr>
                <w:rStyle w:val="SpecialBold"/>
              </w:rPr>
              <w:t>Develop strategies for minimising risks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1C97">
            <w:pPr>
              <w:pStyle w:val="BodyText"/>
              <w:rPr>
                <w:lang w:val="en-NZ"/>
              </w:rPr>
            </w:pPr>
            <w:r w:rsidRPr="00131C97">
              <w:t>3.1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1C97">
            <w:pPr>
              <w:pStyle w:val="BodyText"/>
              <w:rPr>
                <w:lang w:val="en-NZ"/>
              </w:rPr>
            </w:pPr>
            <w:r w:rsidRPr="00131C97">
              <w:t>Specific interests and objectives of relevant people are identified and their support for planned business direction is sought and confirmed</w:t>
            </w:r>
          </w:p>
        </w:tc>
      </w:tr>
      <w:tr w:rsidTr="00FD703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1C97">
            <w:pPr>
              <w:pStyle w:val="BodyText"/>
              <w:rPr>
                <w:lang w:val="en-NZ"/>
              </w:rPr>
            </w:pPr>
            <w:r w:rsidRPr="00131C97">
              <w:t>3.2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1C97">
            <w:pPr>
              <w:pStyle w:val="BodyText"/>
              <w:rPr>
                <w:lang w:val="en-NZ"/>
              </w:rPr>
            </w:pPr>
            <w:r w:rsidRPr="00131C97">
              <w:t>Risk management strategies are identified and developed accordin</w:t>
            </w:r>
            <w:r w:rsidRPr="00131C97">
              <w:t>g to business goals and objectives, and relevant legal requirements</w:t>
            </w:r>
          </w:p>
        </w:tc>
      </w:tr>
      <w:tr w:rsidTr="00FD703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1C97">
            <w:pPr>
              <w:pStyle w:val="BodyText"/>
              <w:rPr>
                <w:lang w:val="en-NZ"/>
              </w:rPr>
            </w:pPr>
            <w:r w:rsidRPr="00131C97">
              <w:t>3.3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1C97">
            <w:pPr>
              <w:pStyle w:val="BodyText"/>
              <w:rPr>
                <w:lang w:val="en-NZ"/>
              </w:rPr>
            </w:pPr>
            <w:r w:rsidRPr="00131C97">
              <w:t>Contingency plan is developed to address potential areas of non-conformance with plan</w:t>
            </w:r>
          </w:p>
        </w:tc>
      </w:tr>
      <w:tr w:rsidTr="00FD703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1C97" w:rsidP="00131C97">
            <w:pPr>
              <w:pStyle w:val="BodyText"/>
            </w:pPr>
            <w:r w:rsidRPr="00131C97">
              <w:rPr>
                <w:rStyle w:val="SpecialBold"/>
              </w:rPr>
              <w:t>4</w:t>
            </w:r>
          </w:p>
        </w:tc>
        <w:tc>
          <w:tcPr>
            <w:tcW w:w="189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1C97">
            <w:pPr>
              <w:pStyle w:val="BodyText"/>
              <w:rPr>
                <w:lang w:val="en-NZ"/>
              </w:rPr>
            </w:pPr>
            <w:r w:rsidRPr="00131C97">
              <w:rPr>
                <w:rStyle w:val="SpecialBold"/>
              </w:rPr>
              <w:t>Develop business promotion plans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1C97" w:rsidP="00131C97">
            <w:pPr>
              <w:pStyle w:val="BodyText"/>
            </w:pPr>
            <w:r w:rsidRPr="00131C97">
              <w:t>4.1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1C97">
            <w:pPr>
              <w:pStyle w:val="BodyText"/>
              <w:rPr>
                <w:lang w:val="en-NZ"/>
              </w:rPr>
            </w:pPr>
            <w:r w:rsidRPr="00131C97">
              <w:rPr>
                <w:rStyle w:val="BoldandItalics"/>
              </w:rPr>
              <w:t>Business brand</w:t>
            </w:r>
            <w:r w:rsidRPr="00131C97">
              <w:t xml:space="preserve"> is developed</w:t>
            </w:r>
          </w:p>
        </w:tc>
      </w:tr>
      <w:tr w:rsidTr="00FD703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1C97" w:rsidP="00131C97">
            <w:pPr>
              <w:pStyle w:val="BodyText"/>
            </w:pPr>
            <w:r w:rsidRPr="00131C97">
              <w:t>4.2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1C97">
            <w:pPr>
              <w:pStyle w:val="BodyText"/>
              <w:rPr>
                <w:lang w:val="en-NZ"/>
              </w:rPr>
            </w:pPr>
            <w:r w:rsidRPr="00131C97">
              <w:rPr>
                <w:rStyle w:val="BoldandItalics"/>
              </w:rPr>
              <w:t xml:space="preserve">Benefits </w:t>
            </w:r>
            <w:r w:rsidRPr="00131C97">
              <w:t>of practice products/services are identified</w:t>
            </w:r>
          </w:p>
        </w:tc>
      </w:tr>
      <w:tr w:rsidTr="00FD703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1C97" w:rsidP="00131C97">
            <w:pPr>
              <w:pStyle w:val="BodyText"/>
            </w:pPr>
            <w:r w:rsidRPr="00131C97">
              <w:t>4.3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1C97">
            <w:pPr>
              <w:pStyle w:val="BodyText"/>
              <w:rPr>
                <w:lang w:val="en-NZ"/>
              </w:rPr>
            </w:pPr>
            <w:r w:rsidRPr="00131C97">
              <w:rPr>
                <w:rStyle w:val="BoldandItalics"/>
              </w:rPr>
              <w:t>Promotional tools</w:t>
            </w:r>
            <w:r w:rsidRPr="00131C97">
              <w:t xml:space="preserve"> are selected and included in business plan and </w:t>
            </w:r>
            <w:r w:rsidRPr="00131C97">
              <w:rPr>
                <w:rStyle w:val="BoldandItalics"/>
              </w:rPr>
              <w:t>applicable legislation</w:t>
            </w:r>
            <w:r w:rsidRPr="00131C97">
              <w:t xml:space="preserve"> is incorporated as required</w:t>
            </w:r>
          </w:p>
        </w:tc>
      </w:tr>
      <w:tr w:rsidTr="00FD703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1C97" w:rsidP="00131C97">
            <w:pPr>
              <w:pStyle w:val="BodyText"/>
            </w:pPr>
            <w:r w:rsidRPr="00131C97">
              <w:rPr>
                <w:rStyle w:val="SpecialBold"/>
              </w:rPr>
              <w:t>5</w:t>
            </w:r>
          </w:p>
        </w:tc>
        <w:tc>
          <w:tcPr>
            <w:tcW w:w="189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1C97">
            <w:pPr>
              <w:pStyle w:val="BodyText"/>
              <w:rPr>
                <w:lang w:val="en-NZ"/>
              </w:rPr>
            </w:pPr>
            <w:r w:rsidRPr="00131C97">
              <w:rPr>
                <w:rStyle w:val="SpecialBold"/>
              </w:rPr>
              <w:t>Develop sales plans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1C97">
            <w:pPr>
              <w:pStyle w:val="BodyText"/>
              <w:rPr>
                <w:lang w:val="en-NZ"/>
              </w:rPr>
            </w:pPr>
            <w:r w:rsidRPr="00131C97">
              <w:t>5.1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1C97">
            <w:pPr>
              <w:pStyle w:val="BodyText"/>
              <w:rPr>
                <w:lang w:val="en-NZ"/>
              </w:rPr>
            </w:pPr>
            <w:r w:rsidRPr="00131C97">
              <w:t xml:space="preserve">Plans to increase sales through </w:t>
            </w:r>
            <w:r w:rsidRPr="00131C97">
              <w:rPr>
                <w:rStyle w:val="BoldandItalics"/>
              </w:rPr>
              <w:t>yield per existing client</w:t>
            </w:r>
            <w:r w:rsidRPr="00131C97">
              <w:t xml:space="preserve"> are identified and developed for immediate or future inclusion in plan</w:t>
            </w:r>
          </w:p>
        </w:tc>
      </w:tr>
      <w:tr w:rsidTr="00FD703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1C97">
            <w:pPr>
              <w:pStyle w:val="BodyText"/>
              <w:rPr>
                <w:lang w:val="en-NZ"/>
              </w:rPr>
            </w:pPr>
            <w:r w:rsidRPr="00131C97">
              <w:t>5.2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1C97">
            <w:pPr>
              <w:pStyle w:val="BodyText"/>
              <w:rPr>
                <w:lang w:val="en-NZ"/>
              </w:rPr>
            </w:pPr>
            <w:r w:rsidRPr="00131C97">
              <w:t>Plans and strategies to grow business and add new clients and sales are developed</w:t>
            </w:r>
          </w:p>
        </w:tc>
      </w:tr>
      <w:tr w:rsidTr="00FD703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1C97">
            <w:pPr>
              <w:pStyle w:val="BodyText"/>
              <w:rPr>
                <w:lang w:val="en-NZ"/>
              </w:rPr>
            </w:pPr>
            <w:r w:rsidRPr="00131C97">
              <w:t>5.3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1C97">
            <w:pPr>
              <w:pStyle w:val="BodyText"/>
              <w:rPr>
                <w:lang w:val="en-NZ"/>
              </w:rPr>
            </w:pPr>
            <w:r w:rsidRPr="00131C97">
              <w:t>Proposed plans are ranked according to priority</w:t>
            </w:r>
          </w:p>
        </w:tc>
      </w:tr>
      <w:tr w:rsidTr="00FD703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1C97">
            <w:pPr>
              <w:pStyle w:val="BodyText"/>
              <w:rPr>
                <w:lang w:val="en-NZ"/>
              </w:rPr>
            </w:pPr>
            <w:r w:rsidRPr="00131C97">
              <w:t>5.4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1C97">
            <w:pPr>
              <w:pStyle w:val="BodyText"/>
              <w:rPr>
                <w:lang w:val="en-NZ"/>
              </w:rPr>
            </w:pPr>
            <w:r w:rsidRPr="00131C97">
              <w:t>Action plan to implement top ranked plan is developed and agreed with any relevant personnel</w:t>
            </w:r>
          </w:p>
        </w:tc>
      </w:tr>
      <w:tr w:rsidTr="00FD703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1C97">
            <w:pPr>
              <w:pStyle w:val="BodyText"/>
              <w:rPr>
                <w:lang w:val="en-NZ"/>
              </w:rPr>
            </w:pPr>
            <w:r w:rsidRPr="00131C97">
              <w:t>5.5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1C97">
            <w:pPr>
              <w:pStyle w:val="BodyText"/>
              <w:rPr>
                <w:lang w:val="en-NZ"/>
              </w:rPr>
            </w:pPr>
            <w:r w:rsidRPr="00131C97">
              <w:t>Business work practices are reviewed to ensure they support plans</w:t>
            </w:r>
          </w:p>
        </w:tc>
      </w:tr>
      <w:tr w:rsidTr="00FD703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1C97" w:rsidP="00131C97">
            <w:pPr>
              <w:pStyle w:val="BodyText"/>
            </w:pPr>
            <w:r w:rsidRPr="00131C97">
              <w:rPr>
                <w:rStyle w:val="SpecialBold"/>
              </w:rPr>
              <w:t>6</w:t>
            </w:r>
          </w:p>
        </w:tc>
        <w:tc>
          <w:tcPr>
            <w:tcW w:w="189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1C97">
            <w:pPr>
              <w:pStyle w:val="BodyText"/>
              <w:rPr>
                <w:lang w:val="en-NZ"/>
              </w:rPr>
            </w:pPr>
            <w:r w:rsidRPr="00131C97">
              <w:rPr>
                <w:rStyle w:val="SpecialBold"/>
              </w:rPr>
              <w:t>Implement and monitor promotional strategy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1C97" w:rsidP="00131C97">
            <w:pPr>
              <w:pStyle w:val="BodyText"/>
            </w:pPr>
            <w:r w:rsidRPr="00131C97">
              <w:t>6.1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1C97">
            <w:pPr>
              <w:pStyle w:val="BodyText"/>
              <w:rPr>
                <w:lang w:val="en-NZ"/>
              </w:rPr>
            </w:pPr>
            <w:r w:rsidRPr="00131C97">
              <w:rPr>
                <w:rStyle w:val="BoldandItalics"/>
              </w:rPr>
              <w:t>Promotional package</w:t>
            </w:r>
            <w:r w:rsidRPr="00131C97">
              <w:t xml:space="preserve"> is created to meet s</w:t>
            </w:r>
            <w:r w:rsidRPr="00131C97">
              <w:t xml:space="preserve">ales plan requirements, relevant legislative requirements and to enhance business corporate image </w:t>
            </w:r>
          </w:p>
        </w:tc>
      </w:tr>
      <w:tr w:rsidTr="00FD703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1C97">
            <w:pPr>
              <w:pStyle w:val="BodyText"/>
              <w:rPr>
                <w:lang w:val="en-NZ"/>
              </w:rPr>
            </w:pPr>
            <w:r w:rsidRPr="00131C97">
              <w:t>6.2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1C97">
            <w:pPr>
              <w:pStyle w:val="BodyText"/>
              <w:rPr>
                <w:lang w:val="en-NZ"/>
              </w:rPr>
            </w:pPr>
            <w:r w:rsidRPr="00131C97">
              <w:t xml:space="preserve">Promotional strategy is implemented within budget in specified timeframes </w:t>
            </w:r>
          </w:p>
        </w:tc>
      </w:tr>
      <w:tr w:rsidTr="00FD703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1C97">
            <w:pPr>
              <w:pStyle w:val="BodyText"/>
              <w:rPr>
                <w:lang w:val="en-NZ"/>
              </w:rPr>
            </w:pPr>
            <w:r w:rsidRPr="00131C97">
              <w:t>6.3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1C97">
            <w:pPr>
              <w:pStyle w:val="BodyText"/>
              <w:rPr>
                <w:lang w:val="en-NZ"/>
              </w:rPr>
            </w:pPr>
            <w:r w:rsidRPr="00131C97">
              <w:t>Criteria to measure effectiveness of sales/prom</w:t>
            </w:r>
            <w:r w:rsidRPr="00131C97">
              <w:t>otional strategy is established</w:t>
            </w:r>
          </w:p>
        </w:tc>
      </w:tr>
      <w:tr w:rsidTr="00FD703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1C97">
            <w:pPr>
              <w:pStyle w:val="BodyText"/>
              <w:rPr>
                <w:lang w:val="en-NZ"/>
              </w:rPr>
            </w:pPr>
            <w:r w:rsidRPr="00131C97">
              <w:t>6.4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1C97" w:rsidP="00131C97">
            <w:pPr>
              <w:pStyle w:val="BodyText"/>
            </w:pPr>
            <w:r w:rsidRPr="00131C97">
              <w:t>Adjustments to promotional strategy or service distribution are made as necessary to ensure required result is being obtained</w:t>
            </w:r>
          </w:p>
        </w:tc>
      </w:tr>
    </w:tbl>
    <w:p w:rsidR="00000000" w:rsidRPr="00131C97" w:rsidP="00131C97">
      <w:pPr>
        <w:pStyle w:val="BodyText"/>
      </w:pPr>
    </w:p>
    <w:p w:rsidR="00000000" w:rsidRPr="00131C97" w:rsidP="00131C97">
      <w:pPr>
        <w:pStyle w:val="AllowPageBreak"/>
      </w:pPr>
    </w:p>
    <w:p w:rsidR="00000000" w:rsidRPr="00131C97" w:rsidP="00131C97">
      <w:pPr>
        <w:pStyle w:val="Heading1"/>
      </w:pPr>
      <w:bookmarkStart w:id="9" w:name="O_538806"/>
      <w:bookmarkEnd w:id="9"/>
      <w:r w:rsidRPr="00131C97">
        <w:t>Required Skills and Knowledge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FD703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1C97">
            <w:pPr>
              <w:pStyle w:val="BodyText"/>
              <w:rPr>
                <w:lang w:val="en-NZ"/>
              </w:rPr>
            </w:pPr>
            <w:r w:rsidRPr="00131C97">
              <w:t>This section describes the skills and knowledge required for this unit.</w:t>
            </w:r>
          </w:p>
        </w:tc>
      </w:tr>
      <w:tr w:rsidTr="00FD703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1C97">
            <w:pPr>
              <w:pStyle w:val="BodyText"/>
              <w:rPr>
                <w:lang w:val="en-NZ"/>
              </w:rPr>
            </w:pPr>
            <w:r w:rsidRPr="00131C97">
              <w:rPr>
                <w:rStyle w:val="SpecialBold"/>
              </w:rPr>
              <w:t>Required Skills:</w:t>
            </w:r>
          </w:p>
        </w:tc>
      </w:tr>
      <w:tr w:rsidTr="00FD703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1C97">
            <w:pPr>
              <w:pStyle w:val="ListBullet"/>
              <w:rPr>
                <w:lang w:val="en-NZ"/>
              </w:rPr>
            </w:pPr>
            <w:r w:rsidRPr="00131C97">
              <w:t>Access and interpret relevant information</w:t>
            </w:r>
          </w:p>
        </w:tc>
      </w:tr>
      <w:tr w:rsidTr="00FD703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1C97">
            <w:pPr>
              <w:pStyle w:val="ListBullet"/>
              <w:rPr>
                <w:lang w:val="en-NZ"/>
              </w:rPr>
            </w:pPr>
            <w:r w:rsidRPr="00131C97">
              <w:t>Access and update records electronically</w:t>
            </w:r>
          </w:p>
        </w:tc>
      </w:tr>
      <w:tr w:rsidTr="00FD703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1C97">
            <w:pPr>
              <w:pStyle w:val="ListBullet"/>
              <w:rPr>
                <w:lang w:val="en-NZ"/>
              </w:rPr>
            </w:pPr>
            <w:r w:rsidRPr="00131C97">
              <w:t>Access web-based information services</w:t>
            </w:r>
          </w:p>
        </w:tc>
      </w:tr>
      <w:tr w:rsidTr="00FD703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1C97">
            <w:pPr>
              <w:pStyle w:val="ListBullet"/>
              <w:rPr>
                <w:lang w:val="en-NZ"/>
              </w:rPr>
            </w:pPr>
            <w:r w:rsidRPr="00131C97">
              <w:t>Assess business performance</w:t>
            </w:r>
          </w:p>
        </w:tc>
      </w:tr>
      <w:tr w:rsidTr="00FD703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1C97">
            <w:pPr>
              <w:pStyle w:val="ListBullet"/>
              <w:rPr>
                <w:lang w:val="en-NZ"/>
              </w:rPr>
            </w:pPr>
            <w:r w:rsidRPr="00131C97">
              <w:t>Determine and confirm information using questioning and active listening techniques</w:t>
            </w:r>
          </w:p>
        </w:tc>
      </w:tr>
      <w:tr w:rsidTr="00FD703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1C97">
            <w:pPr>
              <w:pStyle w:val="ListBullet"/>
              <w:rPr>
                <w:lang w:val="en-NZ"/>
              </w:rPr>
            </w:pPr>
            <w:r w:rsidRPr="00131C97">
              <w:t>Liaise with others and share information</w:t>
            </w:r>
          </w:p>
        </w:tc>
      </w:tr>
      <w:tr w:rsidTr="00FD703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1C97">
            <w:pPr>
              <w:pStyle w:val="ListBullet"/>
              <w:rPr>
                <w:lang w:val="en-NZ"/>
              </w:rPr>
            </w:pPr>
            <w:r w:rsidRPr="00131C97">
              <w:t>Make presentations</w:t>
            </w:r>
          </w:p>
        </w:tc>
      </w:tr>
      <w:tr w:rsidTr="00FD703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1C97" w:rsidP="00131C97">
            <w:pPr>
              <w:pStyle w:val="ListBullet"/>
            </w:pPr>
            <w:r w:rsidRPr="00131C97">
              <w:t>Manage:</w:t>
            </w:r>
          </w:p>
          <w:p w:rsidR="00000000" w:rsidRPr="00131C97" w:rsidP="00131C97">
            <w:pPr>
              <w:pStyle w:val="ListBullet2"/>
            </w:pPr>
            <w:r w:rsidRPr="00131C97">
              <w:t>databases</w:t>
            </w:r>
          </w:p>
          <w:p w:rsidR="00000000" w:rsidP="00131C97">
            <w:pPr>
              <w:pStyle w:val="ListBullet2"/>
              <w:rPr>
                <w:lang w:val="en-NZ"/>
              </w:rPr>
            </w:pPr>
            <w:r w:rsidRPr="00131C97">
              <w:t>projects</w:t>
            </w:r>
          </w:p>
        </w:tc>
      </w:tr>
      <w:tr w:rsidTr="00FD703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1C97">
            <w:pPr>
              <w:pStyle w:val="ListBullet"/>
              <w:rPr>
                <w:lang w:val="en-NZ"/>
              </w:rPr>
            </w:pPr>
            <w:r w:rsidRPr="00131C97">
              <w:t>Market products and services</w:t>
            </w:r>
          </w:p>
        </w:tc>
      </w:tr>
      <w:tr w:rsidTr="00FD703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1C97">
            <w:pPr>
              <w:pStyle w:val="ListBullet"/>
              <w:rPr>
                <w:lang w:val="en-NZ"/>
              </w:rPr>
            </w:pPr>
            <w:r w:rsidRPr="00131C97">
              <w:t>Negotiate effectively with clients and others</w:t>
            </w:r>
          </w:p>
        </w:tc>
      </w:tr>
      <w:tr w:rsidTr="00FD703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1C97">
            <w:pPr>
              <w:pStyle w:val="ListBullet"/>
              <w:rPr>
                <w:lang w:val="en-NZ"/>
              </w:rPr>
            </w:pPr>
            <w:r w:rsidRPr="00131C97">
              <w:t>Perform calculations related to achieving required outcomes</w:t>
            </w:r>
          </w:p>
        </w:tc>
      </w:tr>
      <w:tr w:rsidTr="00FD703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1C97">
            <w:pPr>
              <w:pStyle w:val="ListBullet"/>
              <w:rPr>
                <w:lang w:val="en-NZ"/>
              </w:rPr>
            </w:pPr>
            <w:r w:rsidRPr="00131C97">
              <w:t>Plan and sequence work</w:t>
            </w:r>
          </w:p>
        </w:tc>
      </w:tr>
      <w:tr w:rsidTr="00FD703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1C97">
            <w:pPr>
              <w:pStyle w:val="ListBullet"/>
              <w:rPr>
                <w:lang w:val="en-NZ"/>
              </w:rPr>
            </w:pPr>
            <w:r w:rsidRPr="00131C97">
              <w:t>Read and interpret documentation from a variety of sources</w:t>
            </w:r>
          </w:p>
        </w:tc>
      </w:tr>
      <w:tr w:rsidTr="00FD703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1C97">
            <w:pPr>
              <w:pStyle w:val="ListBullet"/>
              <w:rPr>
                <w:lang w:val="en-NZ"/>
              </w:rPr>
            </w:pPr>
            <w:r w:rsidRPr="00131C97">
              <w:t>Record and consolidate relevant related information</w:t>
            </w:r>
          </w:p>
        </w:tc>
      </w:tr>
      <w:tr w:rsidTr="00FD703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1C97">
            <w:pPr>
              <w:pStyle w:val="ListBullet"/>
              <w:rPr>
                <w:lang w:val="en-NZ"/>
              </w:rPr>
            </w:pPr>
            <w:r w:rsidRPr="00131C97">
              <w:t>Solve problems</w:t>
            </w:r>
          </w:p>
        </w:tc>
      </w:tr>
      <w:tr w:rsidTr="00FD703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1C97">
            <w:pPr>
              <w:pStyle w:val="ListBullet"/>
              <w:rPr>
                <w:lang w:val="en-NZ"/>
              </w:rPr>
            </w:pPr>
            <w:r w:rsidRPr="00131C97">
              <w:t>Use computer applications (word processing, spreadsheet, database, specific purpose computer systems) to assist in achieving required outcomes</w:t>
            </w:r>
          </w:p>
        </w:tc>
      </w:tr>
      <w:tr w:rsidTr="00FD703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1C97">
            <w:pPr>
              <w:pStyle w:val="ListBullet"/>
              <w:rPr>
                <w:lang w:val="en-NZ"/>
              </w:rPr>
            </w:pPr>
            <w:r w:rsidRPr="00131C97">
              <w:t>Use language and concepts appropriate to cultural differences</w:t>
            </w:r>
          </w:p>
        </w:tc>
      </w:tr>
      <w:tr w:rsidTr="00FD703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1C97">
            <w:pPr>
              <w:pStyle w:val="ListBullet"/>
              <w:rPr>
                <w:lang w:val="en-NZ"/>
              </w:rPr>
            </w:pPr>
            <w:r w:rsidRPr="00131C97">
              <w:t>Use statistical/data analysis and interpretatio</w:t>
            </w:r>
            <w:r w:rsidRPr="00131C97">
              <w:t>n</w:t>
            </w:r>
          </w:p>
        </w:tc>
      </w:tr>
      <w:tr w:rsidTr="00FD703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1C97" w:rsidP="00131C97">
            <w:pPr>
              <w:pStyle w:val="ListBullet"/>
            </w:pPr>
            <w:r w:rsidRPr="00131C97">
              <w:t>Work independently and unsupervised</w:t>
            </w:r>
          </w:p>
        </w:tc>
      </w:tr>
    </w:tbl>
    <w:p w:rsidR="00000000" w:rsidRPr="00131C97" w:rsidP="00131C97">
      <w:pPr>
        <w:pStyle w:val="BodyText"/>
      </w:pP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FD703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1C97">
            <w:pPr>
              <w:pStyle w:val="BodyText"/>
              <w:rPr>
                <w:lang w:val="en-NZ"/>
              </w:rPr>
            </w:pPr>
            <w:r w:rsidRPr="00131C97">
              <w:rPr>
                <w:rStyle w:val="SpecialBold"/>
              </w:rPr>
              <w:t>Required Knowledge:</w:t>
            </w:r>
          </w:p>
        </w:tc>
      </w:tr>
      <w:tr w:rsidTr="00FD703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1C97">
            <w:pPr>
              <w:pStyle w:val="ListBullet"/>
              <w:rPr>
                <w:lang w:val="en-NZ"/>
              </w:rPr>
            </w:pPr>
            <w:r w:rsidRPr="00131C97">
              <w:t>Business/organisational policy and procedure development and implementation</w:t>
            </w:r>
          </w:p>
        </w:tc>
      </w:tr>
      <w:tr w:rsidTr="00FD703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1C97" w:rsidP="00131C97">
            <w:pPr>
              <w:pStyle w:val="ListBullet"/>
            </w:pPr>
            <w:r w:rsidRPr="00131C97">
              <w:t xml:space="preserve">Commonwealth, state/territory and local government legislative requirements relating </w:t>
            </w:r>
            <w:r w:rsidRPr="00131C97">
              <w:t>to business operations, especially in regard to:</w:t>
            </w:r>
          </w:p>
          <w:p w:rsidR="00000000" w:rsidRPr="00131C97" w:rsidP="00131C97">
            <w:pPr>
              <w:pStyle w:val="ListBullet2"/>
            </w:pPr>
            <w:r w:rsidRPr="00131C97">
              <w:t xml:space="preserve">anti-discrimination </w:t>
            </w:r>
          </w:p>
          <w:p w:rsidR="00000000" w:rsidRPr="00131C97" w:rsidP="00131C97">
            <w:pPr>
              <w:pStyle w:val="ListBullet2"/>
            </w:pPr>
            <w:r w:rsidRPr="00131C97">
              <w:t>due diligence</w:t>
            </w:r>
          </w:p>
          <w:p w:rsidR="00000000" w:rsidRPr="00131C97" w:rsidP="00131C97">
            <w:pPr>
              <w:pStyle w:val="ListBullet2"/>
            </w:pPr>
            <w:r w:rsidRPr="00131C97">
              <w:t>equal employment opportunity</w:t>
            </w:r>
          </w:p>
          <w:p w:rsidR="00000000" w:rsidRPr="00131C97" w:rsidP="00131C97">
            <w:pPr>
              <w:pStyle w:val="ListBullet2"/>
            </w:pPr>
            <w:r w:rsidRPr="00131C97">
              <w:t>governance requirements</w:t>
            </w:r>
          </w:p>
          <w:p w:rsidR="00000000" w:rsidRPr="00131C97" w:rsidP="00131C97">
            <w:pPr>
              <w:pStyle w:val="ListBullet2"/>
            </w:pPr>
            <w:r w:rsidRPr="00131C97">
              <w:t xml:space="preserve">industrial relations </w:t>
            </w:r>
          </w:p>
          <w:p w:rsidR="00000000" w:rsidP="00131C97">
            <w:pPr>
              <w:pStyle w:val="ListBullet2"/>
              <w:rPr>
                <w:lang w:val="en-NZ"/>
              </w:rPr>
            </w:pPr>
            <w:r w:rsidRPr="00131C97">
              <w:t>work health and safety (WHS)/occupational health and safety (OHS) and environmental issues</w:t>
            </w:r>
          </w:p>
        </w:tc>
      </w:tr>
      <w:tr w:rsidTr="00FD703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1C97">
            <w:pPr>
              <w:pStyle w:val="ListBullet"/>
              <w:rPr>
                <w:lang w:val="en-NZ"/>
              </w:rPr>
            </w:pPr>
            <w:r w:rsidRPr="00131C97">
              <w:t>How to acquire and interpret relevant data</w:t>
            </w:r>
          </w:p>
        </w:tc>
      </w:tr>
      <w:tr w:rsidTr="00FD703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1C97" w:rsidP="00131C97">
            <w:pPr>
              <w:pStyle w:val="ListBullet"/>
            </w:pPr>
            <w:r w:rsidRPr="00131C97">
              <w:t>Industry:</w:t>
            </w:r>
          </w:p>
          <w:p w:rsidR="00000000" w:rsidRPr="00131C97" w:rsidP="00131C97">
            <w:pPr>
              <w:pStyle w:val="ListBullet2"/>
            </w:pPr>
            <w:r w:rsidRPr="00131C97">
              <w:t>compliance requirements</w:t>
            </w:r>
          </w:p>
          <w:p w:rsidR="00000000" w:rsidP="00131C97">
            <w:pPr>
              <w:pStyle w:val="ListBullet2"/>
              <w:rPr>
                <w:lang w:val="en-NZ"/>
              </w:rPr>
            </w:pPr>
            <w:r w:rsidRPr="00131C97">
              <w:t>market position relative to type of survey and business operations</w:t>
            </w:r>
          </w:p>
        </w:tc>
      </w:tr>
      <w:tr w:rsidTr="00FD703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1C97">
            <w:pPr>
              <w:pStyle w:val="ListBullet"/>
              <w:rPr>
                <w:lang w:val="en-NZ"/>
              </w:rPr>
            </w:pPr>
            <w:r w:rsidRPr="00131C97">
              <w:t>Information technology and communications systems</w:t>
            </w:r>
          </w:p>
        </w:tc>
      </w:tr>
      <w:tr w:rsidTr="00FD703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1C97">
            <w:pPr>
              <w:pStyle w:val="ListBullet"/>
              <w:rPr>
                <w:lang w:val="en-NZ"/>
              </w:rPr>
            </w:pPr>
            <w:r w:rsidRPr="00131C97">
              <w:t>Marketing and promotional principles</w:t>
            </w:r>
          </w:p>
        </w:tc>
      </w:tr>
      <w:tr w:rsidTr="00FD703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1C97">
            <w:pPr>
              <w:pStyle w:val="ListBullet"/>
              <w:rPr>
                <w:lang w:val="en-NZ"/>
              </w:rPr>
            </w:pPr>
            <w:r w:rsidRPr="00131C97">
              <w:t>Methods of evaluating current industry/organisation product and marketing mix</w:t>
            </w:r>
          </w:p>
        </w:tc>
      </w:tr>
      <w:tr w:rsidTr="00FD703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1C97">
            <w:pPr>
              <w:pStyle w:val="ListBullet"/>
              <w:rPr>
                <w:lang w:val="en-NZ"/>
              </w:rPr>
            </w:pPr>
            <w:r w:rsidRPr="00131C97">
              <w:t>Planning processes</w:t>
            </w:r>
          </w:p>
        </w:tc>
      </w:tr>
      <w:tr w:rsidTr="00FD703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1C97">
            <w:pPr>
              <w:pStyle w:val="ListBullet"/>
              <w:rPr>
                <w:lang w:val="en-NZ"/>
              </w:rPr>
            </w:pPr>
            <w:r w:rsidRPr="00131C97">
              <w:t>Preparation of a business plan</w:t>
            </w:r>
          </w:p>
        </w:tc>
      </w:tr>
      <w:tr w:rsidTr="00FD703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1C97">
            <w:pPr>
              <w:pStyle w:val="ListBullet"/>
              <w:rPr>
                <w:lang w:val="en-NZ"/>
              </w:rPr>
            </w:pPr>
            <w:r w:rsidRPr="00131C97">
              <w:t>Principles of risk management relevant to business planning</w:t>
            </w:r>
          </w:p>
        </w:tc>
      </w:tr>
      <w:tr w:rsidTr="00FD703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1C97" w:rsidP="00131C97">
            <w:pPr>
              <w:pStyle w:val="ListBullet"/>
            </w:pPr>
            <w:r w:rsidRPr="00131C97">
              <w:t>Relevant:</w:t>
            </w:r>
          </w:p>
          <w:p w:rsidR="00000000" w:rsidRPr="00131C97" w:rsidP="00131C97">
            <w:pPr>
              <w:pStyle w:val="ListBullet2"/>
            </w:pPr>
            <w:r w:rsidRPr="00131C97">
              <w:t>common law, legal systems and procedures</w:t>
            </w:r>
          </w:p>
          <w:p w:rsidR="00000000" w:rsidP="00131C97">
            <w:pPr>
              <w:pStyle w:val="ListBullet2"/>
              <w:rPr>
                <w:lang w:val="en-NZ"/>
              </w:rPr>
            </w:pPr>
            <w:r w:rsidRPr="00131C97">
              <w:t>industry codes of practice</w:t>
            </w:r>
          </w:p>
        </w:tc>
      </w:tr>
      <w:tr w:rsidTr="00FD703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1C97">
            <w:pPr>
              <w:pStyle w:val="ListBullet"/>
              <w:rPr>
                <w:lang w:val="en-NZ"/>
              </w:rPr>
            </w:pPr>
            <w:r w:rsidRPr="00131C97">
              <w:t>Reasons for and benefits of, business planning</w:t>
            </w:r>
          </w:p>
        </w:tc>
      </w:tr>
      <w:tr w:rsidTr="00FD703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1C97">
            <w:pPr>
              <w:pStyle w:val="ListBullet"/>
              <w:rPr>
                <w:lang w:val="en-NZ"/>
              </w:rPr>
            </w:pPr>
            <w:r w:rsidRPr="00131C97">
              <w:t>Setting goals and objectives</w:t>
            </w:r>
          </w:p>
        </w:tc>
      </w:tr>
      <w:tr w:rsidTr="00FD703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1C97" w:rsidP="00131C97">
            <w:pPr>
              <w:pStyle w:val="ListBullet"/>
            </w:pPr>
            <w:r w:rsidRPr="00131C97">
              <w:t>Types of business planning:</w:t>
            </w:r>
          </w:p>
          <w:p w:rsidR="00000000" w:rsidRPr="00131C97" w:rsidP="00131C97">
            <w:pPr>
              <w:pStyle w:val="ListBullet2"/>
            </w:pPr>
            <w:r w:rsidRPr="00131C97">
              <w:t>feasibility studies</w:t>
            </w:r>
          </w:p>
          <w:p w:rsidR="00000000" w:rsidP="00131C97">
            <w:pPr>
              <w:pStyle w:val="ListBullet2"/>
              <w:rPr>
                <w:lang w:val="en-NZ"/>
              </w:rPr>
            </w:pPr>
            <w:r w:rsidRPr="00131C97">
              <w:t>strategic, operational, financial and marketing planning</w:t>
            </w:r>
          </w:p>
        </w:tc>
      </w:tr>
      <w:tr w:rsidTr="00FD703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1C97" w:rsidP="00131C97">
            <w:pPr>
              <w:pStyle w:val="ListBullet"/>
            </w:pPr>
            <w:r w:rsidRPr="00131C97">
              <w:t>WHS/OHS requirements and safe work practices</w:t>
            </w:r>
          </w:p>
        </w:tc>
      </w:tr>
    </w:tbl>
    <w:p w:rsidR="00FD7036" w:rsidP="00131C97">
      <w:pPr>
        <w:pStyle w:val="BodyText"/>
      </w:pPr>
    </w:p>
    <w:p w:rsidR="00FD7036" w:rsidP="00131C97">
      <w:pPr>
        <w:pStyle w:val="BodyText"/>
      </w:pPr>
    </w:p>
    <w:p w:rsidR="00000000" w:rsidRPr="00131C97" w:rsidP="00131C97">
      <w:pPr>
        <w:pStyle w:val="Heading1"/>
      </w:pPr>
      <w:bookmarkStart w:id="10" w:name="O_538805"/>
      <w:bookmarkEnd w:id="10"/>
      <w:r w:rsidRPr="00131C97">
        <w:t>Evidence Guide</w:t>
      </w:r>
    </w:p>
    <w:tbl>
      <w:tblPr>
        <w:tblW w:w="949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40"/>
        <w:gridCol w:w="6159"/>
      </w:tblGrid>
      <w:tr w:rsidTr="00131C9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1C97">
            <w:pPr>
              <w:pStyle w:val="BodyText"/>
              <w:rPr>
                <w:lang w:val="en-NZ"/>
              </w:rPr>
            </w:pPr>
            <w:r w:rsidRPr="00131C97">
              <w:t xml:space="preserve">The evidence guide provides advice on assessment and must be read in conjunction with the performance criteria, the required skills and knowledge, </w:t>
            </w:r>
            <w:r w:rsidRPr="00131C97">
              <w:t>the range statement and the Assessment Guidelines for the Training Package.</w:t>
            </w:r>
          </w:p>
        </w:tc>
      </w:tr>
      <w:tr w:rsidTr="00131C9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1C97">
            <w:pPr>
              <w:pStyle w:val="BodyText"/>
              <w:rPr>
                <w:lang w:val="en-NZ"/>
              </w:rPr>
            </w:pPr>
            <w:r w:rsidRPr="00131C97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61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1C97" w:rsidP="00131C97">
            <w:pPr>
              <w:pStyle w:val="BodyText"/>
            </w:pPr>
            <w:r w:rsidRPr="00131C97">
              <w:t xml:space="preserve">The evidence required to demonstrate competence in this unit must be relevant to and </w:t>
            </w:r>
            <w:r w:rsidRPr="00131C97">
              <w:t>satisfy all of the requirements of the Elements, Performance Criteria, Required Skills, Required Knowledge and include:</w:t>
            </w:r>
          </w:p>
          <w:p w:rsidR="00000000" w:rsidRPr="00131C97" w:rsidP="00131C97">
            <w:pPr>
              <w:pStyle w:val="ListBullet"/>
            </w:pPr>
            <w:r w:rsidRPr="00131C97">
              <w:t>developing effective planning documents</w:t>
            </w:r>
          </w:p>
          <w:p w:rsidR="00000000" w:rsidRPr="00131C97" w:rsidP="00131C97">
            <w:pPr>
              <w:pStyle w:val="ListBullet"/>
            </w:pPr>
            <w:r w:rsidRPr="00131C97">
              <w:t>communicating effectively with others as required</w:t>
            </w:r>
          </w:p>
          <w:p w:rsidR="00000000" w:rsidRPr="00131C97" w:rsidP="00131C97">
            <w:pPr>
              <w:pStyle w:val="ListBullet"/>
            </w:pPr>
            <w:r w:rsidRPr="00131C97">
              <w:t>attention to detail when completing documenta</w:t>
            </w:r>
            <w:r w:rsidRPr="00131C97">
              <w:t>tion</w:t>
            </w:r>
          </w:p>
          <w:p w:rsidR="00000000" w:rsidP="00131C97">
            <w:pPr>
              <w:pStyle w:val="ListBullet"/>
              <w:rPr>
                <w:lang w:val="en-NZ"/>
              </w:rPr>
            </w:pPr>
            <w:r w:rsidRPr="00131C97">
              <w:t>ensuring behaviour reflects relevant current legislative and regulatory requirements.</w:t>
            </w:r>
          </w:p>
        </w:tc>
      </w:tr>
      <w:tr w:rsidTr="00131C9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1C97">
            <w:pPr>
              <w:pStyle w:val="BodyText"/>
              <w:rPr>
                <w:lang w:val="en-NZ"/>
              </w:rPr>
            </w:pPr>
            <w:r w:rsidRPr="00131C97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61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1C97" w:rsidP="00131C97">
            <w:pPr>
              <w:pStyle w:val="BodyText"/>
            </w:pPr>
            <w:r w:rsidRPr="00131C97">
              <w:t>Performance is demonstrated consistently over time and in a suitable range of contexts.</w:t>
            </w:r>
          </w:p>
          <w:p w:rsidR="00000000" w:rsidRPr="00131C97" w:rsidP="00131C97">
            <w:pPr>
              <w:pStyle w:val="BodyText"/>
            </w:pPr>
            <w:r w:rsidRPr="00131C97">
              <w:t>Resources for assessment include access to:</w:t>
            </w:r>
          </w:p>
          <w:p w:rsidR="00000000" w:rsidRPr="00131C97" w:rsidP="00131C97">
            <w:pPr>
              <w:pStyle w:val="ListBullet"/>
            </w:pPr>
            <w:r w:rsidRPr="00131C97">
              <w:t>industry-approved marine operations site where establishing a marine surveyor practice can be conducted</w:t>
            </w:r>
          </w:p>
          <w:p w:rsidR="00000000" w:rsidRPr="00131C97" w:rsidP="00131C97">
            <w:pPr>
              <w:pStyle w:val="ListBullet"/>
            </w:pPr>
            <w:r w:rsidRPr="00131C97">
              <w:t>tools, equipment and personal protective equipment currently used in industry</w:t>
            </w:r>
          </w:p>
          <w:p w:rsidR="00000000" w:rsidRPr="00131C97" w:rsidP="00131C97">
            <w:pPr>
              <w:pStyle w:val="ListBullet"/>
            </w:pPr>
            <w:r w:rsidRPr="00131C97">
              <w:t>relevant regulatory and equip</w:t>
            </w:r>
            <w:r w:rsidRPr="00131C97">
              <w:t>ment documentation that impacts on work activities</w:t>
            </w:r>
          </w:p>
          <w:p w:rsidR="00000000" w:rsidRPr="00131C97" w:rsidP="00131C97">
            <w:pPr>
              <w:pStyle w:val="ListBullet"/>
            </w:pPr>
            <w:r w:rsidRPr="00131C97">
              <w:t>range of relevant exercises, case studies and/or other simulated practical and knowledge assessments</w:t>
            </w:r>
          </w:p>
          <w:p w:rsidR="00000000" w:rsidRPr="00131C97" w:rsidP="00131C97">
            <w:pPr>
              <w:pStyle w:val="ListBullet"/>
            </w:pPr>
            <w:r w:rsidRPr="00131C97">
              <w:t>appropriate range of relevant operational situations in the workplace.</w:t>
            </w:r>
          </w:p>
          <w:p w:rsidR="00000000" w:rsidRPr="00131C97" w:rsidP="00131C97">
            <w:pPr>
              <w:pStyle w:val="BodyText"/>
            </w:pPr>
            <w:r w:rsidRPr="00131C97">
              <w:t>In both real and simulated enviro</w:t>
            </w:r>
            <w:r w:rsidRPr="00131C97">
              <w:t>nments, access is required to:</w:t>
            </w:r>
          </w:p>
          <w:p w:rsidR="00000000" w:rsidRPr="00131C97" w:rsidP="00131C97">
            <w:pPr>
              <w:pStyle w:val="ListBullet"/>
            </w:pPr>
            <w:r w:rsidRPr="00131C97">
              <w:t>relevant and appropriate materials and equipment</w:t>
            </w:r>
          </w:p>
          <w:p w:rsidR="00000000" w:rsidP="00131C97">
            <w:pPr>
              <w:pStyle w:val="ListBullet"/>
              <w:rPr>
                <w:lang w:val="en-NZ"/>
              </w:rPr>
            </w:pPr>
            <w:r w:rsidRPr="00131C97">
              <w:t>applicable documentation including workplace procedures, regulations, codes of practice and operation manuals.</w:t>
            </w:r>
          </w:p>
        </w:tc>
      </w:tr>
      <w:tr w:rsidTr="00131C9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1C97">
            <w:pPr>
              <w:pStyle w:val="BodyText"/>
              <w:rPr>
                <w:lang w:val="en-NZ"/>
              </w:rPr>
            </w:pPr>
            <w:r w:rsidRPr="00131C97">
              <w:rPr>
                <w:rStyle w:val="SpecialBold"/>
              </w:rPr>
              <w:t>Method of assessment</w:t>
            </w:r>
          </w:p>
        </w:tc>
        <w:tc>
          <w:tcPr>
            <w:tcW w:w="61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1C97" w:rsidP="00131C97">
            <w:pPr>
              <w:pStyle w:val="BodyText"/>
            </w:pPr>
            <w:r w:rsidRPr="00131C97">
              <w:t>Practical assessment must occur in an:</w:t>
            </w:r>
          </w:p>
          <w:p w:rsidR="00000000" w:rsidRPr="00131C97" w:rsidP="00131C97">
            <w:pPr>
              <w:pStyle w:val="ListBullet"/>
            </w:pPr>
            <w:r w:rsidRPr="00131C97">
              <w:t>ap</w:t>
            </w:r>
            <w:r w:rsidRPr="00131C97">
              <w:t>propriately simulated workplace environment and/or</w:t>
            </w:r>
          </w:p>
          <w:p w:rsidR="00000000" w:rsidRPr="00131C97" w:rsidP="00131C97">
            <w:pPr>
              <w:pStyle w:val="ListBullet"/>
            </w:pPr>
            <w:r w:rsidRPr="00131C97">
              <w:t>appropriate range of situations in the workplace.</w:t>
            </w:r>
          </w:p>
          <w:p w:rsidR="00000000" w:rsidRPr="00131C97" w:rsidP="00131C97">
            <w:pPr>
              <w:pStyle w:val="BodyText"/>
            </w:pPr>
            <w:r w:rsidRPr="00131C97">
              <w:t>A range of assessment methods should be used to assess practical skills and knowledge. The following examples are appropriate to this unit:</w:t>
            </w:r>
          </w:p>
          <w:p w:rsidR="00000000" w:rsidRPr="00131C97" w:rsidP="00131C97">
            <w:pPr>
              <w:pStyle w:val="ListBullet"/>
            </w:pPr>
            <w:r w:rsidRPr="00131C97">
              <w:t>direct observation of the candidate establishing a marine surveyor practice</w:t>
            </w:r>
          </w:p>
          <w:p w:rsidR="00000000" w:rsidP="00131C97">
            <w:pPr>
              <w:pStyle w:val="ListBullet"/>
              <w:rPr>
                <w:lang w:val="en-NZ"/>
              </w:rPr>
            </w:pPr>
            <w:r w:rsidRPr="00131C97">
              <w:t>direct observation of the candidate applying relevant WHS/OHS requirements and work practices.</w:t>
            </w:r>
          </w:p>
        </w:tc>
      </w:tr>
      <w:tr w:rsidTr="00131C9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1C97">
            <w:pPr>
              <w:pStyle w:val="BodyText"/>
              <w:rPr>
                <w:lang w:val="en-NZ"/>
              </w:rPr>
            </w:pPr>
            <w:r w:rsidRPr="00131C97">
              <w:rPr>
                <w:rStyle w:val="SpecialBold"/>
              </w:rPr>
              <w:t>Guidance information for assessment</w:t>
            </w:r>
          </w:p>
        </w:tc>
        <w:tc>
          <w:tcPr>
            <w:tcW w:w="61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1C97" w:rsidP="00131C97">
            <w:pPr>
              <w:pStyle w:val="BodyText"/>
            </w:pPr>
            <w:r w:rsidRPr="00131C97">
              <w:t>Holistic assessment with other units relevant to</w:t>
            </w:r>
            <w:r w:rsidRPr="00131C97">
              <w:t xml:space="preserve"> the industry sector, workplace and job role is recommended.</w:t>
            </w:r>
          </w:p>
          <w:p w:rsidR="00000000" w:rsidRPr="00131C97" w:rsidP="00131C97">
            <w:pPr>
              <w:pStyle w:val="BodyText"/>
            </w:pPr>
            <w:r w:rsidRPr="00131C97">
              <w:t>In all cases where practical assessment is used it should be combined with targeted questioning to assess Required Knowledge.</w:t>
            </w:r>
          </w:p>
          <w:p w:rsidR="00000000" w:rsidRPr="00131C97" w:rsidP="00131C97">
            <w:pPr>
              <w:pStyle w:val="BodyText"/>
            </w:pPr>
            <w:r w:rsidRPr="00131C97">
              <w:t>Assessment processes and techniques must be appropriate to the langua</w:t>
            </w:r>
            <w:r w:rsidRPr="00131C97">
              <w:t>ge and literacy requirements of the work being performed and the capacity of the candidate.</w:t>
            </w:r>
          </w:p>
        </w:tc>
      </w:tr>
    </w:tbl>
    <w:p w:rsidR="00000000" w:rsidRPr="00131C97" w:rsidP="00131C97">
      <w:pPr>
        <w:pStyle w:val="BodyText"/>
      </w:pPr>
    </w:p>
    <w:p w:rsidR="00000000" w:rsidRPr="00131C97" w:rsidP="00131C97">
      <w:pPr>
        <w:pStyle w:val="AllowPageBreak"/>
      </w:pPr>
    </w:p>
    <w:p w:rsidR="00000000" w:rsidRPr="00131C97" w:rsidP="00131C97">
      <w:pPr>
        <w:pStyle w:val="Heading1"/>
      </w:pPr>
      <w:bookmarkStart w:id="11" w:name="O_538804"/>
      <w:bookmarkEnd w:id="11"/>
      <w:r w:rsidRPr="00131C97">
        <w:t>Range Statement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586"/>
        <w:gridCol w:w="6610"/>
      </w:tblGrid>
      <w:tr w:rsidTr="00FD703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1C97">
            <w:pPr>
              <w:pStyle w:val="BodyText"/>
              <w:rPr>
                <w:lang w:val="en-NZ"/>
              </w:rPr>
            </w:pPr>
            <w:r w:rsidRPr="00131C97">
              <w:t>The range statement relates to the unit of competency as a whole. It allows for different work environments and situations that m</w:t>
            </w:r>
            <w:r w:rsidRPr="00131C97">
              <w:t>ay affect performance. Bold italicised wording, if used in the performance criteria, is detailed below.</w:t>
            </w:r>
          </w:p>
        </w:tc>
      </w:tr>
      <w:tr w:rsidTr="00FD703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1C97">
            <w:pPr>
              <w:pStyle w:val="BodyText"/>
              <w:rPr>
                <w:lang w:val="en-NZ"/>
              </w:rPr>
            </w:pPr>
            <w:r w:rsidRPr="00131C97">
              <w:t>Business plan may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1C97" w:rsidP="00131C97">
            <w:pPr>
              <w:pStyle w:val="ListBullet"/>
            </w:pPr>
            <w:r w:rsidRPr="00131C97">
              <w:t>Business opportunities, which may be influenced by:</w:t>
            </w:r>
          </w:p>
          <w:p w:rsidR="00000000" w:rsidRPr="00131C97" w:rsidP="00131C97">
            <w:pPr>
              <w:pStyle w:val="ListBullet2"/>
            </w:pPr>
            <w:r w:rsidRPr="00131C97">
              <w:t>amount and types of finance available</w:t>
            </w:r>
          </w:p>
          <w:p w:rsidR="00000000" w:rsidRPr="00131C97" w:rsidP="00131C97">
            <w:pPr>
              <w:pStyle w:val="ListBullet2"/>
            </w:pPr>
            <w:r w:rsidRPr="00131C97">
              <w:t>expected financial viability</w:t>
            </w:r>
          </w:p>
          <w:p w:rsidR="00000000" w:rsidRPr="00131C97" w:rsidP="00131C97">
            <w:pPr>
              <w:pStyle w:val="ListBullet2"/>
            </w:pPr>
            <w:r w:rsidRPr="00131C97">
              <w:t>skills of operator</w:t>
            </w:r>
          </w:p>
          <w:p w:rsidR="00000000" w:rsidRPr="00131C97" w:rsidP="00131C97">
            <w:pPr>
              <w:pStyle w:val="ListBullet"/>
            </w:pPr>
            <w:r w:rsidRPr="00131C97">
              <w:t>Details of ownership/management</w:t>
            </w:r>
          </w:p>
          <w:p w:rsidR="00000000" w:rsidRPr="00131C97" w:rsidP="00131C97">
            <w:pPr>
              <w:pStyle w:val="ListBullet"/>
            </w:pPr>
            <w:r w:rsidRPr="00131C97">
              <w:t>Finance, expenditure statement, balance sheet and cash flow forecast, projections for the initial years of operation assumptions underlying business plan, expected level of inflation and taxation, expecte</w:t>
            </w:r>
            <w:r w:rsidRPr="00131C97">
              <w:t>d trend of interest rate, capital expenditure and its timing, stock turnover, debtor collection period, creditor payment period, return on investment</w:t>
            </w:r>
          </w:p>
          <w:p w:rsidR="00000000" w:rsidRPr="00131C97" w:rsidP="00131C97">
            <w:pPr>
              <w:pStyle w:val="ListBullet"/>
            </w:pPr>
            <w:r w:rsidRPr="00131C97">
              <w:t>Level of risk involved, risk assessment and management</w:t>
            </w:r>
          </w:p>
          <w:p w:rsidR="00000000" w:rsidRPr="00131C97" w:rsidP="00131C97">
            <w:pPr>
              <w:pStyle w:val="ListBullet"/>
            </w:pPr>
            <w:r w:rsidRPr="00131C97">
              <w:t>Market focus of business</w:t>
            </w:r>
          </w:p>
          <w:p w:rsidR="00000000" w:rsidRPr="00131C97" w:rsidP="00131C97">
            <w:pPr>
              <w:pStyle w:val="ListBullet"/>
            </w:pPr>
            <w:r w:rsidRPr="00131C97">
              <w:t>Marketing requirements</w:t>
            </w:r>
          </w:p>
          <w:p w:rsidR="00000000" w:rsidRPr="00131C97" w:rsidP="00131C97">
            <w:pPr>
              <w:pStyle w:val="ListBullet"/>
            </w:pPr>
            <w:r w:rsidRPr="00131C97">
              <w:t>Nee</w:t>
            </w:r>
            <w:r w:rsidRPr="00131C97">
              <w:t>d to raise finance and requirements of lenders</w:t>
            </w:r>
          </w:p>
          <w:p w:rsidR="00000000" w:rsidRPr="00131C97" w:rsidP="00131C97">
            <w:pPr>
              <w:pStyle w:val="ListBullet"/>
            </w:pPr>
            <w:r w:rsidRPr="00131C97">
              <w:t>Organisation/operational arrangements</w:t>
            </w:r>
          </w:p>
          <w:p w:rsidR="00000000" w:rsidRPr="00131C97" w:rsidP="00131C97">
            <w:pPr>
              <w:pStyle w:val="ListBullet"/>
            </w:pPr>
            <w:r w:rsidRPr="00131C97">
              <w:t>Proposed size and scale of business</w:t>
            </w:r>
          </w:p>
          <w:p w:rsidR="00000000" w:rsidRPr="00131C97" w:rsidP="00131C97">
            <w:pPr>
              <w:pStyle w:val="ListBullet"/>
            </w:pPr>
            <w:r w:rsidRPr="00131C97">
              <w:t xml:space="preserve">Recognition of any seasonal or cyclical (time-based) elements, which are crucial to business success </w:t>
            </w:r>
          </w:p>
          <w:p w:rsidR="00000000" w:rsidRPr="00131C97" w:rsidP="00131C97">
            <w:pPr>
              <w:pStyle w:val="ListBullet"/>
            </w:pPr>
            <w:r w:rsidRPr="00131C97">
              <w:t xml:space="preserve">Resources required and available </w:t>
            </w:r>
          </w:p>
          <w:p w:rsidR="00000000" w:rsidRPr="00131C97" w:rsidP="00131C97">
            <w:pPr>
              <w:pStyle w:val="ListBullet"/>
            </w:pPr>
            <w:r w:rsidRPr="00131C97">
              <w:t>Sources of funding</w:t>
            </w:r>
          </w:p>
          <w:p w:rsidR="00000000" w:rsidRPr="00131C97" w:rsidP="00131C97">
            <w:pPr>
              <w:pStyle w:val="ListBullet"/>
            </w:pPr>
            <w:r w:rsidRPr="00131C97">
              <w:t>Specialist services and sources of advice that may be required</w:t>
            </w:r>
          </w:p>
          <w:p w:rsidR="00000000" w:rsidRPr="00131C97" w:rsidP="00131C97">
            <w:pPr>
              <w:pStyle w:val="ListBullet"/>
            </w:pPr>
            <w:r w:rsidRPr="00131C97">
              <w:t>Staffing</w:t>
            </w:r>
          </w:p>
          <w:p w:rsidR="00000000" w:rsidP="00131C97">
            <w:pPr>
              <w:pStyle w:val="ListBullet"/>
              <w:rPr>
                <w:lang w:val="en-NZ"/>
              </w:rPr>
            </w:pPr>
            <w:r w:rsidRPr="00131C97">
              <w:t>Stages in business development</w:t>
            </w:r>
          </w:p>
        </w:tc>
      </w:tr>
      <w:tr w:rsidTr="00FD703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1C97">
            <w:pPr>
              <w:pStyle w:val="BodyText"/>
              <w:rPr>
                <w:lang w:val="en-NZ"/>
              </w:rPr>
            </w:pPr>
            <w:r w:rsidRPr="00131C97">
              <w:t>Financial plan may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1C97" w:rsidP="00131C97">
            <w:pPr>
              <w:pStyle w:val="ListBullet"/>
            </w:pPr>
            <w:r w:rsidRPr="00131C97">
              <w:t>Analysis of sales by product/service, identifying where they were sold and to whom</w:t>
            </w:r>
          </w:p>
          <w:p w:rsidR="00000000" w:rsidRPr="00131C97" w:rsidP="00131C97">
            <w:pPr>
              <w:pStyle w:val="ListBullet"/>
            </w:pPr>
            <w:r w:rsidRPr="00131C97">
              <w:t>Cash flow estimates for each forward period</w:t>
            </w:r>
          </w:p>
          <w:p w:rsidR="00000000" w:rsidRPr="00131C97" w:rsidP="00131C97">
            <w:pPr>
              <w:pStyle w:val="ListBullet"/>
            </w:pPr>
            <w:r w:rsidRPr="00131C97">
              <w:t>Current financial state of enterprise (or owner/operator)</w:t>
            </w:r>
          </w:p>
          <w:p w:rsidR="00000000" w:rsidRPr="00131C97" w:rsidP="00131C97">
            <w:pPr>
              <w:pStyle w:val="ListBullet"/>
            </w:pPr>
            <w:r w:rsidRPr="00131C97">
              <w:t>Estimates of profit and loss projections for each forward period</w:t>
            </w:r>
          </w:p>
          <w:p w:rsidR="00000000" w:rsidRPr="00131C97" w:rsidP="00131C97">
            <w:pPr>
              <w:pStyle w:val="ListBullet"/>
            </w:pPr>
            <w:r w:rsidRPr="00131C97">
              <w:t>Financial performance to date (if applicable)</w:t>
            </w:r>
          </w:p>
          <w:p w:rsidR="00000000" w:rsidRPr="00131C97" w:rsidP="00131C97">
            <w:pPr>
              <w:pStyle w:val="ListBullet"/>
            </w:pPr>
            <w:r w:rsidRPr="00131C97">
              <w:t>Likely return on investment</w:t>
            </w:r>
          </w:p>
          <w:p w:rsidR="00000000" w:rsidRPr="00131C97" w:rsidP="00131C97">
            <w:pPr>
              <w:pStyle w:val="ListBullet"/>
            </w:pPr>
            <w:r w:rsidRPr="00131C97">
              <w:t>Monthly, quarte</w:t>
            </w:r>
            <w:r w:rsidRPr="00131C97">
              <w:t>rly or annual returns</w:t>
            </w:r>
          </w:p>
          <w:p w:rsidR="00000000" w:rsidRPr="00131C97" w:rsidP="00131C97">
            <w:pPr>
              <w:pStyle w:val="ListBullet"/>
            </w:pPr>
            <w:r w:rsidRPr="00131C97">
              <w:t>Non-recurrent asset calculations</w:t>
            </w:r>
          </w:p>
          <w:p w:rsidR="00000000" w:rsidRPr="00131C97" w:rsidP="00131C97">
            <w:pPr>
              <w:pStyle w:val="ListBullet"/>
            </w:pPr>
            <w:r w:rsidRPr="00131C97">
              <w:t>Profit, turnover, capital and equity targets</w:t>
            </w:r>
          </w:p>
          <w:p w:rsidR="00000000" w:rsidRPr="00131C97" w:rsidP="00131C97">
            <w:pPr>
              <w:pStyle w:val="ListBullet"/>
            </w:pPr>
            <w:r w:rsidRPr="00131C97">
              <w:t>Projected profit targets, pricing strategies, margins</w:t>
            </w:r>
          </w:p>
          <w:p w:rsidR="00000000" w:rsidRPr="00131C97" w:rsidP="00131C97">
            <w:pPr>
              <w:pStyle w:val="ListBullet"/>
            </w:pPr>
            <w:r w:rsidRPr="00131C97">
              <w:t>Projections of likely financial results (budgeting)</w:t>
            </w:r>
          </w:p>
          <w:p w:rsidR="00000000" w:rsidRPr="00131C97" w:rsidP="00131C97">
            <w:pPr>
              <w:pStyle w:val="ListBullet"/>
            </w:pPr>
            <w:r w:rsidRPr="00131C97">
              <w:t>Projections, which may vary depending on importance of such information and stage in life of business</w:t>
            </w:r>
          </w:p>
          <w:p w:rsidR="00000000" w:rsidRPr="00131C97" w:rsidP="00131C97">
            <w:pPr>
              <w:pStyle w:val="ListBullet"/>
            </w:pPr>
            <w:r w:rsidRPr="00131C97">
              <w:t>Resources required to implement proposed marketing and production strategies (staff, materials, plant and equipment)</w:t>
            </w:r>
          </w:p>
          <w:p w:rsidR="00000000" w:rsidRPr="00131C97" w:rsidP="00131C97">
            <w:pPr>
              <w:pStyle w:val="ListBullet"/>
            </w:pPr>
            <w:r w:rsidRPr="00131C97">
              <w:t>Review of financial inputs required (</w:t>
            </w:r>
            <w:r w:rsidRPr="00131C97">
              <w:t>sources and forms of finance)</w:t>
            </w:r>
          </w:p>
          <w:p w:rsidR="00000000" w:rsidRPr="00131C97" w:rsidP="00131C97">
            <w:pPr>
              <w:pStyle w:val="ListBullet"/>
            </w:pPr>
            <w:r w:rsidRPr="00131C97">
              <w:t>Risks and measures to manage or minimise risks</w:t>
            </w:r>
          </w:p>
          <w:p w:rsidR="00000000" w:rsidP="00131C97">
            <w:pPr>
              <w:pStyle w:val="ListBullet"/>
              <w:rPr>
                <w:lang w:val="en-NZ"/>
              </w:rPr>
            </w:pPr>
            <w:r w:rsidRPr="00131C97">
              <w:t>Working, fixed, debt and equity capital</w:t>
            </w:r>
          </w:p>
        </w:tc>
      </w:tr>
      <w:tr w:rsidTr="00FD703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1C97">
            <w:pPr>
              <w:pStyle w:val="BodyText"/>
              <w:rPr>
                <w:lang w:val="en-NZ"/>
              </w:rPr>
            </w:pPr>
            <w:r w:rsidRPr="00131C97">
              <w:t>Business goals and objectives may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1C97" w:rsidP="00131C97">
            <w:pPr>
              <w:pStyle w:val="ListBullet"/>
            </w:pPr>
            <w:r w:rsidRPr="00131C97">
              <w:t>Achievable, measurable, realistic, time defined</w:t>
            </w:r>
          </w:p>
          <w:p w:rsidR="00000000" w:rsidRPr="00131C97" w:rsidP="00131C97">
            <w:pPr>
              <w:pStyle w:val="ListBullet"/>
            </w:pPr>
            <w:r w:rsidRPr="00131C97">
              <w:t>Customer needs</w:t>
            </w:r>
          </w:p>
          <w:p w:rsidR="00000000" w:rsidRPr="00131C97" w:rsidP="00131C97">
            <w:pPr>
              <w:pStyle w:val="ListBullet"/>
            </w:pPr>
            <w:r w:rsidRPr="00131C97">
              <w:t>Family benefits</w:t>
            </w:r>
          </w:p>
          <w:p w:rsidR="00000000" w:rsidRPr="00131C97" w:rsidP="00131C97">
            <w:pPr>
              <w:pStyle w:val="ListBullet"/>
            </w:pPr>
            <w:r w:rsidRPr="00131C97">
              <w:t>Goal and object</w:t>
            </w:r>
            <w:r w:rsidRPr="00131C97">
              <w:t>ive plans, systems and processes</w:t>
            </w:r>
          </w:p>
          <w:p w:rsidR="00000000" w:rsidRPr="00131C97" w:rsidP="00131C97">
            <w:pPr>
              <w:pStyle w:val="ListBullet"/>
            </w:pPr>
            <w:r w:rsidRPr="00131C97">
              <w:t>Lifestyle issues</w:t>
            </w:r>
          </w:p>
          <w:p w:rsidR="00000000" w:rsidRPr="00131C97" w:rsidP="00131C97">
            <w:pPr>
              <w:pStyle w:val="ListBullet"/>
            </w:pPr>
            <w:r w:rsidRPr="00131C97">
              <w:t>Market focus of business</w:t>
            </w:r>
          </w:p>
          <w:p w:rsidR="00000000" w:rsidRPr="00131C97" w:rsidP="00131C97">
            <w:pPr>
              <w:pStyle w:val="ListBullet"/>
            </w:pPr>
            <w:r w:rsidRPr="00131C97">
              <w:t>Short, medium, or long-term goals</w:t>
            </w:r>
          </w:p>
          <w:p w:rsidR="00000000" w:rsidP="00131C97">
            <w:pPr>
              <w:pStyle w:val="ListBullet"/>
              <w:rPr>
                <w:lang w:val="en-NZ"/>
              </w:rPr>
            </w:pPr>
            <w:r w:rsidRPr="00131C97">
              <w:t>Social responsibility</w:t>
            </w:r>
          </w:p>
        </w:tc>
      </w:tr>
      <w:tr w:rsidTr="00FD703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1C97">
            <w:pPr>
              <w:pStyle w:val="BodyText"/>
              <w:rPr>
                <w:lang w:val="en-NZ"/>
              </w:rPr>
            </w:pPr>
            <w:r w:rsidRPr="00131C97">
              <w:t>Market research data may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1C97" w:rsidP="00131C97">
            <w:pPr>
              <w:pStyle w:val="ListBullet"/>
            </w:pPr>
            <w:r w:rsidRPr="00131C97">
              <w:t>Australian Bureau of Statistics (ABS)</w:t>
            </w:r>
          </w:p>
          <w:p w:rsidR="00000000" w:rsidRPr="00131C97" w:rsidP="00131C97">
            <w:pPr>
              <w:pStyle w:val="ListBullet"/>
            </w:pPr>
            <w:r w:rsidRPr="00131C97">
              <w:t>Chambers of commerce information</w:t>
            </w:r>
          </w:p>
          <w:p w:rsidR="00000000" w:rsidRPr="00131C97" w:rsidP="00131C97">
            <w:pPr>
              <w:pStyle w:val="ListBullet"/>
            </w:pPr>
            <w:r w:rsidRPr="00131C97">
              <w:t>Client surveys</w:t>
            </w:r>
          </w:p>
          <w:p w:rsidR="00000000" w:rsidRPr="00131C97" w:rsidP="00131C97">
            <w:pPr>
              <w:pStyle w:val="ListBullet"/>
            </w:pPr>
            <w:r w:rsidRPr="00131C97">
              <w:t>Data about:</w:t>
            </w:r>
          </w:p>
          <w:p w:rsidR="00000000" w:rsidRPr="00131C97" w:rsidP="00131C97">
            <w:pPr>
              <w:pStyle w:val="ListBullet2"/>
            </w:pPr>
            <w:r w:rsidRPr="00131C97">
              <w:t>existing clients</w:t>
            </w:r>
          </w:p>
          <w:p w:rsidR="00000000" w:rsidRPr="00131C97" w:rsidP="00131C97">
            <w:pPr>
              <w:pStyle w:val="ListBullet2"/>
            </w:pPr>
            <w:r w:rsidRPr="00131C97">
              <w:t>possible new clients</w:t>
            </w:r>
          </w:p>
          <w:p w:rsidR="00000000" w:rsidRPr="00131C97" w:rsidP="00131C97">
            <w:pPr>
              <w:pStyle w:val="ListBullet"/>
            </w:pPr>
            <w:r w:rsidRPr="00131C97">
              <w:t>Data from external sources such as other like businesses, industry associations and regulators</w:t>
            </w:r>
          </w:p>
          <w:p w:rsidR="00000000" w:rsidRPr="00131C97" w:rsidP="00131C97">
            <w:pPr>
              <w:pStyle w:val="ListBullet"/>
            </w:pPr>
            <w:r w:rsidRPr="00131C97">
              <w:t>Industry reports</w:t>
            </w:r>
          </w:p>
          <w:p w:rsidR="00000000" w:rsidRPr="00131C97" w:rsidP="00131C97">
            <w:pPr>
              <w:pStyle w:val="ListBullet"/>
            </w:pPr>
            <w:r w:rsidRPr="00131C97">
              <w:t>Internet</w:t>
            </w:r>
          </w:p>
          <w:p w:rsidR="00000000" w:rsidRPr="00131C97" w:rsidP="00131C97">
            <w:pPr>
              <w:pStyle w:val="ListBullet"/>
            </w:pPr>
            <w:r w:rsidRPr="00131C97">
              <w:t>Libraries</w:t>
            </w:r>
          </w:p>
          <w:p w:rsidR="00000000" w:rsidRPr="00131C97" w:rsidP="00131C97">
            <w:pPr>
              <w:pStyle w:val="ListBullet"/>
            </w:pPr>
            <w:r w:rsidRPr="00131C97">
              <w:t>Personal interviews</w:t>
            </w:r>
          </w:p>
          <w:p w:rsidR="00000000" w:rsidRPr="00131C97" w:rsidP="00131C97">
            <w:pPr>
              <w:pStyle w:val="ListBullet"/>
            </w:pPr>
            <w:r w:rsidRPr="00131C97">
              <w:t xml:space="preserve">Primary market research </w:t>
            </w:r>
          </w:p>
          <w:p w:rsidR="00000000" w:rsidRPr="00131C97" w:rsidP="00131C97">
            <w:pPr>
              <w:pStyle w:val="ListBullet"/>
            </w:pPr>
            <w:r w:rsidRPr="00131C97">
              <w:t>Secondary market research (available research by other people)</w:t>
            </w:r>
          </w:p>
          <w:p w:rsidR="00000000" w:rsidRPr="00131C97" w:rsidP="00131C97">
            <w:pPr>
              <w:pStyle w:val="ListBullet"/>
            </w:pPr>
            <w:r w:rsidRPr="00131C97">
              <w:t>Small business surveys</w:t>
            </w:r>
          </w:p>
          <w:p w:rsidR="00000000" w:rsidRPr="00131C97" w:rsidP="00131C97">
            <w:pPr>
              <w:pStyle w:val="ListBullet"/>
            </w:pPr>
            <w:r w:rsidRPr="00131C97">
              <w:t>Telephone surveys</w:t>
            </w:r>
          </w:p>
          <w:p w:rsidR="00000000" w:rsidP="00131C97">
            <w:pPr>
              <w:pStyle w:val="ListBullet"/>
              <w:rPr>
                <w:lang w:val="en-NZ"/>
              </w:rPr>
            </w:pPr>
            <w:r w:rsidRPr="00131C97">
              <w:t>Trade associations/journals</w:t>
            </w:r>
          </w:p>
        </w:tc>
      </w:tr>
      <w:tr w:rsidTr="00FD703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1C97">
            <w:pPr>
              <w:pStyle w:val="BodyText"/>
              <w:rPr>
                <w:lang w:val="en-NZ"/>
              </w:rPr>
            </w:pPr>
            <w:r w:rsidRPr="00131C97">
              <w:t>Competitor analysis may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1C97" w:rsidP="00131C97">
            <w:pPr>
              <w:pStyle w:val="ListBullet"/>
            </w:pPr>
            <w:r w:rsidRPr="00131C97">
              <w:t>Competitor:</w:t>
            </w:r>
          </w:p>
          <w:p w:rsidR="00000000" w:rsidRPr="00131C97" w:rsidP="00131C97">
            <w:pPr>
              <w:pStyle w:val="ListBullet2"/>
            </w:pPr>
            <w:r w:rsidRPr="00131C97">
              <w:t>offerings</w:t>
            </w:r>
          </w:p>
          <w:p w:rsidR="00000000" w:rsidRPr="00131C97" w:rsidP="00131C97">
            <w:pPr>
              <w:pStyle w:val="ListBullet2"/>
            </w:pPr>
            <w:r w:rsidRPr="00131C97">
              <w:t>profile in market place</w:t>
            </w:r>
          </w:p>
          <w:p w:rsidR="00000000" w:rsidP="00131C97">
            <w:pPr>
              <w:pStyle w:val="ListBullet2"/>
              <w:rPr>
                <w:lang w:val="en-NZ"/>
              </w:rPr>
            </w:pPr>
            <w:r w:rsidRPr="00131C97">
              <w:t>promotion strategies and activities</w:t>
            </w:r>
          </w:p>
        </w:tc>
      </w:tr>
      <w:tr w:rsidTr="00FD703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1C97">
            <w:pPr>
              <w:pStyle w:val="BodyText"/>
              <w:rPr>
                <w:lang w:val="en-NZ"/>
              </w:rPr>
            </w:pPr>
            <w:r w:rsidRPr="00131C97">
              <w:t>Market position may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1C97" w:rsidP="00131C97">
            <w:pPr>
              <w:pStyle w:val="ListBullet"/>
            </w:pPr>
            <w:r w:rsidRPr="00131C97">
              <w:t>Data on:</w:t>
            </w:r>
          </w:p>
          <w:p w:rsidR="00000000" w:rsidRPr="00131C97" w:rsidP="00131C97">
            <w:pPr>
              <w:pStyle w:val="ListBullet2"/>
            </w:pPr>
            <w:r w:rsidRPr="00131C97">
              <w:t>augmented product (total package of features/benefits)</w:t>
            </w:r>
          </w:p>
          <w:p w:rsidR="00000000" w:rsidRPr="00131C97" w:rsidP="00131C97">
            <w:pPr>
              <w:pStyle w:val="ListBullet2"/>
            </w:pPr>
            <w:r w:rsidRPr="00131C97">
              <w:t>communication</w:t>
            </w:r>
          </w:p>
          <w:p w:rsidR="00000000" w:rsidRPr="00131C97" w:rsidP="00131C97">
            <w:pPr>
              <w:pStyle w:val="ListBullet2"/>
            </w:pPr>
            <w:r w:rsidRPr="00131C97">
              <w:t>core product and or the goods or services provided</w:t>
            </w:r>
          </w:p>
          <w:p w:rsidR="00000000" w:rsidRPr="00131C97" w:rsidP="00131C97">
            <w:pPr>
              <w:pStyle w:val="ListBullet2"/>
            </w:pPr>
            <w:r w:rsidRPr="00131C97">
              <w:t>cost components</w:t>
            </w:r>
          </w:p>
          <w:p w:rsidR="00000000" w:rsidRPr="00131C97" w:rsidP="00131C97">
            <w:pPr>
              <w:pStyle w:val="ListBullet2"/>
            </w:pPr>
            <w:r w:rsidRPr="00131C97">
              <w:t>distribution strategies</w:t>
            </w:r>
          </w:p>
          <w:p w:rsidR="00000000" w:rsidRPr="00131C97" w:rsidP="00131C97">
            <w:pPr>
              <w:pStyle w:val="ListBullet2"/>
            </w:pPr>
            <w:r w:rsidRPr="00131C97">
              <w:t>market position</w:t>
            </w:r>
          </w:p>
          <w:p w:rsidR="00000000" w:rsidRPr="00131C97" w:rsidP="00131C97">
            <w:pPr>
              <w:pStyle w:val="ListBullet2"/>
            </w:pPr>
            <w:r w:rsidRPr="00131C97">
              <w:t>marketing channels</w:t>
            </w:r>
          </w:p>
          <w:p w:rsidR="00000000" w:rsidRPr="00131C97" w:rsidP="00131C97">
            <w:pPr>
              <w:pStyle w:val="ListBullet2"/>
            </w:pPr>
            <w:r w:rsidRPr="00131C97">
              <w:t>new/changed products</w:t>
            </w:r>
          </w:p>
          <w:p w:rsidR="00000000" w:rsidRPr="00131C97" w:rsidP="00131C97">
            <w:pPr>
              <w:pStyle w:val="ListBullet2"/>
            </w:pPr>
            <w:r w:rsidRPr="00131C97">
              <w:t>place</w:t>
            </w:r>
          </w:p>
          <w:p w:rsidR="00000000" w:rsidRPr="00131C97" w:rsidP="00131C97">
            <w:pPr>
              <w:pStyle w:val="ListBullet2"/>
            </w:pPr>
            <w:r w:rsidRPr="00131C97">
              <w:t>price</w:t>
            </w:r>
          </w:p>
          <w:p w:rsidR="00000000" w:rsidRPr="00131C97" w:rsidP="00131C97">
            <w:pPr>
              <w:pStyle w:val="ListBullet2"/>
            </w:pPr>
            <w:r w:rsidRPr="00131C97">
              <w:t>pricing objectives (profit, market penetration)</w:t>
            </w:r>
          </w:p>
          <w:p w:rsidR="00000000" w:rsidRPr="00131C97" w:rsidP="00131C97">
            <w:pPr>
              <w:pStyle w:val="ListBullet2"/>
            </w:pPr>
            <w:r w:rsidRPr="00131C97">
              <w:t>pricing strategies (cost plus, supply/demand, ability to pay)</w:t>
            </w:r>
          </w:p>
          <w:p w:rsidR="00000000" w:rsidRPr="00131C97" w:rsidP="00131C97">
            <w:pPr>
              <w:pStyle w:val="ListBullet2"/>
            </w:pPr>
            <w:r w:rsidRPr="00131C97">
              <w:t>product services or mix of services</w:t>
            </w:r>
          </w:p>
          <w:p w:rsidR="00000000" w:rsidRPr="00131C97" w:rsidP="00131C97">
            <w:pPr>
              <w:pStyle w:val="ListBullet2"/>
            </w:pPr>
            <w:r w:rsidRPr="00131C97">
              <w:t>product/services differentiation from competitors</w:t>
            </w:r>
          </w:p>
          <w:p w:rsidR="00000000" w:rsidRPr="00131C97" w:rsidP="00131C97">
            <w:pPr>
              <w:pStyle w:val="ListBullet2"/>
            </w:pPr>
            <w:r w:rsidRPr="00131C97">
              <w:t>promotion</w:t>
            </w:r>
          </w:p>
          <w:p w:rsidR="00000000" w:rsidRPr="00131C97" w:rsidP="00131C97">
            <w:pPr>
              <w:pStyle w:val="ListBullet2"/>
            </w:pPr>
            <w:r w:rsidRPr="00131C97">
              <w:t>promotion budget</w:t>
            </w:r>
          </w:p>
          <w:p w:rsidR="00000000" w:rsidRPr="00131C97" w:rsidP="00131C97">
            <w:pPr>
              <w:pStyle w:val="ListBullet2"/>
            </w:pPr>
            <w:r w:rsidRPr="00131C97">
              <w:t>promotional strategies</w:t>
            </w:r>
          </w:p>
          <w:p w:rsidR="00000000" w:rsidRPr="00131C97" w:rsidP="00131C97">
            <w:pPr>
              <w:pStyle w:val="ListBullet2"/>
            </w:pPr>
            <w:r w:rsidRPr="00131C97">
              <w:t>tangible product (what is perceived)</w:t>
            </w:r>
          </w:p>
          <w:p w:rsidR="00000000" w:rsidP="00131C97">
            <w:pPr>
              <w:pStyle w:val="ListBullet2"/>
              <w:rPr>
                <w:lang w:val="en-NZ"/>
              </w:rPr>
            </w:pPr>
            <w:r w:rsidRPr="00131C97">
              <w:t>target audience</w:t>
            </w:r>
          </w:p>
        </w:tc>
      </w:tr>
      <w:tr w:rsidTr="00FD703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1C97">
            <w:pPr>
              <w:pStyle w:val="BodyText"/>
              <w:rPr>
                <w:lang w:val="en-NZ"/>
              </w:rPr>
            </w:pPr>
            <w:r w:rsidRPr="00131C97">
              <w:t>Business brand may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1C97" w:rsidP="00131C97">
            <w:pPr>
              <w:pStyle w:val="ListBullet"/>
            </w:pPr>
            <w:r w:rsidRPr="00131C97">
              <w:t>Attention, interest, desire, action (AIDA)</w:t>
            </w:r>
          </w:p>
          <w:p w:rsidR="00000000" w:rsidRPr="00131C97" w:rsidP="00131C97">
            <w:pPr>
              <w:pStyle w:val="ListBullet"/>
            </w:pPr>
            <w:r w:rsidRPr="00131C97">
              <w:t>Business image</w:t>
            </w:r>
          </w:p>
          <w:p w:rsidR="00000000" w:rsidRPr="00131C97" w:rsidP="00131C97">
            <w:pPr>
              <w:pStyle w:val="ListBullet"/>
            </w:pPr>
            <w:r w:rsidRPr="00131C97">
              <w:t>Practice/business logo/letterhead/signage</w:t>
            </w:r>
          </w:p>
          <w:p w:rsidR="00000000" w:rsidRPr="00131C97" w:rsidP="00131C97">
            <w:pPr>
              <w:pStyle w:val="ListBullet"/>
            </w:pPr>
            <w:r w:rsidRPr="00131C97">
              <w:t>Facility decor</w:t>
            </w:r>
          </w:p>
          <w:p w:rsidR="00000000" w:rsidRPr="00131C97" w:rsidP="00131C97">
            <w:pPr>
              <w:pStyle w:val="ListBullet"/>
            </w:pPr>
            <w:r w:rsidRPr="00131C97">
              <w:t>Phone answering protocol</w:t>
            </w:r>
          </w:p>
          <w:p w:rsidR="00000000" w:rsidRPr="00131C97" w:rsidP="00131C97">
            <w:pPr>
              <w:pStyle w:val="ListBullet"/>
            </w:pPr>
            <w:r w:rsidRPr="00131C97">
              <w:t>Slogans</w:t>
            </w:r>
          </w:p>
          <w:p w:rsidR="00000000" w:rsidRPr="00131C97" w:rsidP="00131C97">
            <w:pPr>
              <w:pStyle w:val="ListBullet"/>
            </w:pPr>
            <w:r w:rsidRPr="00131C97">
              <w:t>Style guide</w:t>
            </w:r>
          </w:p>
          <w:p w:rsidR="00000000" w:rsidRPr="00131C97" w:rsidP="00131C97">
            <w:pPr>
              <w:pStyle w:val="ListBullet"/>
            </w:pPr>
            <w:r w:rsidRPr="00131C97">
              <w:t>Templates for communication/invoicing</w:t>
            </w:r>
          </w:p>
          <w:p w:rsidR="00000000" w:rsidP="00131C97">
            <w:pPr>
              <w:pStyle w:val="ListBullet"/>
              <w:rPr>
                <w:lang w:val="en-NZ"/>
              </w:rPr>
            </w:pPr>
            <w:r w:rsidRPr="00131C97">
              <w:t>Writing style</w:t>
            </w:r>
          </w:p>
        </w:tc>
      </w:tr>
      <w:tr w:rsidTr="00FD703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1C97">
            <w:pPr>
              <w:pStyle w:val="BodyText"/>
              <w:rPr>
                <w:lang w:val="en-NZ"/>
              </w:rPr>
            </w:pPr>
            <w:r w:rsidRPr="00131C97">
              <w:t>Benefits may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1C97" w:rsidP="00131C97">
            <w:pPr>
              <w:pStyle w:val="ListBullet"/>
            </w:pPr>
            <w:r w:rsidRPr="00131C97">
              <w:t>Benefits as perceived by client</w:t>
            </w:r>
          </w:p>
          <w:p w:rsidR="00000000" w:rsidP="00131C97">
            <w:pPr>
              <w:pStyle w:val="ListBullet"/>
              <w:rPr>
                <w:lang w:val="en-NZ"/>
              </w:rPr>
            </w:pPr>
            <w:r w:rsidRPr="00131C97">
              <w:t>Features as perceived by client</w:t>
            </w:r>
          </w:p>
        </w:tc>
      </w:tr>
      <w:tr w:rsidTr="00FD703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1C97">
            <w:pPr>
              <w:pStyle w:val="BodyText"/>
              <w:rPr>
                <w:lang w:val="en-NZ"/>
              </w:rPr>
            </w:pPr>
            <w:r w:rsidRPr="00131C97">
              <w:t>Promotional tools may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1C97" w:rsidP="00131C97">
            <w:pPr>
              <w:pStyle w:val="ListBullet"/>
            </w:pPr>
            <w:r w:rsidRPr="00131C97">
              <w:t>Advertising</w:t>
            </w:r>
          </w:p>
          <w:p w:rsidR="00000000" w:rsidRPr="00131C97" w:rsidP="00131C97">
            <w:pPr>
              <w:pStyle w:val="ListBullet"/>
            </w:pPr>
            <w:r w:rsidRPr="00131C97">
              <w:t>Brochures</w:t>
            </w:r>
          </w:p>
          <w:p w:rsidR="00000000" w:rsidRPr="00131C97" w:rsidP="00131C97">
            <w:pPr>
              <w:pStyle w:val="ListBullet"/>
            </w:pPr>
            <w:r w:rsidRPr="00131C97">
              <w:t>Direct mail</w:t>
            </w:r>
          </w:p>
          <w:p w:rsidR="00000000" w:rsidRPr="00131C97" w:rsidP="00131C97">
            <w:pPr>
              <w:pStyle w:val="ListBullet"/>
            </w:pPr>
            <w:r w:rsidRPr="00131C97">
              <w:t>Networking and referrals</w:t>
            </w:r>
          </w:p>
          <w:p w:rsidR="00000000" w:rsidRPr="00131C97" w:rsidP="00131C97">
            <w:pPr>
              <w:pStyle w:val="ListBullet"/>
            </w:pPr>
            <w:r w:rsidRPr="00131C97">
              <w:t>Newsletters (print and/or electronic)</w:t>
            </w:r>
          </w:p>
          <w:p w:rsidR="00000000" w:rsidRPr="00131C97" w:rsidP="00131C97">
            <w:pPr>
              <w:pStyle w:val="ListBullet"/>
            </w:pPr>
            <w:r w:rsidRPr="00131C97">
              <w:t>Press releases</w:t>
            </w:r>
          </w:p>
          <w:p w:rsidR="00000000" w:rsidRPr="00131C97" w:rsidP="00131C97">
            <w:pPr>
              <w:pStyle w:val="ListBullet"/>
            </w:pPr>
            <w:r w:rsidRPr="00131C97">
              <w:t>Publicity and sponsorship</w:t>
            </w:r>
          </w:p>
          <w:p w:rsidR="00000000" w:rsidRPr="00131C97" w:rsidP="00131C97">
            <w:pPr>
              <w:pStyle w:val="ListBullet"/>
            </w:pPr>
            <w:r w:rsidRPr="00131C97">
              <w:t>Seminars</w:t>
            </w:r>
          </w:p>
          <w:p w:rsidR="00000000" w:rsidRPr="00131C97" w:rsidP="00131C97">
            <w:pPr>
              <w:pStyle w:val="ListBullet"/>
            </w:pPr>
            <w:r w:rsidRPr="00131C97">
              <w:t>Telemarketing/cold calling</w:t>
            </w:r>
          </w:p>
          <w:p w:rsidR="00000000" w:rsidP="00131C97">
            <w:pPr>
              <w:pStyle w:val="ListBullet"/>
              <w:rPr>
                <w:lang w:val="en-NZ"/>
              </w:rPr>
            </w:pPr>
            <w:r w:rsidRPr="00131C97">
              <w:t>Websites</w:t>
            </w:r>
          </w:p>
        </w:tc>
      </w:tr>
      <w:tr w:rsidTr="00FD703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1C97">
            <w:pPr>
              <w:pStyle w:val="BodyText"/>
              <w:rPr>
                <w:lang w:val="en-NZ"/>
              </w:rPr>
            </w:pPr>
            <w:r w:rsidRPr="00131C97">
              <w:t>Applicable legislation may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1C97" w:rsidP="00131C97">
            <w:pPr>
              <w:pStyle w:val="ListBullet"/>
            </w:pPr>
            <w:r w:rsidRPr="00131C97">
              <w:t xml:space="preserve">Consumer protection </w:t>
            </w:r>
          </w:p>
          <w:p w:rsidR="00000000" w:rsidRPr="00131C97" w:rsidP="00131C97">
            <w:pPr>
              <w:pStyle w:val="ListBullet"/>
            </w:pPr>
            <w:r w:rsidRPr="00131C97">
              <w:t xml:space="preserve">Corporate governance </w:t>
            </w:r>
          </w:p>
          <w:p w:rsidR="00000000" w:rsidRPr="00131C97" w:rsidP="00131C97">
            <w:pPr>
              <w:pStyle w:val="ListBullet"/>
            </w:pPr>
            <w:r w:rsidRPr="00131C97">
              <w:t xml:space="preserve">Marine insurance </w:t>
            </w:r>
          </w:p>
          <w:p w:rsidR="00000000" w:rsidRPr="00131C97" w:rsidP="00131C97">
            <w:pPr>
              <w:pStyle w:val="ListBullet"/>
            </w:pPr>
            <w:r w:rsidRPr="00131C97">
              <w:t>Marine Safety (Domestic Commercia</w:t>
            </w:r>
            <w:r w:rsidRPr="00131C97">
              <w:t>l Vessel) National Law</w:t>
            </w:r>
          </w:p>
          <w:p w:rsidR="00000000" w:rsidRPr="00131C97" w:rsidP="00131C97">
            <w:pPr>
              <w:pStyle w:val="ListBullet"/>
            </w:pPr>
            <w:r w:rsidRPr="00131C97">
              <w:t>National Standard for Commercial Vessels (NSCV)</w:t>
            </w:r>
          </w:p>
          <w:p w:rsidR="00000000" w:rsidRPr="00131C97" w:rsidP="00131C97">
            <w:pPr>
              <w:pStyle w:val="ListBullet"/>
            </w:pPr>
            <w:r w:rsidRPr="00131C97">
              <w:t xml:space="preserve">Trade practices </w:t>
            </w:r>
          </w:p>
          <w:p w:rsidR="00000000" w:rsidP="00131C97">
            <w:pPr>
              <w:pStyle w:val="ListBullet"/>
              <w:rPr>
                <w:lang w:val="en-NZ"/>
              </w:rPr>
            </w:pPr>
            <w:r w:rsidRPr="00131C97">
              <w:t>WHS/OHS</w:t>
            </w:r>
          </w:p>
        </w:tc>
      </w:tr>
      <w:tr w:rsidTr="00FD703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1C97">
            <w:pPr>
              <w:pStyle w:val="BodyText"/>
              <w:rPr>
                <w:lang w:val="en-NZ"/>
              </w:rPr>
            </w:pPr>
            <w:r w:rsidRPr="00131C97">
              <w:t>Yield per existing client may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1C97" w:rsidP="00131C97">
            <w:pPr>
              <w:pStyle w:val="ListBullet"/>
            </w:pPr>
            <w:r w:rsidRPr="00131C97">
              <w:t>Packaging fees</w:t>
            </w:r>
          </w:p>
          <w:p w:rsidR="00000000" w:rsidRPr="00131C97" w:rsidP="00131C97">
            <w:pPr>
              <w:pStyle w:val="ListBullet"/>
            </w:pPr>
            <w:r w:rsidRPr="00131C97">
              <w:t>Raising charge out rates/fees</w:t>
            </w:r>
          </w:p>
          <w:p w:rsidR="00000000" w:rsidRPr="00131C97" w:rsidP="00131C97">
            <w:pPr>
              <w:pStyle w:val="ListBullet"/>
            </w:pPr>
            <w:r w:rsidRPr="00131C97">
              <w:t>Reducing discounts</w:t>
            </w:r>
          </w:p>
          <w:p w:rsidR="00000000" w:rsidP="00131C97">
            <w:pPr>
              <w:pStyle w:val="ListBullet"/>
              <w:rPr>
                <w:lang w:val="en-NZ"/>
              </w:rPr>
            </w:pPr>
            <w:r w:rsidRPr="00131C97">
              <w:t>Selling more services to existing clients</w:t>
            </w:r>
          </w:p>
        </w:tc>
      </w:tr>
      <w:tr w:rsidTr="00FD703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1C97">
            <w:pPr>
              <w:pStyle w:val="BodyText"/>
              <w:rPr>
                <w:lang w:val="en-NZ"/>
              </w:rPr>
            </w:pPr>
            <w:r w:rsidRPr="00131C97">
              <w:t>Promotional package may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1C97" w:rsidP="00131C97">
            <w:pPr>
              <w:pStyle w:val="ListBullet"/>
            </w:pPr>
            <w:r w:rsidRPr="00131C97">
              <w:t>Directing to existing or new clients</w:t>
            </w:r>
          </w:p>
          <w:p w:rsidR="00000000" w:rsidRPr="00131C97" w:rsidP="00131C97">
            <w:pPr>
              <w:pStyle w:val="ListBullet"/>
            </w:pPr>
            <w:r w:rsidRPr="00131C97">
              <w:t xml:space="preserve">Client newsletters or bulletins </w:t>
            </w:r>
          </w:p>
          <w:p w:rsidR="00000000" w:rsidRPr="00131C97" w:rsidP="00131C97">
            <w:pPr>
              <w:pStyle w:val="ListBullet"/>
            </w:pPr>
            <w:r w:rsidRPr="00131C97">
              <w:t>Media advertising (radio, television, newspapers, trade journals, direct marketing)</w:t>
            </w:r>
          </w:p>
          <w:p w:rsidR="00000000" w:rsidRPr="00131C97" w:rsidP="00131C97">
            <w:pPr>
              <w:pStyle w:val="ListBullet"/>
            </w:pPr>
            <w:r w:rsidRPr="00131C97">
              <w:t>Product service brochures</w:t>
            </w:r>
          </w:p>
          <w:p w:rsidR="00000000" w:rsidRPr="00131C97" w:rsidP="00131C97">
            <w:pPr>
              <w:pStyle w:val="ListBullet"/>
            </w:pPr>
            <w:r w:rsidRPr="00131C97">
              <w:t xml:space="preserve">Products or give-a-ways and third party services </w:t>
            </w:r>
          </w:p>
          <w:p w:rsidR="00000000" w:rsidRPr="00131C97" w:rsidP="00131C97">
            <w:pPr>
              <w:pStyle w:val="ListBullet"/>
            </w:pPr>
            <w:r w:rsidRPr="00131C97">
              <w:t>Sponsorship</w:t>
            </w:r>
          </w:p>
        </w:tc>
      </w:tr>
    </w:tbl>
    <w:p w:rsidR="00000000" w:rsidRPr="00131C97" w:rsidP="00131C97">
      <w:pPr>
        <w:pStyle w:val="BodyText"/>
      </w:pPr>
    </w:p>
    <w:p w:rsidR="00000000" w:rsidRPr="00131C97" w:rsidP="00131C97">
      <w:pPr>
        <w:pStyle w:val="AllowPageBreak"/>
      </w:pPr>
    </w:p>
    <w:p w:rsidR="00000000" w:rsidRPr="00131C97" w:rsidP="00131C97">
      <w:pPr>
        <w:pStyle w:val="Heading1"/>
      </w:pPr>
      <w:bookmarkStart w:id="12" w:name="O_538803"/>
      <w:bookmarkEnd w:id="12"/>
      <w:r w:rsidRPr="00131C97">
        <w:t>Unit Sector(s)</w:t>
      </w:r>
    </w:p>
    <w:p w:rsidR="00000000" w:rsidRPr="00131C97" w:rsidP="00131C97">
      <w:pPr>
        <w:pStyle w:val="BodyText"/>
      </w:pPr>
      <w:r w:rsidRPr="00131C97">
        <w:t>Not applicable.</w:t>
      </w:r>
    </w:p>
    <w:p w:rsidR="00000000" w:rsidRPr="00131C97" w:rsidP="00131C97">
      <w:pPr>
        <w:pStyle w:val="AllowPageBreak"/>
      </w:pPr>
    </w:p>
    <w:p w:rsidR="00000000" w:rsidRPr="00131C97" w:rsidP="00131C97">
      <w:pPr>
        <w:pStyle w:val="Heading1"/>
      </w:pPr>
      <w:bookmarkStart w:id="13" w:name="O_538802"/>
      <w:bookmarkEnd w:id="13"/>
      <w:r w:rsidRPr="00131C97">
        <w:t>Competency Field</w:t>
      </w:r>
    </w:p>
    <w:p w:rsidR="00000000" w:rsidRPr="00131C97" w:rsidP="00131C97">
      <w:pPr>
        <w:pStyle w:val="BodyText"/>
      </w:pPr>
      <w:r w:rsidRPr="00131C97">
        <w:t>Marine Surveying</w:t>
      </w:r>
    </w:p>
    <w:p w:rsidR="00000000" w:rsidRPr="00131C97" w:rsidP="00131C97"/>
    <w:sectPr w:rsidSect="00131C9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1C9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1C97" w:rsidRPr="00FD7036" w:rsidP="00FD703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1C9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7036" w:rsidP="00131C9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12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12</w:t>
    </w:r>
    <w:r>
      <w:rPr>
        <w:noProof/>
      </w:rPr>
      <w:fldChar w:fldCharType="end"/>
    </w:r>
  </w:p>
  <w:p w:rsidR="00FD7036" w:rsidP="00131C9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Transport &amp; Logistics Industry Skills Council</w:t>
    </w:r>
    <w:r>
      <w:fldChar w:fldCharType="end"/>
    </w:r>
  </w:p>
  <w:p w:rsidR="00FD7036" w:rsidP="00131C9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1C9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1C97" w:rsidRPr="00FD7036" w:rsidP="00FD7036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1C9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7036" w:rsidRPr="002D2AF8" w:rsidP="00131C9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MARM5009A Establish a marine surveyor practice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6 June 2013</w:t>
    </w:r>
    <w:r>
      <w:fldChar w:fldCharType="end"/>
    </w:r>
  </w:p>
  <w:p w:rsidR="00FD7036" w:rsidP="00131C9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5D6060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5C6B60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512A56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1C9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31C9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31C9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31C9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31C9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31C9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31C9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31C9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31C9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31C9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31C9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31C97"/>
  </w:style>
  <w:style w:type="character" w:customStyle="1" w:styleId="Heading1Char">
    <w:name w:val="Heading 1 Char"/>
    <w:basedOn w:val="DefaultParagraphFont"/>
    <w:link w:val="Heading1"/>
    <w:rsid w:val="00131C9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31C97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31C9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31C97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31C97"/>
    <w:rPr>
      <w:b/>
      <w:spacing w:val="0"/>
    </w:rPr>
  </w:style>
  <w:style w:type="paragraph" w:styleId="ListBullet2">
    <w:name w:val="List Bullet 2"/>
    <w:basedOn w:val="List2"/>
    <w:rsid w:val="00131C97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31C9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31C9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131C97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131C9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31C9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31C9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31C9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31C9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31C9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31C9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31C9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31C9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31C9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31C9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31C9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31C9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31C9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31C9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31C9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31C9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31C9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31C9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31C9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31C9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31C9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31C9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31C9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31C9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31C9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31C9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31C9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31C9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31C9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31C9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31C9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31C97"/>
    <w:rPr>
      <w:i/>
    </w:rPr>
  </w:style>
  <w:style w:type="paragraph" w:styleId="Caption">
    <w:name w:val="caption"/>
    <w:basedOn w:val="BodyText"/>
    <w:next w:val="Normal"/>
    <w:qFormat/>
    <w:rsid w:val="00131C9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31C9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31C9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31C97"/>
  </w:style>
  <w:style w:type="paragraph" w:styleId="TableofFigures">
    <w:name w:val="table of figures"/>
    <w:basedOn w:val="Normal"/>
    <w:next w:val="Normal"/>
    <w:semiHidden/>
    <w:rsid w:val="00131C9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31C97"/>
    <w:pPr>
      <w:numPr>
        <w:numId w:val="11"/>
      </w:numPr>
    </w:pPr>
  </w:style>
  <w:style w:type="character" w:customStyle="1" w:styleId="WingdingSymbols">
    <w:name w:val="Wingding Symbols"/>
    <w:rsid w:val="00131C97"/>
    <w:rPr>
      <w:rFonts w:ascii="Wingdings" w:hAnsi="Wingdings"/>
    </w:rPr>
  </w:style>
  <w:style w:type="paragraph" w:customStyle="1" w:styleId="TableHeading">
    <w:name w:val="Table Heading"/>
    <w:basedOn w:val="HeadingBase"/>
    <w:rsid w:val="00131C9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31C97"/>
    <w:rPr>
      <w:color w:val="0033CC"/>
      <w:u w:val="none"/>
    </w:rPr>
  </w:style>
  <w:style w:type="paragraph" w:customStyle="1" w:styleId="BodyTextRight">
    <w:name w:val="Body Text Right"/>
    <w:basedOn w:val="BodyText"/>
    <w:rsid w:val="00131C9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31C9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31C9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31C9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31C9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31C9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31C97"/>
    <w:rPr>
      <w:sz w:val="32"/>
    </w:rPr>
  </w:style>
  <w:style w:type="paragraph" w:customStyle="1" w:styleId="HeadingProcedure">
    <w:name w:val="Heading Procedure"/>
    <w:basedOn w:val="HeadingBase"/>
    <w:next w:val="Normal"/>
    <w:rsid w:val="00131C9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31C97"/>
    <w:pPr>
      <w:spacing w:before="60" w:after="60"/>
    </w:pPr>
  </w:style>
  <w:style w:type="paragraph" w:styleId="ListContinue">
    <w:name w:val="List Continue"/>
    <w:basedOn w:val="List"/>
    <w:rsid w:val="00131C97"/>
    <w:pPr>
      <w:ind w:firstLine="0"/>
    </w:pPr>
  </w:style>
  <w:style w:type="paragraph" w:customStyle="1" w:styleId="ListNote">
    <w:name w:val="List Note"/>
    <w:basedOn w:val="List"/>
    <w:rsid w:val="00131C9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31C9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31C9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31C97"/>
    <w:rPr>
      <w:rFonts w:ascii="Courier New" w:hAnsi="Courier New"/>
    </w:rPr>
  </w:style>
  <w:style w:type="paragraph" w:customStyle="1" w:styleId="NoteBullet">
    <w:name w:val="Note Bullet"/>
    <w:basedOn w:val="Note"/>
    <w:rsid w:val="00131C9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31C9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31C9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31C9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31C97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131C9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31C9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31C97"/>
    <w:rPr>
      <w:b/>
      <w:smallCaps/>
    </w:rPr>
  </w:style>
  <w:style w:type="paragraph" w:customStyle="1" w:styleId="TableListNumber">
    <w:name w:val="Table List Number"/>
    <w:basedOn w:val="ListNumber"/>
    <w:rsid w:val="00131C9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31C9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31C97"/>
    <w:pPr>
      <w:numPr>
        <w:numId w:val="9"/>
      </w:numPr>
    </w:pPr>
  </w:style>
  <w:style w:type="paragraph" w:customStyle="1" w:styleId="ListAlpha2">
    <w:name w:val="List Alpha 2"/>
    <w:basedOn w:val="List2"/>
    <w:rsid w:val="00131C97"/>
    <w:pPr>
      <w:numPr>
        <w:numId w:val="8"/>
      </w:numPr>
    </w:pPr>
  </w:style>
  <w:style w:type="paragraph" w:styleId="List2">
    <w:name w:val="List 2"/>
    <w:basedOn w:val="BodyText"/>
    <w:rsid w:val="00131C9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31C9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31C9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31C9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31C97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31C97"/>
    <w:pPr>
      <w:numPr>
        <w:numId w:val="3"/>
      </w:numPr>
    </w:pPr>
  </w:style>
  <w:style w:type="paragraph" w:styleId="ListBullet5">
    <w:name w:val="List Bullet 5"/>
    <w:basedOn w:val="List5"/>
    <w:rsid w:val="00131C97"/>
    <w:pPr>
      <w:numPr>
        <w:numId w:val="4"/>
      </w:numPr>
    </w:pPr>
  </w:style>
  <w:style w:type="paragraph" w:styleId="ListContinue2">
    <w:name w:val="List Continue 2"/>
    <w:basedOn w:val="List2"/>
    <w:rsid w:val="00131C97"/>
    <w:pPr>
      <w:ind w:firstLine="0"/>
    </w:pPr>
  </w:style>
  <w:style w:type="paragraph" w:styleId="ListContinue3">
    <w:name w:val="List Continue 3"/>
    <w:basedOn w:val="List3"/>
    <w:rsid w:val="00131C97"/>
    <w:pPr>
      <w:ind w:left="1021" w:firstLine="0"/>
    </w:pPr>
  </w:style>
  <w:style w:type="paragraph" w:styleId="ListContinue4">
    <w:name w:val="List Continue 4"/>
    <w:basedOn w:val="List4"/>
    <w:rsid w:val="00131C97"/>
    <w:pPr>
      <w:ind w:firstLine="0"/>
    </w:pPr>
  </w:style>
  <w:style w:type="paragraph" w:styleId="ListContinue5">
    <w:name w:val="List Continue 5"/>
    <w:basedOn w:val="List5"/>
    <w:rsid w:val="00131C97"/>
    <w:pPr>
      <w:ind w:firstLine="0"/>
    </w:pPr>
  </w:style>
  <w:style w:type="paragraph" w:styleId="ListNumber3">
    <w:name w:val="List Number 3"/>
    <w:basedOn w:val="List3"/>
    <w:rsid w:val="00131C97"/>
    <w:pPr>
      <w:numPr>
        <w:numId w:val="5"/>
      </w:numPr>
    </w:pPr>
  </w:style>
  <w:style w:type="paragraph" w:styleId="ListNumber4">
    <w:name w:val="List Number 4"/>
    <w:basedOn w:val="List4"/>
    <w:rsid w:val="00131C97"/>
    <w:pPr>
      <w:numPr>
        <w:numId w:val="6"/>
      </w:numPr>
    </w:pPr>
  </w:style>
  <w:style w:type="paragraph" w:styleId="ListNumber5">
    <w:name w:val="List Number 5"/>
    <w:basedOn w:val="List5"/>
    <w:rsid w:val="00131C97"/>
    <w:pPr>
      <w:numPr>
        <w:numId w:val="7"/>
      </w:numPr>
    </w:pPr>
  </w:style>
  <w:style w:type="paragraph" w:styleId="BlockText">
    <w:name w:val="Block Text"/>
    <w:basedOn w:val="Normal"/>
    <w:rsid w:val="00131C9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31C9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31C97"/>
    <w:rPr>
      <w:sz w:val="16"/>
      <w:vertAlign w:val="superscript"/>
    </w:rPr>
  </w:style>
  <w:style w:type="character" w:customStyle="1" w:styleId="Symbols">
    <w:name w:val="Symbols"/>
    <w:basedOn w:val="DefaultParagraphFont"/>
    <w:rsid w:val="00131C97"/>
    <w:rPr>
      <w:rFonts w:ascii="Symbol" w:hAnsi="Symbol"/>
    </w:rPr>
  </w:style>
  <w:style w:type="character" w:customStyle="1" w:styleId="MenuOptions">
    <w:name w:val="Menu Options"/>
    <w:basedOn w:val="DefaultParagraphFont"/>
    <w:rsid w:val="00131C9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31C97"/>
    <w:rPr>
      <w:b/>
    </w:rPr>
  </w:style>
  <w:style w:type="character" w:customStyle="1" w:styleId="Underlined">
    <w:name w:val="Underlined"/>
    <w:basedOn w:val="DefaultParagraphFont"/>
    <w:rsid w:val="00131C97"/>
    <w:rPr>
      <w:u w:val="single"/>
    </w:rPr>
  </w:style>
  <w:style w:type="paragraph" w:customStyle="1" w:styleId="TableBodyTextRight">
    <w:name w:val="Table Body Text Right"/>
    <w:basedOn w:val="TableBodyText"/>
    <w:rsid w:val="00131C9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31C97"/>
    <w:rPr>
      <w:sz w:val="18"/>
    </w:rPr>
  </w:style>
  <w:style w:type="paragraph" w:customStyle="1" w:styleId="BodySmallRight">
    <w:name w:val="Body Small Right"/>
    <w:basedOn w:val="BodyTextRight"/>
    <w:rsid w:val="00131C97"/>
    <w:rPr>
      <w:sz w:val="18"/>
      <w:szCs w:val="18"/>
    </w:rPr>
  </w:style>
  <w:style w:type="paragraph" w:customStyle="1" w:styleId="MarginEdition">
    <w:name w:val="Margin Edition"/>
    <w:basedOn w:val="MarginNote"/>
    <w:rsid w:val="00131C9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31C97"/>
    <w:rPr>
      <w:sz w:val="2"/>
      <w:szCs w:val="2"/>
    </w:rPr>
  </w:style>
  <w:style w:type="character" w:customStyle="1" w:styleId="Small">
    <w:name w:val="Small"/>
    <w:basedOn w:val="DefaultParagraphFont"/>
    <w:rsid w:val="00131C97"/>
    <w:rPr>
      <w:sz w:val="16"/>
    </w:rPr>
  </w:style>
  <w:style w:type="paragraph" w:customStyle="1" w:styleId="WideTable">
    <w:name w:val="Wide Table"/>
    <w:basedOn w:val="Normal"/>
    <w:rsid w:val="00131C9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31C97"/>
  </w:style>
  <w:style w:type="paragraph" w:styleId="Quote">
    <w:name w:val="Quote"/>
    <w:basedOn w:val="Heading1"/>
    <w:link w:val="QuoteChar"/>
    <w:qFormat/>
    <w:rsid w:val="00131C9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31C9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31C97"/>
    <w:pPr>
      <w:pageBreakBefore/>
    </w:pPr>
  </w:style>
  <w:style w:type="paragraph" w:customStyle="1" w:styleId="Border">
    <w:name w:val="Border"/>
    <w:basedOn w:val="Normal"/>
    <w:qFormat/>
    <w:rsid w:val="00131C9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31C9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31C9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31C9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31C9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31C9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31C9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31C9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31C9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31C97"/>
    <w:rPr>
      <w:u w:val="single"/>
    </w:rPr>
  </w:style>
  <w:style w:type="paragraph" w:styleId="BalloonText">
    <w:name w:val="Balloon Text"/>
    <w:basedOn w:val="Normal"/>
    <w:link w:val="BalloonTextChar"/>
    <w:rsid w:val="00131C9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31C9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31C97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31C9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31C9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31C97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12</Pages>
  <Words>1763</Words>
  <Characters>11665</Characters>
  <Application>Microsoft Office Word</Application>
  <DocSecurity>0</DocSecurity>
  <Lines>447</Lines>
  <Paragraphs>300</Paragraphs>
  <ScaleCrop>false</ScaleCrop>
  <Company>Author-it Software Corporation Ltd.</Company>
  <LinksUpToDate>false</LinksUpToDate>
  <CharactersWithSpaces>13324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MARM5009A Establish a marine surveyor practice</dc:title>
  <dc:subject>Approved</dc:subject>
  <dc:creator>Transport &amp; Logistics Industry Skills Council</dc:creator>
  <cp:keywords>Release 1</cp:keywords>
  <dc:description>Review Date: 12 April 2008</dc:description>
  <cp:lastModifiedBy>TPCMS</cp:lastModifiedBy>
  <cp:revision>3</cp:revision>
  <dcterms:created xsi:type="dcterms:W3CDTF">2013-06-06T05:04:00Z</dcterms:created>
  <dcterms:modified xsi:type="dcterms:W3CDTF">2013-06-06T05:04:00Z</dcterms:modified>
</cp:coreProperties>
</file>