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672B" w:rsidP="000267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MARG1001A Work effectively as part of a crew on a vessel up to 80 metres</w:t>
      </w:r>
      <w:r>
        <w:fldChar w:fldCharType="end"/>
      </w:r>
    </w:p>
    <w:p w:rsidR="0002672B" w:rsidP="0002672B">
      <w:pPr>
        <w:pStyle w:val="Version"/>
        <w:sectPr w:rsidSect="00D318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318C8" w:rsidP="00D318C8">
      <w:pPr>
        <w:pStyle w:val="SuperHeading"/>
      </w:pPr>
      <w:r w:rsidRPr="00D318C8">
        <w:t>MARG1001A Work effectively as part of a crew on a vessel up to 80 metres</w:t>
      </w:r>
    </w:p>
    <w:p w:rsidR="00000000" w:rsidRPr="00D318C8" w:rsidP="00D318C8">
      <w:pPr>
        <w:pStyle w:val="Heading1"/>
      </w:pPr>
      <w:bookmarkStart w:id="1" w:name="O_537151"/>
      <w:bookmarkEnd w:id="1"/>
      <w:r w:rsidRPr="00D318C8">
        <w:t>Modification History</w:t>
      </w:r>
    </w:p>
    <w:p w:rsidR="00000000" w:rsidRPr="00D318C8" w:rsidP="00D318C8">
      <w:pPr>
        <w:pStyle w:val="BodyText"/>
      </w:pPr>
      <w:r w:rsidRPr="00D318C8">
        <w:t>Release 1</w:t>
      </w:r>
    </w:p>
    <w:p w:rsidR="00000000" w:rsidRPr="00D318C8" w:rsidP="00D318C8">
      <w:pPr>
        <w:pStyle w:val="BodyText"/>
      </w:pPr>
      <w:r w:rsidRPr="00D318C8">
        <w:t>This is the first release of this unit.</w:t>
      </w:r>
    </w:p>
    <w:p w:rsidR="00000000" w:rsidRPr="00D318C8" w:rsidP="00D318C8">
      <w:pPr>
        <w:pStyle w:val="AllowPageBreak"/>
      </w:pPr>
    </w:p>
    <w:p w:rsidR="00000000" w:rsidRPr="00D318C8" w:rsidP="00D318C8">
      <w:pPr>
        <w:pStyle w:val="Heading1"/>
      </w:pPr>
      <w:bookmarkStart w:id="2" w:name="O_537163"/>
      <w:bookmarkEnd w:id="2"/>
      <w:r w:rsidRPr="00D318C8">
        <w:t>Unit Descriptor</w:t>
      </w:r>
    </w:p>
    <w:p w:rsidR="00000000" w:rsidRPr="00D318C8" w:rsidP="00D318C8">
      <w:pPr>
        <w:pStyle w:val="BodyText"/>
      </w:pPr>
      <w:r w:rsidRPr="00D318C8">
        <w:t>This unit involves the skills and knowledge required to work effectively as a general purpose hand on a vessel up to 80 metres.</w:t>
      </w:r>
    </w:p>
    <w:p w:rsidR="00000000" w:rsidRPr="00D318C8" w:rsidP="00D318C8">
      <w:pPr>
        <w:pStyle w:val="AllowPageBreak"/>
      </w:pPr>
    </w:p>
    <w:p w:rsidR="00000000" w:rsidRPr="00D318C8" w:rsidP="00D318C8">
      <w:pPr>
        <w:pStyle w:val="Heading1"/>
      </w:pPr>
      <w:bookmarkStart w:id="3" w:name="O_537162"/>
      <w:bookmarkEnd w:id="3"/>
      <w:r w:rsidRPr="00D318C8">
        <w:t>Application of the Unit</w:t>
      </w:r>
    </w:p>
    <w:p w:rsidR="00000000" w:rsidRPr="00D318C8" w:rsidP="00D318C8">
      <w:pPr>
        <w:pStyle w:val="BodyText"/>
      </w:pPr>
      <w:r w:rsidRPr="00D318C8">
        <w:t>This unit applies to general purpose hand/rating working in the maritime industry on ve</w:t>
      </w:r>
      <w:r w:rsidRPr="00D318C8">
        <w:t>ssels up to 80 metres as part of a vessel crew.</w:t>
      </w:r>
    </w:p>
    <w:p w:rsidR="00000000" w:rsidRPr="00D318C8" w:rsidP="00D318C8">
      <w:pPr>
        <w:pStyle w:val="AllowPageBreak"/>
      </w:pPr>
    </w:p>
    <w:p w:rsidR="00000000" w:rsidRPr="00D318C8" w:rsidP="00D318C8">
      <w:pPr>
        <w:pStyle w:val="Heading1"/>
      </w:pPr>
      <w:bookmarkStart w:id="4" w:name="O_537161"/>
      <w:bookmarkEnd w:id="4"/>
      <w:r w:rsidRPr="00D318C8">
        <w:t>Licensing/Regulatory Information</w:t>
      </w:r>
    </w:p>
    <w:p w:rsidR="00000000" w:rsidRPr="00D318C8" w:rsidP="00D318C8">
      <w:pPr>
        <w:pStyle w:val="BodyText"/>
      </w:pPr>
      <w:r w:rsidRPr="00D318C8">
        <w:t>Not applicable.</w:t>
      </w:r>
    </w:p>
    <w:p w:rsidR="00000000" w:rsidRPr="00D318C8" w:rsidP="00D318C8">
      <w:pPr>
        <w:pStyle w:val="AllowPageBreak"/>
      </w:pPr>
    </w:p>
    <w:p w:rsidR="00000000" w:rsidRPr="00D318C8" w:rsidP="00D318C8">
      <w:pPr>
        <w:pStyle w:val="Heading1"/>
      </w:pPr>
      <w:bookmarkStart w:id="5" w:name="O_537160"/>
      <w:bookmarkEnd w:id="5"/>
      <w:r w:rsidRPr="00D318C8">
        <w:t>Pre-Requisites</w:t>
      </w:r>
    </w:p>
    <w:p w:rsidR="00000000" w:rsidRPr="00D318C8" w:rsidP="00D318C8">
      <w:pPr>
        <w:pStyle w:val="BodyText"/>
      </w:pPr>
      <w:r w:rsidRPr="00D318C8">
        <w:t>Not applicable.</w:t>
      </w:r>
    </w:p>
    <w:p w:rsidR="00000000" w:rsidRPr="00D318C8" w:rsidP="00D318C8">
      <w:pPr>
        <w:pStyle w:val="AllowPageBreak"/>
      </w:pPr>
    </w:p>
    <w:p w:rsidR="00000000" w:rsidRPr="00D318C8" w:rsidP="00D318C8">
      <w:pPr>
        <w:pStyle w:val="Heading1"/>
      </w:pPr>
      <w:bookmarkStart w:id="6" w:name="O_537159"/>
      <w:bookmarkEnd w:id="6"/>
      <w:r w:rsidRPr="00D318C8">
        <w:t>Employability Skills Information</w:t>
      </w:r>
    </w:p>
    <w:p w:rsidR="00000000" w:rsidRPr="00D318C8" w:rsidP="00D318C8">
      <w:pPr>
        <w:pStyle w:val="BodyText"/>
      </w:pPr>
      <w:r w:rsidRPr="00D318C8">
        <w:t>This unit contains employability skills.</w:t>
      </w:r>
    </w:p>
    <w:p w:rsidR="00000000" w:rsidRPr="00D318C8" w:rsidP="00D318C8">
      <w:pPr>
        <w:pStyle w:val="AllowPageBreak"/>
      </w:pPr>
    </w:p>
    <w:p w:rsidR="00000000" w:rsidRPr="00D318C8" w:rsidP="00D318C8">
      <w:pPr>
        <w:pStyle w:val="Heading1"/>
      </w:pPr>
      <w:bookmarkStart w:id="7" w:name="O_537158"/>
      <w:bookmarkEnd w:id="7"/>
      <w:r w:rsidRPr="00D318C8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0267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8C8" w:rsidP="00D318C8">
            <w:pPr>
              <w:pStyle w:val="BodyText"/>
            </w:pPr>
            <w:r w:rsidRPr="00D318C8">
              <w:t>Performance criteria describe the required performance needed to demonstrate achievement of the element. Assessment of performance</w:t>
            </w:r>
            <w:r w:rsidRPr="00D318C8">
              <w:t xml:space="preserve"> is to be consistent with the evidence guide.</w:t>
            </w:r>
          </w:p>
        </w:tc>
      </w:tr>
    </w:tbl>
    <w:p w:rsidR="00000000" w:rsidRPr="00D318C8" w:rsidP="00D318C8">
      <w:pPr>
        <w:pStyle w:val="BodyText"/>
      </w:pPr>
    </w:p>
    <w:p w:rsidR="00000000" w:rsidRPr="00D318C8" w:rsidP="00D318C8">
      <w:pPr>
        <w:pStyle w:val="AllowPageBreak"/>
      </w:pPr>
    </w:p>
    <w:p w:rsidR="00000000" w:rsidRPr="00D318C8" w:rsidP="00D318C8">
      <w:pPr>
        <w:pStyle w:val="Heading1"/>
      </w:pPr>
      <w:bookmarkStart w:id="8" w:name="O_537157"/>
      <w:bookmarkEnd w:id="8"/>
      <w:r w:rsidRPr="00D318C8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0267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8C8" w:rsidP="00D318C8">
            <w:pPr>
              <w:pStyle w:val="BodyText"/>
            </w:pPr>
            <w:r w:rsidRPr="00D318C8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rPr>
                <w:rStyle w:val="SpecialBold"/>
              </w:rPr>
              <w:t>Perform routine workplace duties following simple written instructions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8C8" w:rsidP="00D318C8">
            <w:pPr>
              <w:pStyle w:val="BodyText"/>
            </w:pPr>
            <w:r w:rsidRPr="00D318C8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rPr>
                <w:rStyle w:val="BoldandItalics"/>
              </w:rPr>
              <w:t>Routine work instructions and procedures</w:t>
            </w:r>
            <w:r w:rsidRPr="00D318C8">
              <w:t xml:space="preserve"> are read and interpreted correctly</w:t>
            </w:r>
          </w:p>
        </w:tc>
      </w:tr>
      <w:tr w:rsidTr="000267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t>Appropriate lines of communication with supervisors and colleagues are identified and used</w:t>
            </w:r>
          </w:p>
        </w:tc>
      </w:tr>
      <w:tr w:rsidTr="000267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t>Routine work instructions and procedures are followed in sequence</w:t>
            </w:r>
          </w:p>
        </w:tc>
      </w:tr>
      <w:tr w:rsidTr="000267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t>Clarification is sought from workplace supervisor when any instruction o</w:t>
            </w:r>
            <w:r w:rsidRPr="00D318C8">
              <w:t>r procedures is not understood</w:t>
            </w:r>
          </w:p>
        </w:tc>
      </w:tr>
      <w:tr w:rsidTr="000267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8C8" w:rsidP="00D318C8">
            <w:pPr>
              <w:pStyle w:val="BodyText"/>
            </w:pPr>
            <w:r w:rsidRPr="00D318C8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rPr>
                <w:rStyle w:val="SpecialBold"/>
              </w:rPr>
              <w:t>Follow simple spoken instructions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t>Spoken instructions are interpreted correctly</w:t>
            </w:r>
          </w:p>
        </w:tc>
      </w:tr>
      <w:tr w:rsidTr="000267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t>Instructions are responded to promptly</w:t>
            </w:r>
          </w:p>
        </w:tc>
      </w:tr>
      <w:tr w:rsidTr="000267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t>Clarification is sought from workplace supervisor when any instruction is not understood</w:t>
            </w:r>
          </w:p>
        </w:tc>
      </w:tr>
      <w:tr w:rsidTr="000267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8C8" w:rsidP="00D318C8">
            <w:pPr>
              <w:pStyle w:val="BodyText"/>
            </w:pPr>
            <w:r w:rsidRPr="00D318C8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rPr>
                <w:rStyle w:val="SpecialBold"/>
              </w:rPr>
              <w:t>Communicate with other crew members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t>Constructive feedback is encouraged and acted upon</w:t>
            </w:r>
          </w:p>
        </w:tc>
      </w:tr>
      <w:tr w:rsidTr="000267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t>All crew members are treated with respect, courtesy and sensitivity</w:t>
            </w:r>
          </w:p>
        </w:tc>
      </w:tr>
      <w:tr w:rsidTr="000267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t>Cultural differences are considered and appropriate language is used in all verbal and non-verbal communication</w:t>
            </w:r>
          </w:p>
        </w:tc>
      </w:tr>
      <w:tr w:rsidTr="000267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t>Communication is used to develop and maintain positive relationships, mutual trust and confidence</w:t>
            </w:r>
          </w:p>
        </w:tc>
      </w:tr>
      <w:tr w:rsidTr="000267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8C8" w:rsidP="00D318C8">
            <w:pPr>
              <w:pStyle w:val="BodyText"/>
            </w:pPr>
            <w:r w:rsidRPr="00D318C8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rPr>
                <w:rStyle w:val="SpecialBold"/>
              </w:rPr>
              <w:t>Complete workplace forms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8C8" w:rsidP="00D318C8">
            <w:pPr>
              <w:pStyle w:val="BodyText"/>
            </w:pPr>
            <w:r w:rsidRPr="00D318C8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rPr>
                <w:rStyle w:val="BoldandItalics"/>
              </w:rPr>
              <w:t>Workplace forms</w:t>
            </w:r>
            <w:r w:rsidRPr="00D318C8">
              <w:t xml:space="preserve"> are completed clearly and concisely within designated timeframes</w:t>
            </w:r>
          </w:p>
        </w:tc>
      </w:tr>
      <w:tr w:rsidTr="000267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t>Assistance is sought to complete workp</w:t>
            </w:r>
            <w:r w:rsidRPr="00D318C8">
              <w:t>lace forms when necessary</w:t>
            </w:r>
          </w:p>
        </w:tc>
      </w:tr>
      <w:tr w:rsidTr="000267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8C8" w:rsidP="00D318C8">
            <w:pPr>
              <w:pStyle w:val="BodyText"/>
            </w:pPr>
            <w:r w:rsidRPr="00D318C8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rPr>
                <w:rStyle w:val="SpecialBold"/>
              </w:rPr>
              <w:t>Complete work tasks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t>Tasks are completed within designated timeframes according to instructions</w:t>
            </w:r>
          </w:p>
        </w:tc>
      </w:tr>
      <w:tr w:rsidTr="000267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t>Effective questioning is used to seek assistance from other crew when difficulties arise in achieving allocated tasks</w:t>
            </w:r>
          </w:p>
        </w:tc>
      </w:tr>
      <w:tr w:rsidTr="000267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8C8" w:rsidP="00D318C8">
            <w:pPr>
              <w:pStyle w:val="BodyText"/>
            </w:pPr>
            <w:r w:rsidRPr="00D318C8">
              <w:t>5.3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rPr>
                <w:rStyle w:val="BoldandItalics"/>
              </w:rPr>
              <w:t>Factors affecting work requirements</w:t>
            </w:r>
            <w:r w:rsidRPr="00D318C8">
              <w:t xml:space="preserve"> are identified and appropriate action is taken</w:t>
            </w:r>
          </w:p>
        </w:tc>
      </w:tr>
      <w:tr w:rsidTr="000267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t>5.4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8C8" w:rsidP="00D318C8">
            <w:pPr>
              <w:pStyle w:val="BodyText"/>
            </w:pPr>
            <w:r w:rsidRPr="00D318C8">
              <w:t>Progress with task is communicated to supervisor as required</w:t>
            </w:r>
          </w:p>
        </w:tc>
      </w:tr>
    </w:tbl>
    <w:p w:rsidR="00000000" w:rsidRPr="00D318C8" w:rsidP="00D318C8">
      <w:pPr>
        <w:pStyle w:val="BodyText"/>
      </w:pPr>
    </w:p>
    <w:p w:rsidR="00000000" w:rsidRPr="00D318C8" w:rsidP="00D318C8">
      <w:pPr>
        <w:pStyle w:val="AllowPageBreak"/>
      </w:pPr>
    </w:p>
    <w:p w:rsidR="00000000" w:rsidRPr="00D318C8" w:rsidP="00D318C8">
      <w:pPr>
        <w:pStyle w:val="Heading1"/>
      </w:pPr>
      <w:bookmarkStart w:id="9" w:name="O_537156"/>
      <w:bookmarkEnd w:id="9"/>
      <w:r w:rsidRPr="00D318C8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267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t>This section describes the skills and knowledge required for this unit.</w:t>
            </w:r>
          </w:p>
        </w:tc>
      </w:tr>
      <w:tr w:rsidTr="000267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rPr>
                <w:rStyle w:val="SpecialBold"/>
              </w:rPr>
              <w:t>Required Skills:</w:t>
            </w:r>
          </w:p>
        </w:tc>
      </w:tr>
      <w:tr w:rsidTr="000267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ListBullet"/>
              <w:rPr>
                <w:lang w:val="en-NZ"/>
              </w:rPr>
            </w:pPr>
            <w:r w:rsidRPr="00D318C8">
              <w:t>Communicate effectively in the workplace relevant to own work responsibilities</w:t>
            </w:r>
          </w:p>
        </w:tc>
      </w:tr>
      <w:tr w:rsidTr="000267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ListBullet"/>
              <w:rPr>
                <w:lang w:val="en-NZ"/>
              </w:rPr>
            </w:pPr>
            <w:r w:rsidRPr="00D318C8">
              <w:t>Communicate using maritime vocabulary</w:t>
            </w:r>
          </w:p>
        </w:tc>
      </w:tr>
      <w:tr w:rsidTr="000267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ListBullet"/>
              <w:rPr>
                <w:lang w:val="en-NZ"/>
              </w:rPr>
            </w:pPr>
            <w:r w:rsidRPr="00D318C8">
              <w:t>Complete relevant workplace documentation</w:t>
            </w:r>
          </w:p>
        </w:tc>
      </w:tr>
      <w:tr w:rsidTr="000267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ListBullet"/>
              <w:rPr>
                <w:lang w:val="en-NZ"/>
              </w:rPr>
            </w:pPr>
            <w:r w:rsidRPr="00D318C8">
              <w:t>Identify work requirements</w:t>
            </w:r>
          </w:p>
        </w:tc>
      </w:tr>
      <w:tr w:rsidTr="000267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ListBullet"/>
              <w:rPr>
                <w:lang w:val="en-NZ"/>
              </w:rPr>
            </w:pPr>
            <w:r w:rsidRPr="00D318C8">
              <w:t>Plan work tasks</w:t>
            </w:r>
          </w:p>
        </w:tc>
      </w:tr>
      <w:tr w:rsidTr="000267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ListBullet"/>
              <w:rPr>
                <w:lang w:val="en-NZ"/>
              </w:rPr>
            </w:pPr>
            <w:r w:rsidRPr="00D318C8">
              <w:t>Process basic workplace forms</w:t>
            </w:r>
          </w:p>
        </w:tc>
      </w:tr>
      <w:tr w:rsidTr="000267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ListBullet"/>
              <w:rPr>
                <w:lang w:val="en-NZ"/>
              </w:rPr>
            </w:pPr>
            <w:r w:rsidRPr="00D318C8">
              <w:t>Relate to people from diverse backgrounds using culturally appropriate language</w:t>
            </w:r>
          </w:p>
        </w:tc>
      </w:tr>
      <w:tr w:rsidTr="000267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8C8" w:rsidP="00D318C8">
            <w:pPr>
              <w:pStyle w:val="ListBullet"/>
            </w:pPr>
            <w:r w:rsidRPr="00D318C8">
              <w:t>Request advice, receive feedback and work with others</w:t>
            </w:r>
          </w:p>
        </w:tc>
      </w:tr>
    </w:tbl>
    <w:p w:rsidR="00000000" w:rsidRPr="00D318C8" w:rsidP="00D318C8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267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rPr>
                <w:rStyle w:val="SpecialBold"/>
              </w:rPr>
              <w:t>Required Knowledge:</w:t>
            </w:r>
          </w:p>
        </w:tc>
      </w:tr>
      <w:tr w:rsidTr="000267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ListBullet"/>
              <w:rPr>
                <w:lang w:val="en-NZ"/>
              </w:rPr>
            </w:pPr>
            <w:r w:rsidRPr="00D318C8">
              <w:t>Basic spelling, grammar and punctuation to complete basic workplace forms</w:t>
            </w:r>
          </w:p>
        </w:tc>
      </w:tr>
      <w:tr w:rsidTr="000267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ListBullet"/>
              <w:rPr>
                <w:lang w:val="en-NZ"/>
              </w:rPr>
            </w:pPr>
            <w:r w:rsidRPr="00D318C8">
              <w:t>Communication procedures relevant to the organisation and the individual’s work responsibilities</w:t>
            </w:r>
          </w:p>
        </w:tc>
      </w:tr>
      <w:tr w:rsidTr="000267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ListBullet"/>
              <w:rPr>
                <w:lang w:val="en-NZ"/>
              </w:rPr>
            </w:pPr>
            <w:r w:rsidRPr="00D318C8">
              <w:t>Standard marine communication phrases</w:t>
            </w:r>
          </w:p>
        </w:tc>
      </w:tr>
      <w:tr w:rsidTr="000267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8C8" w:rsidP="00D318C8">
            <w:pPr>
              <w:pStyle w:val="ListBullet"/>
            </w:pPr>
            <w:r w:rsidRPr="00D318C8">
              <w:t>Work health and safety (WHS)/occupational</w:t>
            </w:r>
            <w:r w:rsidRPr="00D318C8">
              <w:t xml:space="preserve"> health and safety (OHS) requirements and work practices</w:t>
            </w:r>
          </w:p>
        </w:tc>
      </w:tr>
    </w:tbl>
    <w:p w:rsidR="00000000" w:rsidRPr="00D318C8" w:rsidP="00D318C8">
      <w:pPr>
        <w:pStyle w:val="BodyText"/>
      </w:pPr>
    </w:p>
    <w:p w:rsidR="00000000" w:rsidRPr="00D318C8" w:rsidP="00D318C8">
      <w:pPr>
        <w:pStyle w:val="AllowPageBreak"/>
      </w:pPr>
    </w:p>
    <w:p w:rsidR="00000000" w:rsidRPr="00D318C8" w:rsidP="00D318C8">
      <w:pPr>
        <w:pStyle w:val="Heading1"/>
      </w:pPr>
      <w:bookmarkStart w:id="10" w:name="O_537155"/>
      <w:bookmarkEnd w:id="10"/>
      <w:r w:rsidRPr="00D318C8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D318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t>The evidence guide provides advice on assessment and must be read in conjunction with the performance criteria, the required skills and knowledge, the range statemen</w:t>
            </w:r>
            <w:r w:rsidRPr="00D318C8">
              <w:t>t and the Assessment Guidelines for the Training Package.</w:t>
            </w:r>
          </w:p>
        </w:tc>
      </w:tr>
      <w:tr w:rsidTr="00D318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8C8" w:rsidP="00D318C8">
            <w:pPr>
              <w:pStyle w:val="BodyText"/>
            </w:pPr>
            <w:r w:rsidRPr="00D318C8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D318C8" w:rsidP="00D318C8">
            <w:pPr>
              <w:pStyle w:val="ListBullet"/>
            </w:pPr>
            <w:r w:rsidRPr="00D318C8">
              <w:t>being aware of own specific roles and responsibili</w:t>
            </w:r>
            <w:r w:rsidRPr="00D318C8">
              <w:t>ties</w:t>
            </w:r>
          </w:p>
          <w:p w:rsidR="00000000" w:rsidP="00D318C8">
            <w:pPr>
              <w:pStyle w:val="ListBullet"/>
              <w:rPr>
                <w:lang w:val="en-NZ"/>
              </w:rPr>
            </w:pPr>
            <w:r w:rsidRPr="00D318C8">
              <w:t>working as part of a team.</w:t>
            </w:r>
          </w:p>
        </w:tc>
      </w:tr>
      <w:tr w:rsidTr="00D318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8C8" w:rsidP="00D318C8">
            <w:pPr>
              <w:pStyle w:val="BodyText"/>
            </w:pPr>
            <w:r w:rsidRPr="00D318C8">
              <w:t>Performance is demonstrated consistently over time and in a suitable range of contexts.</w:t>
            </w:r>
          </w:p>
          <w:p w:rsidR="00000000" w:rsidRPr="00D318C8" w:rsidP="00D318C8">
            <w:pPr>
              <w:pStyle w:val="BodyText"/>
            </w:pPr>
            <w:r w:rsidRPr="00D318C8">
              <w:t>Resources for assessment include access to:</w:t>
            </w:r>
          </w:p>
          <w:p w:rsidR="00000000" w:rsidRPr="00D318C8" w:rsidP="00D318C8">
            <w:pPr>
              <w:pStyle w:val="ListBullet"/>
            </w:pPr>
            <w:r w:rsidRPr="00D318C8">
              <w:t>industry-approved marine operations site where general purpose hand/rating skills can be conducted</w:t>
            </w:r>
          </w:p>
          <w:p w:rsidR="00000000" w:rsidRPr="00D318C8" w:rsidP="00D318C8">
            <w:pPr>
              <w:pStyle w:val="ListBullet"/>
            </w:pPr>
            <w:r w:rsidRPr="00D318C8">
              <w:t>tools, equipment and personal protective equipment currently used in industry</w:t>
            </w:r>
          </w:p>
          <w:p w:rsidR="00000000" w:rsidRPr="00D318C8" w:rsidP="00D318C8">
            <w:pPr>
              <w:pStyle w:val="ListBullet"/>
            </w:pPr>
            <w:r w:rsidRPr="00D318C8">
              <w:t>relevant regulatory and equipment documentation that impacts on work activities</w:t>
            </w:r>
          </w:p>
          <w:p w:rsidR="00000000" w:rsidRPr="00D318C8" w:rsidP="00D318C8">
            <w:pPr>
              <w:pStyle w:val="ListBullet"/>
            </w:pPr>
            <w:r w:rsidRPr="00D318C8">
              <w:t>range of relevant exercises, case studies and/or other simulated practical and knowledge assessments</w:t>
            </w:r>
          </w:p>
          <w:p w:rsidR="00000000" w:rsidRPr="00D318C8" w:rsidP="00D318C8">
            <w:pPr>
              <w:pStyle w:val="ListBullet"/>
            </w:pPr>
            <w:r w:rsidRPr="00D318C8">
              <w:t>appropriate range of relevant operational situations in the workplace.</w:t>
            </w:r>
          </w:p>
          <w:p w:rsidR="00000000" w:rsidRPr="00D318C8" w:rsidP="00D318C8">
            <w:pPr>
              <w:pStyle w:val="BodyText"/>
            </w:pPr>
            <w:r w:rsidRPr="00D318C8">
              <w:t>In both real and simulated environments, access is required to:</w:t>
            </w:r>
          </w:p>
          <w:p w:rsidR="00000000" w:rsidRPr="00D318C8" w:rsidP="00D318C8">
            <w:pPr>
              <w:pStyle w:val="ListBullet"/>
            </w:pPr>
            <w:r w:rsidRPr="00D318C8">
              <w:t>relevant and appro</w:t>
            </w:r>
            <w:r w:rsidRPr="00D318C8">
              <w:t>priate materials and equipment</w:t>
            </w:r>
          </w:p>
          <w:p w:rsidR="00000000" w:rsidP="00D318C8">
            <w:pPr>
              <w:pStyle w:val="ListBullet"/>
              <w:rPr>
                <w:lang w:val="en-NZ"/>
              </w:rPr>
            </w:pPr>
            <w:r w:rsidRPr="00D318C8">
              <w:t>applicable documentation including workplace procedures, regulations, codes of practice and operation manuals.</w:t>
            </w:r>
          </w:p>
        </w:tc>
      </w:tr>
      <w:tr w:rsidTr="00D318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8C8" w:rsidP="00D318C8">
            <w:pPr>
              <w:pStyle w:val="BodyText"/>
            </w:pPr>
            <w:r w:rsidRPr="00D318C8">
              <w:t>Practical assessment must occur in an:</w:t>
            </w:r>
          </w:p>
          <w:p w:rsidR="00000000" w:rsidRPr="00D318C8" w:rsidP="00D318C8">
            <w:pPr>
              <w:pStyle w:val="ListBullet"/>
            </w:pPr>
            <w:r w:rsidRPr="00D318C8">
              <w:t>appropriately simulated workplace environment and/or</w:t>
            </w:r>
          </w:p>
          <w:p w:rsidR="00000000" w:rsidRPr="00D318C8" w:rsidP="00D318C8">
            <w:pPr>
              <w:pStyle w:val="ListBullet"/>
            </w:pPr>
            <w:r w:rsidRPr="00D318C8">
              <w:t>appropriate range of situations in the workplace.</w:t>
            </w:r>
          </w:p>
          <w:p w:rsidR="00000000" w:rsidRPr="00D318C8" w:rsidP="00D318C8">
            <w:pPr>
              <w:pStyle w:val="BodyText"/>
            </w:pPr>
            <w:r w:rsidRPr="00D318C8">
              <w:t>A range of assessment methods should be used to assess practical skills and knowledge. The following examples are appropriate to this unit:</w:t>
            </w:r>
          </w:p>
          <w:p w:rsidR="00000000" w:rsidRPr="00D318C8" w:rsidP="00D318C8">
            <w:pPr>
              <w:pStyle w:val="ListBullet"/>
            </w:pPr>
            <w:r w:rsidRPr="00D318C8">
              <w:t xml:space="preserve">direct observation of the candidate working effectively as part </w:t>
            </w:r>
            <w:r w:rsidRPr="00D318C8">
              <w:t>of a crew</w:t>
            </w:r>
          </w:p>
          <w:p w:rsidR="00000000" w:rsidP="00D318C8">
            <w:pPr>
              <w:pStyle w:val="ListBullet"/>
              <w:rPr>
                <w:lang w:val="en-NZ"/>
              </w:rPr>
            </w:pPr>
            <w:r w:rsidRPr="00D318C8">
              <w:t>direct observation of the candidate applying relevant WHS/OHS requirements and work practices.</w:t>
            </w:r>
          </w:p>
        </w:tc>
      </w:tr>
      <w:tr w:rsidTr="00D318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8C8" w:rsidP="00D318C8">
            <w:pPr>
              <w:pStyle w:val="BodyText"/>
            </w:pPr>
            <w:r w:rsidRPr="00D318C8">
              <w:t>Holistic assessment with other units relevant to the industry sector, workplace and job role is recommended.</w:t>
            </w:r>
          </w:p>
          <w:p w:rsidR="00000000" w:rsidRPr="00D318C8" w:rsidP="00D318C8">
            <w:pPr>
              <w:pStyle w:val="BodyText"/>
            </w:pPr>
            <w:r w:rsidRPr="00D318C8">
              <w:t>In all cases where practical assessment is used it should be combined with targeted questioning to assess Required Knowledge.</w:t>
            </w:r>
          </w:p>
          <w:p w:rsidR="00000000" w:rsidRPr="00D318C8" w:rsidP="00D318C8">
            <w:pPr>
              <w:pStyle w:val="BodyText"/>
            </w:pPr>
            <w:r w:rsidRPr="00D318C8">
              <w:t xml:space="preserve">Assessment processes and techniques must be appropriate to the language and literacy requirements of the work being performed and </w:t>
            </w:r>
            <w:r w:rsidRPr="00D318C8">
              <w:t>the capacity of the candidate.</w:t>
            </w:r>
          </w:p>
        </w:tc>
      </w:tr>
    </w:tbl>
    <w:p w:rsidR="00000000" w:rsidRPr="00D318C8" w:rsidP="00D318C8">
      <w:pPr>
        <w:pStyle w:val="BodyText"/>
      </w:pPr>
    </w:p>
    <w:p w:rsidR="00000000" w:rsidRPr="00D318C8" w:rsidP="00D318C8">
      <w:pPr>
        <w:pStyle w:val="AllowPageBreak"/>
      </w:pPr>
    </w:p>
    <w:p w:rsidR="00000000" w:rsidRPr="00D318C8" w:rsidP="00D318C8">
      <w:pPr>
        <w:pStyle w:val="Heading1"/>
      </w:pPr>
      <w:bookmarkStart w:id="11" w:name="O_537154"/>
      <w:bookmarkEnd w:id="11"/>
      <w:r w:rsidRPr="00D318C8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0267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t>The range statement relates to the unit of competency as a whole. It allows for different work environments and situations that may affect performance. Bold italicised wording, if used in th</w:t>
            </w:r>
            <w:r w:rsidRPr="00D318C8">
              <w:t>e performance criteria, is detailed below.</w:t>
            </w:r>
          </w:p>
        </w:tc>
      </w:tr>
      <w:tr w:rsidTr="000267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t>Routine work instructions and procedures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8C8" w:rsidP="00D318C8">
            <w:pPr>
              <w:pStyle w:val="ListBullet"/>
            </w:pPr>
            <w:r w:rsidRPr="00D318C8">
              <w:t>Instruction manuals</w:t>
            </w:r>
          </w:p>
          <w:p w:rsidR="00000000" w:rsidRPr="00D318C8" w:rsidP="00D318C8">
            <w:pPr>
              <w:pStyle w:val="ListBullet"/>
            </w:pPr>
            <w:r w:rsidRPr="00D318C8">
              <w:t>Labels</w:t>
            </w:r>
          </w:p>
          <w:p w:rsidR="00000000" w:rsidRPr="00D318C8" w:rsidP="00D318C8">
            <w:pPr>
              <w:pStyle w:val="ListBullet"/>
            </w:pPr>
            <w:r w:rsidRPr="00D318C8">
              <w:t>Personnel information, notes, rosters</w:t>
            </w:r>
          </w:p>
          <w:p w:rsidR="00000000" w:rsidRPr="00D318C8" w:rsidP="00D318C8">
            <w:pPr>
              <w:pStyle w:val="ListBullet"/>
            </w:pPr>
            <w:r w:rsidRPr="00D318C8">
              <w:t>Signs and symbols</w:t>
            </w:r>
          </w:p>
          <w:p w:rsidR="00000000" w:rsidRPr="00D318C8" w:rsidP="00D318C8">
            <w:pPr>
              <w:pStyle w:val="ListBullet"/>
            </w:pPr>
            <w:r w:rsidRPr="00D318C8">
              <w:t>Weather information</w:t>
            </w:r>
          </w:p>
          <w:p w:rsidR="00000000" w:rsidP="00D318C8">
            <w:pPr>
              <w:pStyle w:val="ListBullet"/>
              <w:rPr>
                <w:lang w:val="en-NZ"/>
              </w:rPr>
            </w:pPr>
            <w:r w:rsidRPr="00D318C8">
              <w:t xml:space="preserve">Work health and safety (WHS)/occupational health </w:t>
            </w:r>
            <w:r w:rsidRPr="00D318C8">
              <w:t>and safety (OHS) policies, procedures and alerts</w:t>
            </w:r>
          </w:p>
        </w:tc>
      </w:tr>
      <w:tr w:rsidTr="000267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t>Workplace forms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8C8" w:rsidP="00D318C8">
            <w:pPr>
              <w:pStyle w:val="ListBullet"/>
            </w:pPr>
            <w:r w:rsidRPr="00D318C8">
              <w:t xml:space="preserve">Hazard/incident/accident report forms </w:t>
            </w:r>
          </w:p>
          <w:p w:rsidR="00000000" w:rsidRPr="00D318C8" w:rsidP="00D318C8">
            <w:pPr>
              <w:pStyle w:val="ListBullet"/>
            </w:pPr>
            <w:r w:rsidRPr="00D318C8">
              <w:t>Personnel forms</w:t>
            </w:r>
          </w:p>
          <w:p w:rsidR="00000000" w:rsidRPr="00D318C8" w:rsidP="00D318C8">
            <w:pPr>
              <w:pStyle w:val="ListBullet"/>
            </w:pPr>
            <w:r w:rsidRPr="00D318C8">
              <w:t>Safety reports</w:t>
            </w:r>
          </w:p>
          <w:p w:rsidR="00000000" w:rsidP="00D318C8">
            <w:pPr>
              <w:pStyle w:val="ListBullet"/>
              <w:rPr>
                <w:lang w:val="en-NZ"/>
              </w:rPr>
            </w:pPr>
            <w:r w:rsidRPr="00D318C8">
              <w:t>Telephone messages</w:t>
            </w:r>
          </w:p>
        </w:tc>
      </w:tr>
      <w:tr w:rsidTr="000267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8C8">
            <w:pPr>
              <w:pStyle w:val="BodyText"/>
              <w:rPr>
                <w:lang w:val="en-NZ"/>
              </w:rPr>
            </w:pPr>
            <w:r w:rsidRPr="00D318C8">
              <w:t>Factors affecting work requirements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8C8" w:rsidP="00D318C8">
            <w:pPr>
              <w:pStyle w:val="ListBullet"/>
            </w:pPr>
            <w:r w:rsidRPr="00D318C8">
              <w:t>Changes to procedures</w:t>
            </w:r>
          </w:p>
          <w:p w:rsidR="00000000" w:rsidRPr="00D318C8" w:rsidP="00D318C8">
            <w:pPr>
              <w:pStyle w:val="ListBullet"/>
            </w:pPr>
            <w:r w:rsidRPr="00D318C8">
              <w:t>Competing work demands</w:t>
            </w:r>
          </w:p>
          <w:p w:rsidR="00000000" w:rsidRPr="00D318C8" w:rsidP="00D318C8">
            <w:pPr>
              <w:pStyle w:val="ListBullet"/>
            </w:pPr>
            <w:r w:rsidRPr="00D318C8">
              <w:t>Environmental factors such as weather</w:t>
            </w:r>
          </w:p>
          <w:p w:rsidR="00000000" w:rsidRPr="00D318C8" w:rsidP="00D318C8">
            <w:pPr>
              <w:pStyle w:val="ListBullet"/>
            </w:pPr>
            <w:r w:rsidRPr="00D318C8">
              <w:t xml:space="preserve">Equipment/technology breakdowns </w:t>
            </w:r>
          </w:p>
          <w:p w:rsidR="00000000" w:rsidRPr="00D318C8" w:rsidP="00D318C8">
            <w:pPr>
              <w:pStyle w:val="ListBullet"/>
            </w:pPr>
            <w:r w:rsidRPr="00D318C8">
              <w:t>Other work demands</w:t>
            </w:r>
          </w:p>
          <w:p w:rsidR="00000000" w:rsidRPr="00D318C8" w:rsidP="00D318C8">
            <w:pPr>
              <w:pStyle w:val="ListBullet"/>
            </w:pPr>
            <w:r w:rsidRPr="00D318C8">
              <w:t>Resource issues</w:t>
            </w:r>
          </w:p>
        </w:tc>
      </w:tr>
    </w:tbl>
    <w:p w:rsidR="00000000" w:rsidRPr="00D318C8" w:rsidP="00D318C8">
      <w:pPr>
        <w:pStyle w:val="BodyText"/>
      </w:pPr>
    </w:p>
    <w:p w:rsidR="00000000" w:rsidRPr="00D318C8" w:rsidP="00D318C8">
      <w:pPr>
        <w:pStyle w:val="AllowPageBreak"/>
      </w:pPr>
    </w:p>
    <w:p w:rsidR="00000000" w:rsidRPr="00D318C8" w:rsidP="00D318C8">
      <w:pPr>
        <w:pStyle w:val="Heading1"/>
      </w:pPr>
      <w:bookmarkStart w:id="12" w:name="O_537153"/>
      <w:bookmarkEnd w:id="12"/>
      <w:r w:rsidRPr="00D318C8">
        <w:t>Unit Sector(s)</w:t>
      </w:r>
    </w:p>
    <w:p w:rsidR="00000000" w:rsidRPr="00D318C8" w:rsidP="00D318C8">
      <w:pPr>
        <w:pStyle w:val="BodyText"/>
      </w:pPr>
      <w:r w:rsidRPr="00D318C8">
        <w:t>Not applicable.</w:t>
      </w:r>
    </w:p>
    <w:p w:rsidR="00000000" w:rsidRPr="00D318C8" w:rsidP="00D318C8">
      <w:pPr>
        <w:pStyle w:val="AllowPageBreak"/>
      </w:pPr>
    </w:p>
    <w:p w:rsidR="00000000" w:rsidRPr="00D318C8" w:rsidP="00D318C8">
      <w:pPr>
        <w:pStyle w:val="Heading1"/>
      </w:pPr>
      <w:bookmarkStart w:id="13" w:name="O_537152"/>
      <w:bookmarkEnd w:id="13"/>
      <w:r w:rsidRPr="00D318C8">
        <w:t>Competency Field</w:t>
      </w:r>
    </w:p>
    <w:p w:rsidR="00000000" w:rsidRPr="00D318C8" w:rsidP="00D318C8">
      <w:pPr>
        <w:pStyle w:val="BodyText"/>
      </w:pPr>
      <w:r w:rsidRPr="00D318C8">
        <w:t>Teamwork</w:t>
      </w:r>
    </w:p>
    <w:p w:rsidR="00000000" w:rsidRPr="00D318C8" w:rsidP="00D318C8"/>
    <w:sectPr w:rsidSect="00D318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8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8C8" w:rsidRPr="0002672B" w:rsidP="000267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8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72B" w:rsidP="00D318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2672B" w:rsidP="00D318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2672B" w:rsidP="00D318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8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8C8" w:rsidRPr="0002672B" w:rsidP="0002672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8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72B" w:rsidRPr="002D2AF8" w:rsidP="00D318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MARG1001A Work effectively as part of a crew on a vessel up to 80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02672B" w:rsidP="00D318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5AC2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F896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8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18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18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18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18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18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18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18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18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18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18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18C8"/>
  </w:style>
  <w:style w:type="character" w:customStyle="1" w:styleId="Heading1Char">
    <w:name w:val="Heading 1 Char"/>
    <w:basedOn w:val="DefaultParagraphFont"/>
    <w:link w:val="Heading1"/>
    <w:rsid w:val="00D318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18C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18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18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18C8"/>
    <w:rPr>
      <w:b/>
      <w:spacing w:val="0"/>
    </w:rPr>
  </w:style>
  <w:style w:type="paragraph" w:customStyle="1" w:styleId="SuperHeading">
    <w:name w:val="SuperHeading"/>
    <w:basedOn w:val="Normal"/>
    <w:rsid w:val="00D318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18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318C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318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18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18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18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18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18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18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18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18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18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18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18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18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18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18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18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18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18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18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18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18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18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18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18C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18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18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18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18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18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18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18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18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18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18C8"/>
    <w:rPr>
      <w:i/>
    </w:rPr>
  </w:style>
  <w:style w:type="paragraph" w:styleId="Caption">
    <w:name w:val="caption"/>
    <w:basedOn w:val="BodyText"/>
    <w:next w:val="Normal"/>
    <w:qFormat/>
    <w:rsid w:val="00D318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18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18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18C8"/>
  </w:style>
  <w:style w:type="paragraph" w:styleId="TableofFigures">
    <w:name w:val="table of figures"/>
    <w:basedOn w:val="Normal"/>
    <w:next w:val="Normal"/>
    <w:semiHidden/>
    <w:rsid w:val="00D318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18C8"/>
    <w:pPr>
      <w:numPr>
        <w:numId w:val="10"/>
      </w:numPr>
    </w:pPr>
  </w:style>
  <w:style w:type="character" w:customStyle="1" w:styleId="WingdingSymbols">
    <w:name w:val="Wingding Symbols"/>
    <w:rsid w:val="00D318C8"/>
    <w:rPr>
      <w:rFonts w:ascii="Wingdings" w:hAnsi="Wingdings"/>
    </w:rPr>
  </w:style>
  <w:style w:type="paragraph" w:customStyle="1" w:styleId="TableHeading">
    <w:name w:val="Table Heading"/>
    <w:basedOn w:val="HeadingBase"/>
    <w:rsid w:val="00D318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18C8"/>
    <w:rPr>
      <w:color w:val="0033CC"/>
      <w:u w:val="none"/>
    </w:rPr>
  </w:style>
  <w:style w:type="paragraph" w:customStyle="1" w:styleId="BodyTextRight">
    <w:name w:val="Body Text Right"/>
    <w:basedOn w:val="BodyText"/>
    <w:rsid w:val="00D318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18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18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18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18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18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18C8"/>
    <w:rPr>
      <w:sz w:val="32"/>
    </w:rPr>
  </w:style>
  <w:style w:type="paragraph" w:customStyle="1" w:styleId="HeadingProcedure">
    <w:name w:val="Heading Procedure"/>
    <w:basedOn w:val="HeadingBase"/>
    <w:next w:val="Normal"/>
    <w:rsid w:val="00D318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18C8"/>
    <w:pPr>
      <w:spacing w:before="60" w:after="60"/>
    </w:pPr>
  </w:style>
  <w:style w:type="paragraph" w:styleId="ListContinue">
    <w:name w:val="List Continue"/>
    <w:basedOn w:val="List"/>
    <w:rsid w:val="00D318C8"/>
    <w:pPr>
      <w:ind w:firstLine="0"/>
    </w:pPr>
  </w:style>
  <w:style w:type="paragraph" w:customStyle="1" w:styleId="ListNote">
    <w:name w:val="List Note"/>
    <w:basedOn w:val="List"/>
    <w:rsid w:val="00D318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18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18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18C8"/>
    <w:rPr>
      <w:rFonts w:ascii="Courier New" w:hAnsi="Courier New"/>
    </w:rPr>
  </w:style>
  <w:style w:type="paragraph" w:customStyle="1" w:styleId="NoteBullet">
    <w:name w:val="Note Bullet"/>
    <w:basedOn w:val="Note"/>
    <w:rsid w:val="00D318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18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18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18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18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18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18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18C8"/>
    <w:rPr>
      <w:b/>
      <w:smallCaps/>
    </w:rPr>
  </w:style>
  <w:style w:type="paragraph" w:customStyle="1" w:styleId="TableListNumber">
    <w:name w:val="Table List Number"/>
    <w:basedOn w:val="ListNumber"/>
    <w:rsid w:val="00D318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18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18C8"/>
    <w:pPr>
      <w:numPr>
        <w:numId w:val="8"/>
      </w:numPr>
    </w:pPr>
  </w:style>
  <w:style w:type="paragraph" w:customStyle="1" w:styleId="ListAlpha2">
    <w:name w:val="List Alpha 2"/>
    <w:basedOn w:val="List2"/>
    <w:rsid w:val="00D318C8"/>
    <w:pPr>
      <w:numPr>
        <w:numId w:val="7"/>
      </w:numPr>
    </w:pPr>
  </w:style>
  <w:style w:type="paragraph" w:styleId="List2">
    <w:name w:val="List 2"/>
    <w:basedOn w:val="BodyText"/>
    <w:rsid w:val="00D318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18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18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18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18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18C8"/>
    <w:pPr>
      <w:numPr>
        <w:numId w:val="2"/>
      </w:numPr>
    </w:pPr>
  </w:style>
  <w:style w:type="paragraph" w:styleId="ListBullet5">
    <w:name w:val="List Bullet 5"/>
    <w:basedOn w:val="List5"/>
    <w:rsid w:val="00D318C8"/>
    <w:pPr>
      <w:numPr>
        <w:numId w:val="3"/>
      </w:numPr>
    </w:pPr>
  </w:style>
  <w:style w:type="paragraph" w:styleId="ListContinue2">
    <w:name w:val="List Continue 2"/>
    <w:basedOn w:val="List2"/>
    <w:rsid w:val="00D318C8"/>
    <w:pPr>
      <w:ind w:firstLine="0"/>
    </w:pPr>
  </w:style>
  <w:style w:type="paragraph" w:styleId="ListContinue3">
    <w:name w:val="List Continue 3"/>
    <w:basedOn w:val="List3"/>
    <w:rsid w:val="00D318C8"/>
    <w:pPr>
      <w:ind w:left="1021" w:firstLine="0"/>
    </w:pPr>
  </w:style>
  <w:style w:type="paragraph" w:styleId="ListContinue4">
    <w:name w:val="List Continue 4"/>
    <w:basedOn w:val="List4"/>
    <w:rsid w:val="00D318C8"/>
    <w:pPr>
      <w:ind w:firstLine="0"/>
    </w:pPr>
  </w:style>
  <w:style w:type="paragraph" w:styleId="ListContinue5">
    <w:name w:val="List Continue 5"/>
    <w:basedOn w:val="List5"/>
    <w:rsid w:val="00D318C8"/>
    <w:pPr>
      <w:ind w:firstLine="0"/>
    </w:pPr>
  </w:style>
  <w:style w:type="paragraph" w:styleId="ListNumber3">
    <w:name w:val="List Number 3"/>
    <w:basedOn w:val="List3"/>
    <w:rsid w:val="00D318C8"/>
    <w:pPr>
      <w:numPr>
        <w:numId w:val="4"/>
      </w:numPr>
    </w:pPr>
  </w:style>
  <w:style w:type="paragraph" w:styleId="ListNumber4">
    <w:name w:val="List Number 4"/>
    <w:basedOn w:val="List4"/>
    <w:rsid w:val="00D318C8"/>
    <w:pPr>
      <w:numPr>
        <w:numId w:val="5"/>
      </w:numPr>
    </w:pPr>
  </w:style>
  <w:style w:type="paragraph" w:styleId="ListNumber5">
    <w:name w:val="List Number 5"/>
    <w:basedOn w:val="List5"/>
    <w:rsid w:val="00D318C8"/>
    <w:pPr>
      <w:numPr>
        <w:numId w:val="6"/>
      </w:numPr>
    </w:pPr>
  </w:style>
  <w:style w:type="paragraph" w:styleId="BlockText">
    <w:name w:val="Block Text"/>
    <w:basedOn w:val="Normal"/>
    <w:rsid w:val="00D318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18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18C8"/>
    <w:rPr>
      <w:sz w:val="16"/>
      <w:vertAlign w:val="superscript"/>
    </w:rPr>
  </w:style>
  <w:style w:type="character" w:customStyle="1" w:styleId="Symbols">
    <w:name w:val="Symbols"/>
    <w:basedOn w:val="DefaultParagraphFont"/>
    <w:rsid w:val="00D318C8"/>
    <w:rPr>
      <w:rFonts w:ascii="Symbol" w:hAnsi="Symbol"/>
    </w:rPr>
  </w:style>
  <w:style w:type="character" w:customStyle="1" w:styleId="MenuOptions">
    <w:name w:val="Menu Options"/>
    <w:basedOn w:val="DefaultParagraphFont"/>
    <w:rsid w:val="00D318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18C8"/>
    <w:rPr>
      <w:b/>
    </w:rPr>
  </w:style>
  <w:style w:type="character" w:customStyle="1" w:styleId="Underlined">
    <w:name w:val="Underlined"/>
    <w:basedOn w:val="DefaultParagraphFont"/>
    <w:rsid w:val="00D318C8"/>
    <w:rPr>
      <w:u w:val="single"/>
    </w:rPr>
  </w:style>
  <w:style w:type="paragraph" w:customStyle="1" w:styleId="TableBodyTextRight">
    <w:name w:val="Table Body Text Right"/>
    <w:basedOn w:val="TableBodyText"/>
    <w:rsid w:val="00D318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18C8"/>
    <w:rPr>
      <w:sz w:val="18"/>
    </w:rPr>
  </w:style>
  <w:style w:type="paragraph" w:customStyle="1" w:styleId="BodySmallRight">
    <w:name w:val="Body Small Right"/>
    <w:basedOn w:val="BodyTextRight"/>
    <w:rsid w:val="00D318C8"/>
    <w:rPr>
      <w:sz w:val="18"/>
      <w:szCs w:val="18"/>
    </w:rPr>
  </w:style>
  <w:style w:type="paragraph" w:customStyle="1" w:styleId="MarginEdition">
    <w:name w:val="Margin Edition"/>
    <w:basedOn w:val="MarginNote"/>
    <w:rsid w:val="00D318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18C8"/>
    <w:rPr>
      <w:sz w:val="2"/>
      <w:szCs w:val="2"/>
    </w:rPr>
  </w:style>
  <w:style w:type="character" w:customStyle="1" w:styleId="Small">
    <w:name w:val="Small"/>
    <w:basedOn w:val="DefaultParagraphFont"/>
    <w:rsid w:val="00D318C8"/>
    <w:rPr>
      <w:sz w:val="16"/>
    </w:rPr>
  </w:style>
  <w:style w:type="paragraph" w:customStyle="1" w:styleId="WideTable">
    <w:name w:val="Wide Table"/>
    <w:basedOn w:val="Normal"/>
    <w:rsid w:val="00D318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18C8"/>
  </w:style>
  <w:style w:type="paragraph" w:styleId="Quote">
    <w:name w:val="Quote"/>
    <w:basedOn w:val="Heading1"/>
    <w:link w:val="QuoteChar"/>
    <w:qFormat/>
    <w:rsid w:val="00D318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18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18C8"/>
    <w:pPr>
      <w:pageBreakBefore/>
    </w:pPr>
  </w:style>
  <w:style w:type="paragraph" w:customStyle="1" w:styleId="Border">
    <w:name w:val="Border"/>
    <w:basedOn w:val="Normal"/>
    <w:qFormat/>
    <w:rsid w:val="00D318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18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8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8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18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18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18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18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18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18C8"/>
    <w:rPr>
      <w:u w:val="single"/>
    </w:rPr>
  </w:style>
  <w:style w:type="paragraph" w:styleId="BalloonText">
    <w:name w:val="Balloon Text"/>
    <w:basedOn w:val="Normal"/>
    <w:link w:val="BalloonTextChar"/>
    <w:rsid w:val="00D31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18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18C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18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18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18C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923</Words>
  <Characters>5753</Characters>
  <Application>Microsoft Office Word</Application>
  <DocSecurity>0</DocSecurity>
  <Lines>239</Lines>
  <Paragraphs>133</Paragraphs>
  <ScaleCrop>false</ScaleCrop>
  <Company>Author-it Software Corporation Ltd.</Company>
  <LinksUpToDate>false</LinksUpToDate>
  <CharactersWithSpaces>6586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MARG1001A Work effectively as part of a crew on a vessel up to 80 metres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2013-06-06T05:02:00Z</dcterms:created>
  <dcterms:modified xsi:type="dcterms:W3CDTF">2013-06-06T05:02:00Z</dcterms:modified>
</cp:coreProperties>
</file>