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302D" w:rsidP="008630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MARB4006A Undertake maintenance of 240 to 440 voltage alternating current electrical systems</w:t>
      </w:r>
      <w:r>
        <w:fldChar w:fldCharType="end"/>
      </w:r>
    </w:p>
    <w:p w:rsidR="0086302D" w:rsidP="0086302D">
      <w:pPr>
        <w:pStyle w:val="Version"/>
        <w:sectPr w:rsidSect="009A6C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A6C13" w:rsidP="009A6C13">
      <w:pPr>
        <w:pStyle w:val="SuperHeading"/>
      </w:pPr>
      <w:r w:rsidRPr="009A6C13">
        <w:t>MARB4006A Undertake maintenance of 240 to 440 voltage alternating current electrical systems</w:t>
      </w:r>
    </w:p>
    <w:p w:rsidR="00000000" w:rsidRPr="009A6C13" w:rsidP="009A6C13">
      <w:pPr>
        <w:pStyle w:val="Heading1"/>
      </w:pPr>
      <w:bookmarkStart w:id="1" w:name="O_535951"/>
      <w:bookmarkEnd w:id="1"/>
      <w:r w:rsidRPr="009A6C13">
        <w:t>Modification History</w:t>
      </w:r>
    </w:p>
    <w:p w:rsidR="00000000" w:rsidRPr="009A6C13" w:rsidP="009A6C13">
      <w:pPr>
        <w:pStyle w:val="BodyText"/>
      </w:pPr>
      <w:r w:rsidRPr="009A6C13">
        <w:t>Release 1</w:t>
      </w:r>
    </w:p>
    <w:p w:rsidR="00000000" w:rsidRPr="009A6C13" w:rsidP="009A6C13">
      <w:pPr>
        <w:pStyle w:val="BodyText"/>
      </w:pPr>
      <w:r w:rsidRPr="009A6C13">
        <w:t>This is the first release of this unit.</w:t>
      </w:r>
    </w:p>
    <w:p w:rsidR="00000000" w:rsidRPr="009A6C13" w:rsidP="009A6C13">
      <w:pPr>
        <w:pStyle w:val="AllowPageBreak"/>
      </w:pPr>
    </w:p>
    <w:p w:rsidR="00000000" w:rsidRPr="009A6C13" w:rsidP="009A6C13">
      <w:pPr>
        <w:pStyle w:val="Heading1"/>
      </w:pPr>
      <w:bookmarkStart w:id="2" w:name="O_535952"/>
      <w:bookmarkEnd w:id="2"/>
      <w:r w:rsidRPr="009A6C13">
        <w:t>Unit Descriptor</w:t>
      </w:r>
    </w:p>
    <w:p w:rsidR="00000000" w:rsidRPr="009A6C13" w:rsidP="009A6C13">
      <w:pPr>
        <w:pStyle w:val="BodyText"/>
      </w:pPr>
      <w:r w:rsidRPr="009A6C13">
        <w:t>This unit involves the skills and knowledge required to perform establish, organise and implement a preventative and reactive maintenance program and capabilities on 240 to 440 voltage alternating current (AC) electrical systems on a vessel.</w:t>
      </w:r>
    </w:p>
    <w:p w:rsidR="00000000" w:rsidRPr="009A6C13" w:rsidP="009A6C13">
      <w:pPr>
        <w:pStyle w:val="AllowPageBreak"/>
      </w:pPr>
    </w:p>
    <w:p w:rsidR="00000000" w:rsidRPr="009A6C13" w:rsidP="009A6C13">
      <w:pPr>
        <w:pStyle w:val="Heading1"/>
      </w:pPr>
      <w:bookmarkStart w:id="3" w:name="O_535953"/>
      <w:bookmarkEnd w:id="3"/>
      <w:r w:rsidRPr="009A6C13">
        <w:t>Application of the Unit</w:t>
      </w:r>
    </w:p>
    <w:p w:rsidR="00000000" w:rsidRPr="009A6C13" w:rsidP="009A6C13">
      <w:pPr>
        <w:pStyle w:val="BodyText"/>
      </w:pPr>
      <w:r w:rsidRPr="009A6C13">
        <w:t>This unit applies to engine workers in the maritime industry working as a Marine Engine Driver Grade 1 on vessels up to 1500 kW.</w:t>
      </w:r>
    </w:p>
    <w:p w:rsidR="00000000" w:rsidRPr="009A6C13" w:rsidP="009A6C13">
      <w:pPr>
        <w:pStyle w:val="BodyText"/>
      </w:pPr>
      <w:r w:rsidRPr="009A6C13">
        <w:rPr>
          <w:rStyle w:val="SpecialBold"/>
        </w:rPr>
        <w:t>WARNING</w:t>
      </w:r>
      <w:r w:rsidRPr="009A6C13">
        <w:t>: Relevant state/territory qualification requirements apply to persons carrying out installat</w:t>
      </w:r>
      <w:r w:rsidRPr="009A6C13">
        <w:t>ion, maintenance and/or repair of refrigeration equipment, especially with regard to preventing the escape of refrigerants into the atmosphere and to electrical work.</w:t>
      </w:r>
    </w:p>
    <w:p w:rsidR="00000000" w:rsidRPr="009A6C13" w:rsidP="009A6C13">
      <w:pPr>
        <w:pStyle w:val="AllowPageBreak"/>
      </w:pPr>
    </w:p>
    <w:p w:rsidR="00000000" w:rsidRPr="009A6C13" w:rsidP="009A6C13">
      <w:pPr>
        <w:pStyle w:val="Heading1"/>
      </w:pPr>
      <w:bookmarkStart w:id="4" w:name="O_535954"/>
      <w:bookmarkEnd w:id="4"/>
      <w:r w:rsidRPr="009A6C13">
        <w:t>Licensing/Regulatory Information</w:t>
      </w:r>
    </w:p>
    <w:p w:rsidR="00000000" w:rsidRPr="009A6C13" w:rsidP="009A6C13">
      <w:pPr>
        <w:pStyle w:val="BodyText"/>
      </w:pPr>
      <w:r w:rsidRPr="009A6C13">
        <w:t>Not applicable.</w:t>
      </w:r>
    </w:p>
    <w:p w:rsidR="00000000" w:rsidRPr="009A6C13" w:rsidP="009A6C13">
      <w:pPr>
        <w:pStyle w:val="AllowPageBreak"/>
      </w:pPr>
    </w:p>
    <w:p w:rsidR="00000000" w:rsidRPr="009A6C13" w:rsidP="009A6C13">
      <w:pPr>
        <w:pStyle w:val="Heading1"/>
      </w:pPr>
      <w:bookmarkStart w:id="5" w:name="O_535955"/>
      <w:bookmarkEnd w:id="5"/>
      <w:r w:rsidRPr="009A6C13">
        <w:t>Pre-Re</w:t>
      </w:r>
      <w:r w:rsidRPr="009A6C13">
        <w:t>quisites</w:t>
      </w:r>
    </w:p>
    <w:p w:rsidR="00000000" w:rsidRPr="009A6C13" w:rsidP="009A6C13">
      <w:pPr>
        <w:pStyle w:val="BodyText"/>
      </w:pPr>
      <w:r w:rsidRPr="009A6C13">
        <w:t>Not applicable.</w:t>
      </w:r>
    </w:p>
    <w:p w:rsidR="00000000" w:rsidRPr="009A6C13" w:rsidP="009A6C13">
      <w:pPr>
        <w:pStyle w:val="AllowPageBreak"/>
      </w:pPr>
    </w:p>
    <w:p w:rsidR="00000000" w:rsidRPr="009A6C13" w:rsidP="009A6C13">
      <w:pPr>
        <w:pStyle w:val="Heading1"/>
      </w:pPr>
      <w:bookmarkStart w:id="6" w:name="O_535956"/>
      <w:bookmarkEnd w:id="6"/>
      <w:r w:rsidRPr="009A6C13">
        <w:t>Employability Skills Information</w:t>
      </w:r>
    </w:p>
    <w:p w:rsidR="00000000" w:rsidRPr="009A6C13" w:rsidP="009A6C13">
      <w:pPr>
        <w:pStyle w:val="BodyText"/>
      </w:pPr>
      <w:r w:rsidRPr="009A6C13">
        <w:t>This unit contains employability skills.</w:t>
      </w:r>
    </w:p>
    <w:p w:rsidR="00000000" w:rsidRPr="009A6C13" w:rsidP="009A6C13">
      <w:pPr>
        <w:pStyle w:val="AllowPageBreak"/>
      </w:pPr>
    </w:p>
    <w:p w:rsidR="00000000" w:rsidRPr="009A6C13" w:rsidP="009A6C13">
      <w:pPr>
        <w:pStyle w:val="Heading1"/>
      </w:pPr>
      <w:bookmarkStart w:id="7" w:name="O_535957"/>
      <w:bookmarkEnd w:id="7"/>
      <w:r w:rsidRPr="009A6C13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8630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C13" w:rsidP="009A6C13">
            <w:pPr>
              <w:pStyle w:val="BodyText"/>
            </w:pPr>
            <w:r w:rsidRPr="009A6C13">
              <w:t>Performance</w:t>
            </w:r>
            <w:r w:rsidRPr="009A6C13">
              <w:t xml:space="preserve">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9A6C13" w:rsidP="009A6C13">
      <w:pPr>
        <w:pStyle w:val="BodyText"/>
      </w:pPr>
    </w:p>
    <w:p w:rsidR="00000000" w:rsidRPr="009A6C13" w:rsidP="009A6C13">
      <w:pPr>
        <w:pStyle w:val="AllowPageBreak"/>
      </w:pPr>
    </w:p>
    <w:p w:rsidR="00000000" w:rsidRPr="009A6C13" w:rsidP="009A6C13">
      <w:pPr>
        <w:pStyle w:val="Heading1"/>
      </w:pPr>
      <w:bookmarkStart w:id="8" w:name="O_535958"/>
      <w:bookmarkEnd w:id="8"/>
      <w:r w:rsidRPr="009A6C13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8630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C13" w:rsidP="009A6C13">
            <w:pPr>
              <w:pStyle w:val="BodyText"/>
            </w:pPr>
            <w:r w:rsidRPr="009A6C13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rPr>
                <w:rStyle w:val="SpecialBold"/>
              </w:rPr>
              <w:t>Verify maintenance requirements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 xml:space="preserve">Regulatory and organisational requirements for </w:t>
            </w:r>
            <w:r w:rsidRPr="009A6C13">
              <w:rPr>
                <w:rStyle w:val="BoldandItalics"/>
              </w:rPr>
              <w:t>electrical system</w:t>
            </w:r>
            <w:r w:rsidRPr="009A6C13">
              <w:t xml:space="preserve"> maintenance program are identified and followed</w:t>
            </w:r>
          </w:p>
        </w:tc>
      </w:tr>
      <w:tr w:rsidTr="008630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Specifications, diagrams and organisational procedures for electrical systems are checked for recommended maintenance</w:t>
            </w:r>
          </w:p>
        </w:tc>
      </w:tr>
      <w:tr w:rsidTr="008630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C13" w:rsidP="009A6C13">
            <w:pPr>
              <w:pStyle w:val="BodyText"/>
            </w:pPr>
            <w:r w:rsidRPr="009A6C13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rPr>
                <w:rStyle w:val="BoldandItalics"/>
              </w:rPr>
              <w:t>Special requirements for electrical system maintenance</w:t>
            </w:r>
            <w:r w:rsidRPr="009A6C13">
              <w:t xml:space="preserve"> are separated from adjustment and day-to-day maintenance schedules</w:t>
            </w:r>
          </w:p>
        </w:tc>
      </w:tr>
      <w:tr w:rsidTr="008630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Maintenance system goals for electrical systems are outlined</w:t>
            </w:r>
          </w:p>
        </w:tc>
      </w:tr>
      <w:tr w:rsidTr="008630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1.5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Maintenance plan and related work schedule for electrical s</w:t>
            </w:r>
            <w:r w:rsidRPr="009A6C13">
              <w:t>ystems are developed according to regulatory requirements and safety management system (SMS)</w:t>
            </w:r>
          </w:p>
        </w:tc>
      </w:tr>
      <w:tr w:rsidTr="008630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C13" w:rsidP="009A6C13">
            <w:pPr>
              <w:pStyle w:val="BodyText"/>
            </w:pPr>
            <w:r w:rsidRPr="009A6C13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rPr>
                <w:rStyle w:val="SpecialBold"/>
              </w:rPr>
              <w:t>Establish maintenance systems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Maintenance costs are identified and quantified</w:t>
            </w:r>
          </w:p>
        </w:tc>
      </w:tr>
      <w:tr w:rsidTr="008630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Interruptions, processes and procedures are documented</w:t>
            </w:r>
          </w:p>
        </w:tc>
      </w:tr>
      <w:tr w:rsidTr="008630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Internal and external maintenance providers are specified</w:t>
            </w:r>
          </w:p>
        </w:tc>
      </w:tr>
      <w:tr w:rsidTr="008630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Maintenance plan is prepared to minimise negative impacts on production, costs, waste and the environment</w:t>
            </w:r>
          </w:p>
        </w:tc>
      </w:tr>
      <w:tr w:rsidTr="008630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Approvals for maintenance plan are negotiated and confirmed</w:t>
            </w:r>
          </w:p>
        </w:tc>
      </w:tr>
      <w:tr w:rsidTr="008630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2.6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Recordkeeping systems are developed and maintained</w:t>
            </w:r>
          </w:p>
        </w:tc>
      </w:tr>
      <w:tr w:rsidTr="008630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C13" w:rsidP="009A6C13">
            <w:pPr>
              <w:pStyle w:val="BodyText"/>
            </w:pPr>
            <w:r w:rsidRPr="009A6C13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rPr>
                <w:rStyle w:val="SpecialBold"/>
              </w:rPr>
              <w:t>Organise maintenance activities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Schedules and rosters are checked to verify time when maintenance process may be scheduled, including optimal timing for shut down</w:t>
            </w:r>
          </w:p>
        </w:tc>
      </w:tr>
      <w:tr w:rsidTr="008630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 xml:space="preserve">Agreement from Master is obtained for timing of </w:t>
            </w:r>
            <w:r w:rsidRPr="009A6C13">
              <w:rPr>
                <w:rStyle w:val="BoldandItalics"/>
              </w:rPr>
              <w:t>maintenance tasks</w:t>
            </w:r>
            <w:r w:rsidRPr="009A6C13">
              <w:t xml:space="preserve"> to optimise maintenance process and minimise operational disruptions</w:t>
            </w:r>
          </w:p>
        </w:tc>
      </w:tr>
      <w:tr w:rsidTr="008630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Detailed work plans are developed in line with schedules, availability of expertise and scheduling of resource ava</w:t>
            </w:r>
            <w:r w:rsidRPr="009A6C13">
              <w:t>ilability</w:t>
            </w:r>
          </w:p>
        </w:tc>
      </w:tr>
      <w:tr w:rsidTr="008630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3.4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Team members with required competencies are allocated to maintenance activities</w:t>
            </w:r>
          </w:p>
        </w:tc>
      </w:tr>
      <w:tr w:rsidTr="008630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C13" w:rsidP="009A6C13">
            <w:pPr>
              <w:pStyle w:val="BodyText"/>
            </w:pPr>
            <w:r w:rsidRPr="009A6C13">
              <w:t>3.5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rPr>
                <w:rStyle w:val="BoldandItalics"/>
              </w:rPr>
              <w:t>Consumables and equipment</w:t>
            </w:r>
            <w:r w:rsidRPr="009A6C13">
              <w:t xml:space="preserve"> are secured to meet work plan requirements</w:t>
            </w:r>
          </w:p>
        </w:tc>
      </w:tr>
      <w:tr w:rsidTr="008630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3.6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Externally sourced equipment, consumables and expertise are located and procured</w:t>
            </w:r>
          </w:p>
        </w:tc>
      </w:tr>
      <w:tr w:rsidTr="008630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3.7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 xml:space="preserve">Contingency plans are prepared </w:t>
            </w:r>
          </w:p>
        </w:tc>
      </w:tr>
      <w:tr w:rsidTr="008630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3.8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Maintenance schedules and procedures are effectively communicated to team</w:t>
            </w:r>
          </w:p>
        </w:tc>
      </w:tr>
      <w:tr w:rsidTr="008630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C13" w:rsidP="009A6C13">
            <w:pPr>
              <w:pStyle w:val="BodyText"/>
            </w:pPr>
            <w:r w:rsidRPr="009A6C13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rPr>
                <w:rStyle w:val="SpecialBold"/>
              </w:rPr>
              <w:t>Supervise maintenance tasks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Job specifications and maintenance tasks are communicated effectively to team members</w:t>
            </w:r>
          </w:p>
        </w:tc>
      </w:tr>
      <w:tr w:rsidTr="008630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Maintenance and repair tasks are monitored to ensure they satisfy system specifications</w:t>
            </w:r>
          </w:p>
        </w:tc>
      </w:tr>
      <w:tr w:rsidTr="008630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4.3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Work health and safety (WHS)/occupational health and safety (OHS) re</w:t>
            </w:r>
            <w:r w:rsidRPr="009A6C13">
              <w:t>quirements are monitored and observed at all times</w:t>
            </w:r>
          </w:p>
        </w:tc>
      </w:tr>
      <w:tr w:rsidTr="008630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C13" w:rsidP="009A6C13">
            <w:pPr>
              <w:pStyle w:val="BodyText"/>
            </w:pPr>
            <w:r w:rsidRPr="009A6C13">
              <w:t>4.4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rPr>
                <w:rStyle w:val="BoldandItalics"/>
              </w:rPr>
              <w:t>Emergency equipment</w:t>
            </w:r>
            <w:r w:rsidRPr="009A6C13">
              <w:t xml:space="preserve"> is made available and working order of this equipment is ensured</w:t>
            </w:r>
          </w:p>
        </w:tc>
      </w:tr>
      <w:tr w:rsidTr="008630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4.5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Contingencies are managed to ensure quality of work is maintained and work is completed within agreed timeframe</w:t>
            </w:r>
          </w:p>
        </w:tc>
      </w:tr>
      <w:tr w:rsidTr="008630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C13" w:rsidP="009A6C13">
            <w:pPr>
              <w:pStyle w:val="BodyText"/>
            </w:pPr>
            <w:r w:rsidRPr="009A6C13">
              <w:rPr>
                <w:rStyle w:val="SpecialBold"/>
              </w:rPr>
              <w:t>5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rPr>
                <w:rStyle w:val="SpecialBold"/>
              </w:rPr>
              <w:t>Perform planned maintenance activities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5.1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WHS/OHS risk control measures and procedures for carrying out work are followed</w:t>
            </w:r>
          </w:p>
        </w:tc>
      </w:tr>
      <w:tr w:rsidTr="008630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5.2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Maintenance schedule and process compliance requirements are confirmed and work is appropriately sequenced according to job specification</w:t>
            </w:r>
          </w:p>
        </w:tc>
      </w:tr>
      <w:tr w:rsidTr="008630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5.3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Appropriate person/s are consulted to ensure work is coordinated effectively with others</w:t>
            </w:r>
          </w:p>
        </w:tc>
      </w:tr>
      <w:tr w:rsidTr="008630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5.4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Resources neede</w:t>
            </w:r>
            <w:r w:rsidRPr="009A6C13">
              <w:t>d to conduct maintenance are obtained according to organisational procedures and are checked against job requirements</w:t>
            </w:r>
          </w:p>
        </w:tc>
      </w:tr>
      <w:tr w:rsidTr="008630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5.5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Tools, equipment and testing devices needed to conduct maintenance are obtained according to organisational procedures and checked for correct operation and safety</w:t>
            </w:r>
          </w:p>
        </w:tc>
      </w:tr>
      <w:tr w:rsidTr="008630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5.6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Live and operating system is tested or measured strictly according to WHS/OHS require</w:t>
            </w:r>
            <w:r w:rsidRPr="009A6C13">
              <w:t>ments and within established safety procedures</w:t>
            </w:r>
          </w:p>
        </w:tc>
      </w:tr>
      <w:tr w:rsidTr="008630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5.7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Electrical equipment is checked as being isolated where necessary, strictly according to WHS/OHS requirements and within established safety procedures</w:t>
            </w:r>
          </w:p>
        </w:tc>
      </w:tr>
      <w:tr w:rsidTr="008630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5.8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Electrical equipment to be maintained is ins</w:t>
            </w:r>
            <w:r w:rsidRPr="009A6C13">
              <w:t>pected and evaluated for compliance with system specifications</w:t>
            </w:r>
          </w:p>
        </w:tc>
      </w:tr>
      <w:tr w:rsidTr="008630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5.9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Non-compliant electrical equipment components are rectified or repaired according to system specifications</w:t>
            </w:r>
          </w:p>
        </w:tc>
      </w:tr>
      <w:tr w:rsidTr="008630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C13" w:rsidP="009A6C13">
            <w:pPr>
              <w:pStyle w:val="BodyText"/>
            </w:pPr>
            <w:r w:rsidRPr="009A6C13">
              <w:rPr>
                <w:rStyle w:val="SpecialBold"/>
              </w:rPr>
              <w:t>6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rPr>
                <w:rStyle w:val="SpecialBold"/>
              </w:rPr>
              <w:t>Perform breakdown maintenance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C13" w:rsidP="009A6C13">
            <w:pPr>
              <w:pStyle w:val="BodyText"/>
            </w:pPr>
            <w:r w:rsidRPr="009A6C13">
              <w:t>6.1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rPr>
                <w:rStyle w:val="BoldandItalics"/>
              </w:rPr>
              <w:t>Nature of breakdown</w:t>
            </w:r>
            <w:r w:rsidRPr="009A6C13">
              <w:t xml:space="preserve"> is confirmed with appropriate personnel</w:t>
            </w:r>
          </w:p>
        </w:tc>
      </w:tr>
      <w:tr w:rsidTr="008630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6.2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Extent of breakdown is evaluated and confirmed using diagnostic and troubleshooting techniques</w:t>
            </w:r>
          </w:p>
        </w:tc>
      </w:tr>
      <w:tr w:rsidTr="008630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C13" w:rsidP="009A6C13">
            <w:pPr>
              <w:pStyle w:val="BodyText"/>
            </w:pPr>
            <w:r w:rsidRPr="009A6C13">
              <w:t>6.3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rPr>
                <w:rStyle w:val="BoldandItalics"/>
              </w:rPr>
              <w:t xml:space="preserve">Restrictions </w:t>
            </w:r>
            <w:r w:rsidRPr="009A6C13">
              <w:t>are applied to operations, if necessary, and agreed to with the Master</w:t>
            </w:r>
          </w:p>
        </w:tc>
      </w:tr>
      <w:tr w:rsidTr="008630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6.4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Electrical equipment is checked as being isolated where necessary, strictly according to WHS/OHS requirements and within established safety procedures</w:t>
            </w:r>
          </w:p>
        </w:tc>
      </w:tr>
      <w:tr w:rsidTr="008630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6.5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Repair work is carried out according to system specifications</w:t>
            </w:r>
          </w:p>
        </w:tc>
      </w:tr>
      <w:tr w:rsidTr="008630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6.6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Master is notified of complet</w:t>
            </w:r>
            <w:r w:rsidRPr="009A6C13">
              <w:t>ion of repair work and details are documented</w:t>
            </w:r>
          </w:p>
        </w:tc>
      </w:tr>
      <w:tr w:rsidTr="008630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6.7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Nature of breakdown is confirmed with appropriate personnel</w:t>
            </w:r>
          </w:p>
        </w:tc>
      </w:tr>
      <w:tr w:rsidTr="008630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C13" w:rsidP="009A6C13">
            <w:pPr>
              <w:pStyle w:val="BodyText"/>
            </w:pPr>
            <w:r w:rsidRPr="009A6C13">
              <w:rPr>
                <w:rStyle w:val="SpecialBold"/>
              </w:rPr>
              <w:t>7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rPr>
                <w:rStyle w:val="SpecialBold"/>
              </w:rPr>
              <w:t>Monitor, adjust and report on implementation of maintenance plan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7.1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Maintenance tasks are monitored to ensure they are completed according to maintenance plan and statutory survey requirements</w:t>
            </w:r>
          </w:p>
        </w:tc>
      </w:tr>
      <w:tr w:rsidTr="008630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7.2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Electrical systems is monitored to ensure achievement of planned outcomes</w:t>
            </w:r>
          </w:p>
        </w:tc>
      </w:tr>
      <w:tr w:rsidTr="008630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7.3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Costs are monitored and controlled</w:t>
            </w:r>
          </w:p>
        </w:tc>
      </w:tr>
      <w:tr w:rsidTr="008630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7.4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Adjustments are made to maintenance plan to take into account failure to achieve planned outcomes</w:t>
            </w:r>
          </w:p>
        </w:tc>
      </w:tr>
      <w:tr w:rsidTr="008630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C13" w:rsidP="009A6C13">
            <w:pPr>
              <w:pStyle w:val="BodyText"/>
            </w:pPr>
            <w:r w:rsidRPr="009A6C13">
              <w:t>7.5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rPr>
                <w:rStyle w:val="BoldandItalics"/>
              </w:rPr>
              <w:t xml:space="preserve">Reports </w:t>
            </w:r>
            <w:r w:rsidRPr="009A6C13">
              <w:t>are completed according to maintenance plan requirements and organisational procedures</w:t>
            </w:r>
          </w:p>
        </w:tc>
      </w:tr>
      <w:tr w:rsidTr="008630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7.6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C13" w:rsidP="009A6C13">
            <w:pPr>
              <w:pStyle w:val="BodyText"/>
            </w:pPr>
            <w:r w:rsidRPr="009A6C13">
              <w:t>Recommendations to improve maintenance plan safet</w:t>
            </w:r>
            <w:r w:rsidRPr="009A6C13">
              <w:t>y, efficiency and effectiveness are implemented under regular review of SMS</w:t>
            </w:r>
          </w:p>
        </w:tc>
      </w:tr>
    </w:tbl>
    <w:p w:rsidR="00000000" w:rsidRPr="009A6C13" w:rsidP="009A6C13">
      <w:pPr>
        <w:pStyle w:val="BodyText"/>
      </w:pPr>
    </w:p>
    <w:p w:rsidR="00000000" w:rsidRPr="009A6C13" w:rsidP="009A6C13">
      <w:pPr>
        <w:pStyle w:val="AllowPageBreak"/>
      </w:pPr>
    </w:p>
    <w:p w:rsidR="00000000" w:rsidRPr="009A6C13" w:rsidP="009A6C13">
      <w:pPr>
        <w:pStyle w:val="Heading1"/>
      </w:pPr>
      <w:bookmarkStart w:id="9" w:name="O_535959"/>
      <w:bookmarkEnd w:id="9"/>
      <w:r w:rsidRPr="009A6C13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630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This section describes the skills and knowledge required for this unit.</w:t>
            </w:r>
          </w:p>
        </w:tc>
      </w:tr>
      <w:tr w:rsidTr="008630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rPr>
                <w:rStyle w:val="SpecialBold"/>
              </w:rPr>
              <w:t>Required Skills:</w:t>
            </w:r>
          </w:p>
        </w:tc>
      </w:tr>
      <w:tr w:rsidTr="008630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ListBullet"/>
              <w:rPr>
                <w:lang w:val="en-NZ"/>
              </w:rPr>
            </w:pPr>
            <w:r w:rsidRPr="009A6C13">
              <w:t>Apply safety requirements throughout work sequence including the use of personal protective equipment (PPE)</w:t>
            </w:r>
          </w:p>
        </w:tc>
      </w:tr>
      <w:tr w:rsidTr="008630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ListBullet"/>
              <w:rPr>
                <w:lang w:val="en-NZ"/>
              </w:rPr>
            </w:pPr>
            <w:r w:rsidRPr="009A6C13">
              <w:t>Complete all work to specification</w:t>
            </w:r>
          </w:p>
        </w:tc>
      </w:tr>
      <w:tr w:rsidTr="008630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ListBullet"/>
              <w:rPr>
                <w:lang w:val="en-NZ"/>
              </w:rPr>
            </w:pPr>
            <w:r w:rsidRPr="009A6C13">
              <w:t>Ensure correct requirements and details of maintenance of electrical systems and equipment</w:t>
            </w:r>
          </w:p>
        </w:tc>
      </w:tr>
      <w:tr w:rsidTr="008630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ListBullet"/>
              <w:rPr>
                <w:lang w:val="en-NZ"/>
              </w:rPr>
            </w:pPr>
            <w:r w:rsidRPr="009A6C13">
              <w:t>Imp</w:t>
            </w:r>
            <w:r w:rsidRPr="009A6C13">
              <w:t>lement safe and environmentally responsible work practices in testing and maintenance activities</w:t>
            </w:r>
          </w:p>
        </w:tc>
      </w:tr>
      <w:tr w:rsidTr="008630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ListBullet"/>
              <w:rPr>
                <w:lang w:val="en-NZ"/>
              </w:rPr>
            </w:pPr>
            <w:r w:rsidRPr="009A6C13">
              <w:t>Locate, interpret and apply manufacturer specifications for electrical systems and equipment</w:t>
            </w:r>
          </w:p>
        </w:tc>
      </w:tr>
      <w:tr w:rsidTr="008630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ListBullet"/>
              <w:rPr>
                <w:lang w:val="en-NZ"/>
              </w:rPr>
            </w:pPr>
            <w:r w:rsidRPr="009A6C13">
              <w:t>Operate AC systems and conduct operator preventive maintenance</w:t>
            </w:r>
            <w:r w:rsidRPr="009A6C13">
              <w:t xml:space="preserve"> according to manufacturer recommendations, regulations and vessel operating procedures to ensure safe operation</w:t>
            </w:r>
          </w:p>
        </w:tc>
      </w:tr>
      <w:tr w:rsidTr="008630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ListBullet"/>
              <w:rPr>
                <w:lang w:val="en-NZ"/>
              </w:rPr>
            </w:pPr>
            <w:r w:rsidRPr="009A6C13">
              <w:t>Operate electrical systems and equipment according to manufacturer recommendations, regulations and vessel operating procedures to ensure saf</w:t>
            </w:r>
            <w:r w:rsidRPr="009A6C13">
              <w:t>e operation</w:t>
            </w:r>
          </w:p>
        </w:tc>
      </w:tr>
      <w:tr w:rsidTr="008630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ListBullet"/>
              <w:rPr>
                <w:lang w:val="en-NZ"/>
              </w:rPr>
            </w:pPr>
            <w:r w:rsidRPr="009A6C13">
              <w:t>Recognise electrical system faults and where necessary take steps to make them immediately safe</w:t>
            </w:r>
          </w:p>
        </w:tc>
      </w:tr>
      <w:tr w:rsidTr="008630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C13" w:rsidP="009A6C13">
            <w:pPr>
              <w:pStyle w:val="ListBullet"/>
            </w:pPr>
            <w:r w:rsidRPr="009A6C13">
              <w:t>Select and use appropriate processes, tools and equipment</w:t>
            </w:r>
          </w:p>
        </w:tc>
      </w:tr>
    </w:tbl>
    <w:p w:rsidR="00000000" w:rsidRPr="009A6C13" w:rsidP="009A6C13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630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rPr>
                <w:rStyle w:val="SpecialBold"/>
              </w:rPr>
              <w:t>Required Knowledge:</w:t>
            </w:r>
          </w:p>
        </w:tc>
      </w:tr>
      <w:tr w:rsidTr="008630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ListBullet"/>
              <w:rPr>
                <w:lang w:val="en-NZ"/>
              </w:rPr>
            </w:pPr>
            <w:r w:rsidRPr="009A6C13">
              <w:t>AC systems not exceeding 440 voltage AC</w:t>
            </w:r>
          </w:p>
        </w:tc>
      </w:tr>
      <w:tr w:rsidTr="008630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ListBullet"/>
              <w:rPr>
                <w:lang w:val="en-NZ"/>
              </w:rPr>
            </w:pPr>
            <w:r w:rsidRPr="009A6C13">
              <w:t>Batteries (types, care and maintenance, hazards)</w:t>
            </w:r>
          </w:p>
        </w:tc>
      </w:tr>
      <w:tr w:rsidTr="008630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ListBullet"/>
              <w:rPr>
                <w:lang w:val="en-NZ"/>
              </w:rPr>
            </w:pPr>
            <w:r w:rsidRPr="009A6C13">
              <w:t>Care of electrical systems and equipment in general (fault recognition)</w:t>
            </w:r>
          </w:p>
        </w:tc>
      </w:tr>
      <w:tr w:rsidTr="008630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C13" w:rsidP="009A6C13">
            <w:pPr>
              <w:pStyle w:val="ListBullet"/>
            </w:pPr>
            <w:r w:rsidRPr="009A6C13">
              <w:t>Charging systems:</w:t>
            </w:r>
          </w:p>
          <w:p w:rsidR="00000000" w:rsidRPr="009A6C13" w:rsidP="009A6C13">
            <w:pPr>
              <w:pStyle w:val="ListBullet2"/>
            </w:pPr>
            <w:r w:rsidRPr="009A6C13">
              <w:t xml:space="preserve">alarms/indicators </w:t>
            </w:r>
          </w:p>
          <w:p w:rsidR="00000000" w:rsidP="009A6C13">
            <w:pPr>
              <w:pStyle w:val="ListBullet2"/>
              <w:rPr>
                <w:lang w:val="en-NZ"/>
              </w:rPr>
            </w:pPr>
            <w:r w:rsidRPr="009A6C13">
              <w:t>regulators</w:t>
            </w:r>
          </w:p>
        </w:tc>
      </w:tr>
      <w:tr w:rsidTr="008630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ListBullet"/>
              <w:rPr>
                <w:lang w:val="en-NZ"/>
              </w:rPr>
            </w:pPr>
            <w:r w:rsidRPr="009A6C13">
              <w:t>Connecting batteries</w:t>
            </w:r>
          </w:p>
        </w:tc>
      </w:tr>
      <w:tr w:rsidTr="008630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ListBullet"/>
              <w:rPr>
                <w:lang w:val="en-NZ"/>
              </w:rPr>
            </w:pPr>
            <w:r w:rsidRPr="009A6C13">
              <w:t>Electric systems (above 240 V AC and up to 440 V AC)</w:t>
            </w:r>
          </w:p>
        </w:tc>
      </w:tr>
      <w:tr w:rsidTr="008630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ListBullet"/>
              <w:rPr>
                <w:lang w:val="en-NZ"/>
              </w:rPr>
            </w:pPr>
            <w:r w:rsidRPr="009A6C13">
              <w:t>Fault identification, location and safety implications</w:t>
            </w:r>
          </w:p>
        </w:tc>
      </w:tr>
      <w:tr w:rsidTr="008630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ListBullet"/>
              <w:rPr>
                <w:lang w:val="en-NZ"/>
              </w:rPr>
            </w:pPr>
            <w:r w:rsidRPr="009A6C13">
              <w:t>Operation and maintenance of starter motors, alternators and associated equipment</w:t>
            </w:r>
          </w:p>
        </w:tc>
      </w:tr>
      <w:tr w:rsidTr="008630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ListBullet"/>
              <w:rPr>
                <w:lang w:val="en-NZ"/>
              </w:rPr>
            </w:pPr>
            <w:r w:rsidRPr="009A6C13">
              <w:t>Personal safety</w:t>
            </w:r>
          </w:p>
        </w:tc>
      </w:tr>
      <w:tr w:rsidTr="008630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ListBullet"/>
              <w:rPr>
                <w:lang w:val="en-NZ"/>
              </w:rPr>
            </w:pPr>
            <w:r w:rsidRPr="009A6C13">
              <w:t>Protective devices on switchboards</w:t>
            </w:r>
          </w:p>
        </w:tc>
      </w:tr>
      <w:tr w:rsidTr="008630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ListBullet"/>
              <w:rPr>
                <w:lang w:val="en-NZ"/>
              </w:rPr>
            </w:pPr>
            <w:r w:rsidRPr="009A6C13">
              <w:t>Shore power connection</w:t>
            </w:r>
          </w:p>
        </w:tc>
      </w:tr>
      <w:tr w:rsidTr="008630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C13" w:rsidP="009A6C13">
            <w:pPr>
              <w:pStyle w:val="ListBullet"/>
            </w:pPr>
            <w:r w:rsidRPr="009A6C13">
              <w:t>Use of fuses and circuit breakers (selection of correct capacity)</w:t>
            </w:r>
          </w:p>
        </w:tc>
      </w:tr>
    </w:tbl>
    <w:p w:rsidR="0086302D" w:rsidP="009A6C13">
      <w:pPr>
        <w:pStyle w:val="BodyText"/>
      </w:pPr>
    </w:p>
    <w:p w:rsidR="0086302D" w:rsidP="009A6C13">
      <w:pPr>
        <w:pStyle w:val="BodyText"/>
      </w:pPr>
    </w:p>
    <w:p w:rsidR="00000000" w:rsidRPr="009A6C13" w:rsidP="009A6C13">
      <w:pPr>
        <w:pStyle w:val="Heading1"/>
      </w:pPr>
      <w:bookmarkStart w:id="10" w:name="O_535960"/>
      <w:bookmarkEnd w:id="10"/>
      <w:r w:rsidRPr="009A6C13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9A6C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The evidence guide provides advice on assessment and must be read in conjunction with the performance criteria, the required skills and knowledge, the rang</w:t>
            </w:r>
            <w:r w:rsidRPr="009A6C13">
              <w:t>e statement and the Assessment Guidelines for the Training Package.</w:t>
            </w:r>
          </w:p>
        </w:tc>
      </w:tr>
      <w:tr w:rsidTr="009A6C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C13" w:rsidP="009A6C13">
            <w:pPr>
              <w:pStyle w:val="BodyText"/>
            </w:pPr>
            <w:r w:rsidRPr="009A6C13">
              <w:t>The evidence required to demonstrate competence in this unit must be relevant to and satisfy all of the requirements of the Elements, Performance Criteria, Required Skills, Required Knowledge and include:</w:t>
            </w:r>
          </w:p>
          <w:p w:rsidR="00000000" w:rsidRPr="009A6C13" w:rsidP="009A6C13">
            <w:pPr>
              <w:pStyle w:val="ListBullet"/>
            </w:pPr>
            <w:r w:rsidRPr="009A6C13">
              <w:t>developing effective planning documents</w:t>
            </w:r>
          </w:p>
          <w:p w:rsidR="00000000" w:rsidRPr="009A6C13" w:rsidP="009A6C13">
            <w:pPr>
              <w:pStyle w:val="ListBullet"/>
            </w:pPr>
            <w:r w:rsidRPr="009A6C13">
              <w:t xml:space="preserve">providing </w:t>
            </w:r>
            <w:r w:rsidRPr="009A6C13">
              <w:t>high quality reports</w:t>
            </w:r>
          </w:p>
          <w:p w:rsidR="00000000" w:rsidP="009A6C13">
            <w:pPr>
              <w:pStyle w:val="ListBullet"/>
              <w:rPr>
                <w:lang w:val="en-NZ"/>
              </w:rPr>
            </w:pPr>
            <w:r w:rsidRPr="009A6C13">
              <w:t>ensuring currency of relevant WHS/OHS skills and knowledge.</w:t>
            </w:r>
          </w:p>
        </w:tc>
      </w:tr>
      <w:tr w:rsidTr="009A6C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C13" w:rsidP="009A6C13">
            <w:pPr>
              <w:pStyle w:val="BodyText"/>
            </w:pPr>
            <w:r w:rsidRPr="009A6C13">
              <w:t>Performance is demonstrated consistently over time and in a suitable range of contexts.</w:t>
            </w:r>
          </w:p>
          <w:p w:rsidR="00000000" w:rsidRPr="009A6C13" w:rsidP="009A6C13">
            <w:pPr>
              <w:pStyle w:val="BodyText"/>
            </w:pPr>
            <w:r w:rsidRPr="009A6C13">
              <w:t>Resources for assessment include access to:</w:t>
            </w:r>
          </w:p>
          <w:p w:rsidR="00000000" w:rsidRPr="009A6C13" w:rsidP="009A6C13">
            <w:pPr>
              <w:pStyle w:val="ListBullet"/>
            </w:pPr>
            <w:r w:rsidRPr="009A6C13">
              <w:t>industry-approved marine operations site where undertaking planned and breakdown maintenance of 240 to 440 voltage AC electrical systems can be conducted</w:t>
            </w:r>
          </w:p>
          <w:p w:rsidR="00000000" w:rsidRPr="009A6C13" w:rsidP="009A6C13">
            <w:pPr>
              <w:pStyle w:val="ListBullet"/>
            </w:pPr>
            <w:r w:rsidRPr="009A6C13">
              <w:t>tools, equipment and personal protective equipment curren</w:t>
            </w:r>
            <w:r w:rsidRPr="009A6C13">
              <w:t>tly used in industry</w:t>
            </w:r>
          </w:p>
          <w:p w:rsidR="00000000" w:rsidRPr="009A6C13" w:rsidP="009A6C13">
            <w:pPr>
              <w:pStyle w:val="ListBullet"/>
            </w:pPr>
            <w:r w:rsidRPr="009A6C13">
              <w:t>relevant regulatory and equipment documentation that impacts on work activities</w:t>
            </w:r>
          </w:p>
          <w:p w:rsidR="00000000" w:rsidRPr="009A6C13" w:rsidP="009A6C13">
            <w:pPr>
              <w:pStyle w:val="ListBullet"/>
            </w:pPr>
            <w:r w:rsidRPr="009A6C13">
              <w:t>range of relevant exercises, case studies and/or other simulated practical and knowledge assessments</w:t>
            </w:r>
          </w:p>
          <w:p w:rsidR="00000000" w:rsidRPr="009A6C13" w:rsidP="009A6C13">
            <w:pPr>
              <w:pStyle w:val="ListBullet"/>
            </w:pPr>
            <w:r w:rsidRPr="009A6C13">
              <w:t>appropriate range of relevant operational situations i</w:t>
            </w:r>
            <w:r w:rsidRPr="009A6C13">
              <w:t>n the workplace.</w:t>
            </w:r>
          </w:p>
          <w:p w:rsidR="00000000" w:rsidRPr="009A6C13" w:rsidP="009A6C13">
            <w:pPr>
              <w:pStyle w:val="BodyText"/>
            </w:pPr>
            <w:r w:rsidRPr="009A6C13">
              <w:t>In both real and simulated environments, access is required to:</w:t>
            </w:r>
          </w:p>
          <w:p w:rsidR="00000000" w:rsidRPr="009A6C13" w:rsidP="009A6C13">
            <w:pPr>
              <w:pStyle w:val="ListBullet"/>
            </w:pPr>
            <w:r w:rsidRPr="009A6C13">
              <w:t>relevant and appropriate materials and equipment</w:t>
            </w:r>
          </w:p>
          <w:p w:rsidR="00000000" w:rsidP="009A6C13">
            <w:pPr>
              <w:pStyle w:val="ListBullet"/>
              <w:rPr>
                <w:lang w:val="en-NZ"/>
              </w:rPr>
            </w:pPr>
            <w:r w:rsidRPr="009A6C13">
              <w:t>applicable documentation including workplace procedures, regulations, codes of practice and operation manuals.</w:t>
            </w:r>
          </w:p>
        </w:tc>
      </w:tr>
      <w:tr w:rsidTr="009A6C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rPr>
                <w:rStyle w:val="SpecialBold"/>
              </w:rPr>
              <w:t>Method of ass</w:t>
            </w:r>
            <w:r w:rsidRPr="009A6C13">
              <w:rPr>
                <w:rStyle w:val="SpecialBold"/>
              </w:rPr>
              <w:t>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C13" w:rsidP="009A6C13">
            <w:pPr>
              <w:pStyle w:val="BodyText"/>
            </w:pPr>
            <w:r w:rsidRPr="009A6C13">
              <w:t>Practical assessment must occur in an:</w:t>
            </w:r>
          </w:p>
          <w:p w:rsidR="00000000" w:rsidRPr="009A6C13" w:rsidP="009A6C13">
            <w:pPr>
              <w:pStyle w:val="ListBullet"/>
            </w:pPr>
            <w:r w:rsidRPr="009A6C13">
              <w:t>appropriately simulated workplace environment and/or</w:t>
            </w:r>
          </w:p>
          <w:p w:rsidR="00000000" w:rsidRPr="009A6C13" w:rsidP="009A6C13">
            <w:pPr>
              <w:pStyle w:val="ListBullet"/>
            </w:pPr>
            <w:r w:rsidRPr="009A6C13">
              <w:t>appropriate range of situations in the workplace.</w:t>
            </w:r>
          </w:p>
          <w:p w:rsidR="00000000" w:rsidRPr="009A6C13" w:rsidP="009A6C13">
            <w:pPr>
              <w:pStyle w:val="BodyText"/>
            </w:pPr>
            <w:r w:rsidRPr="009A6C13">
              <w:t>A range of assessment methods should be used to assess practical skills and knowledge. The following exam</w:t>
            </w:r>
            <w:r w:rsidRPr="009A6C13">
              <w:t>ples are appropriate to this unit:</w:t>
            </w:r>
          </w:p>
          <w:p w:rsidR="00000000" w:rsidRPr="009A6C13" w:rsidP="009A6C13">
            <w:pPr>
              <w:pStyle w:val="ListBullet"/>
            </w:pPr>
            <w:r w:rsidRPr="009A6C13">
              <w:t>direct observation of the candidate undertaking planned and breakdown maintenance of 240 to 440 voltage AC electrical systems</w:t>
            </w:r>
          </w:p>
          <w:p w:rsidR="00000000" w:rsidP="009A6C13">
            <w:pPr>
              <w:pStyle w:val="ListBullet"/>
              <w:rPr>
                <w:lang w:val="en-NZ"/>
              </w:rPr>
            </w:pPr>
            <w:r w:rsidRPr="009A6C13">
              <w:t>direct observation of the candidate applying relevant WHS/OHS requirements and work practices.</w:t>
            </w:r>
          </w:p>
        </w:tc>
      </w:tr>
      <w:tr w:rsidTr="009A6C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C13" w:rsidP="009A6C13">
            <w:pPr>
              <w:pStyle w:val="BodyText"/>
            </w:pPr>
            <w:r w:rsidRPr="009A6C13">
              <w:t>Holistic assessment with other units relevant to the industry sector, workplace and job role is recommended.</w:t>
            </w:r>
          </w:p>
          <w:p w:rsidR="00000000" w:rsidRPr="009A6C13" w:rsidP="009A6C13">
            <w:pPr>
              <w:pStyle w:val="BodyText"/>
            </w:pPr>
            <w:r w:rsidRPr="009A6C13">
              <w:t>In all cases where practical assessment is used it should be combined with targeted questioning to assess Req</w:t>
            </w:r>
            <w:r w:rsidRPr="009A6C13">
              <w:t>uired Knowledge.</w:t>
            </w:r>
          </w:p>
          <w:p w:rsidR="00000000" w:rsidRPr="009A6C13" w:rsidP="009A6C13">
            <w:pPr>
              <w:pStyle w:val="BodyText"/>
            </w:pPr>
            <w:r w:rsidRPr="009A6C13">
              <w:t>Assessment processes and techniques must be appropriate to the language and literacy requirements of the work being performed and the capacity of the candidate.</w:t>
            </w:r>
          </w:p>
        </w:tc>
      </w:tr>
    </w:tbl>
    <w:p w:rsidR="00000000" w:rsidRPr="009A6C13" w:rsidP="009A6C13">
      <w:pPr>
        <w:pStyle w:val="BodyText"/>
      </w:pPr>
    </w:p>
    <w:p w:rsidR="00000000" w:rsidRPr="009A6C13" w:rsidP="009A6C13">
      <w:pPr>
        <w:pStyle w:val="AllowPageBreak"/>
      </w:pPr>
    </w:p>
    <w:p w:rsidR="00000000" w:rsidRPr="009A6C13" w:rsidP="009A6C13">
      <w:pPr>
        <w:pStyle w:val="Heading1"/>
      </w:pPr>
      <w:bookmarkStart w:id="11" w:name="O_535961"/>
      <w:bookmarkEnd w:id="11"/>
      <w:r w:rsidRPr="009A6C13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86302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3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 xml:space="preserve">The range statement relates to the unit of </w:t>
            </w:r>
            <w:r w:rsidRPr="009A6C13">
              <w:t>competency as a whole. It allows for different work environments and situations that may affect performance. Bold italicised wording, if used in the performance criteria, is detailed below.</w:t>
            </w:r>
          </w:p>
        </w:tc>
      </w:tr>
      <w:tr w:rsidTr="008630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Electrical systems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C13" w:rsidP="009A6C13">
            <w:pPr>
              <w:pStyle w:val="ListBullet"/>
            </w:pPr>
            <w:r w:rsidRPr="009A6C13">
              <w:t>AC generators</w:t>
            </w:r>
          </w:p>
          <w:p w:rsidR="00000000" w:rsidRPr="009A6C13" w:rsidP="009A6C13">
            <w:pPr>
              <w:pStyle w:val="ListBullet"/>
            </w:pPr>
            <w:r w:rsidRPr="009A6C13">
              <w:t>Alarm systems</w:t>
            </w:r>
          </w:p>
          <w:p w:rsidR="00000000" w:rsidRPr="009A6C13" w:rsidP="009A6C13">
            <w:pPr>
              <w:pStyle w:val="ListBullet"/>
            </w:pPr>
            <w:r w:rsidRPr="009A6C13">
              <w:t>Batteries</w:t>
            </w:r>
          </w:p>
          <w:p w:rsidR="00000000" w:rsidRPr="009A6C13" w:rsidP="009A6C13">
            <w:pPr>
              <w:pStyle w:val="ListBullet"/>
            </w:pPr>
            <w:r w:rsidRPr="009A6C13">
              <w:t>Electrical motor starting circuits</w:t>
            </w:r>
          </w:p>
          <w:p w:rsidR="00000000" w:rsidRPr="009A6C13" w:rsidP="009A6C13">
            <w:pPr>
              <w:pStyle w:val="ListBullet"/>
            </w:pPr>
            <w:r w:rsidRPr="009A6C13">
              <w:t>Emergency electrical supply</w:t>
            </w:r>
          </w:p>
          <w:p w:rsidR="00000000" w:rsidRPr="009A6C13" w:rsidP="009A6C13">
            <w:pPr>
              <w:pStyle w:val="ListBullet"/>
            </w:pPr>
            <w:r w:rsidRPr="009A6C13">
              <w:t>Emergency generators</w:t>
            </w:r>
          </w:p>
          <w:p w:rsidR="00000000" w:rsidRPr="009A6C13" w:rsidP="009A6C13">
            <w:pPr>
              <w:pStyle w:val="ListBullet"/>
            </w:pPr>
            <w:r w:rsidRPr="009A6C13">
              <w:t>Generators</w:t>
            </w:r>
          </w:p>
          <w:p w:rsidR="00000000" w:rsidRPr="009A6C13" w:rsidP="009A6C13">
            <w:pPr>
              <w:pStyle w:val="ListBullet"/>
            </w:pPr>
            <w:r w:rsidRPr="009A6C13">
              <w:t>Power and lighting</w:t>
            </w:r>
          </w:p>
          <w:p w:rsidR="00000000" w:rsidRPr="009A6C13" w:rsidP="009A6C13">
            <w:pPr>
              <w:pStyle w:val="ListBullet"/>
            </w:pPr>
            <w:r w:rsidRPr="009A6C13">
              <w:t>Shore supply</w:t>
            </w:r>
          </w:p>
          <w:p w:rsidR="00000000" w:rsidRPr="009A6C13" w:rsidP="009A6C13">
            <w:pPr>
              <w:pStyle w:val="ListBullet"/>
            </w:pPr>
            <w:r w:rsidRPr="009A6C13">
              <w:t>Steering gear</w:t>
            </w:r>
          </w:p>
          <w:p w:rsidR="00000000" w:rsidP="009A6C13">
            <w:pPr>
              <w:pStyle w:val="ListBullet"/>
              <w:rPr>
                <w:lang w:val="en-NZ"/>
              </w:rPr>
            </w:pPr>
            <w:r w:rsidRPr="009A6C13">
              <w:t>Switchboards</w:t>
            </w:r>
          </w:p>
        </w:tc>
      </w:tr>
      <w:tr w:rsidTr="008630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Special requirements for electrical system maintenance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C13" w:rsidP="009A6C13">
            <w:pPr>
              <w:pStyle w:val="ListBullet"/>
            </w:pPr>
            <w:r w:rsidRPr="009A6C13">
              <w:t xml:space="preserve">Breakdown maintenance </w:t>
            </w:r>
          </w:p>
          <w:p w:rsidR="00000000" w:rsidP="009A6C13">
            <w:pPr>
              <w:pStyle w:val="ListBullet"/>
              <w:rPr>
                <w:lang w:val="en-NZ"/>
              </w:rPr>
            </w:pPr>
            <w:r w:rsidRPr="009A6C13">
              <w:t>Periodic inspections and surveys</w:t>
            </w:r>
          </w:p>
        </w:tc>
      </w:tr>
      <w:tr w:rsidTr="008630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Maintenance tasks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C13" w:rsidP="009A6C13">
            <w:pPr>
              <w:pStyle w:val="ListBullet"/>
            </w:pPr>
            <w:r w:rsidRPr="009A6C13">
              <w:t>Battery maintenance</w:t>
            </w:r>
          </w:p>
          <w:p w:rsidR="00000000" w:rsidRPr="009A6C13" w:rsidP="009A6C13">
            <w:pPr>
              <w:pStyle w:val="ListBullet"/>
            </w:pPr>
            <w:r w:rsidRPr="009A6C13">
              <w:t>Generator servicing</w:t>
            </w:r>
          </w:p>
          <w:p w:rsidR="00000000" w:rsidRPr="009A6C13" w:rsidP="009A6C13">
            <w:pPr>
              <w:pStyle w:val="ListBullet"/>
            </w:pPr>
            <w:r w:rsidRPr="009A6C13">
              <w:t>Replacing faulty wiring</w:t>
            </w:r>
          </w:p>
          <w:p w:rsidR="00000000" w:rsidRPr="009A6C13" w:rsidP="009A6C13">
            <w:pPr>
              <w:pStyle w:val="ListBullet"/>
            </w:pPr>
            <w:r w:rsidRPr="009A6C13">
              <w:t>Testing:</w:t>
            </w:r>
          </w:p>
          <w:p w:rsidR="00000000" w:rsidRPr="009A6C13" w:rsidP="009A6C13">
            <w:pPr>
              <w:pStyle w:val="ListBullet2"/>
            </w:pPr>
            <w:r w:rsidRPr="009A6C13">
              <w:t xml:space="preserve">alarm systems </w:t>
            </w:r>
          </w:p>
          <w:p w:rsidR="00000000" w:rsidRPr="009A6C13" w:rsidP="009A6C13">
            <w:pPr>
              <w:pStyle w:val="ListBullet2"/>
            </w:pPr>
            <w:r w:rsidRPr="009A6C13">
              <w:t>emergency generator</w:t>
            </w:r>
          </w:p>
          <w:p w:rsidR="00000000" w:rsidP="009A6C13">
            <w:pPr>
              <w:pStyle w:val="ListBullet2"/>
              <w:rPr>
                <w:lang w:val="en-NZ"/>
              </w:rPr>
            </w:pPr>
            <w:r w:rsidRPr="009A6C13">
              <w:t>power and lighting systems</w:t>
            </w:r>
          </w:p>
        </w:tc>
      </w:tr>
      <w:tr w:rsidTr="008630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Consumables and equipment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C13" w:rsidP="009A6C13">
            <w:pPr>
              <w:pStyle w:val="ListBullet"/>
            </w:pPr>
            <w:r w:rsidRPr="009A6C13">
              <w:t>Replacement parts</w:t>
            </w:r>
          </w:p>
          <w:p w:rsidR="00000000" w:rsidRPr="009A6C13" w:rsidP="009A6C13">
            <w:pPr>
              <w:pStyle w:val="ListBullet"/>
            </w:pPr>
            <w:r w:rsidRPr="009A6C13">
              <w:t>Testing equipment</w:t>
            </w:r>
          </w:p>
          <w:p w:rsidR="00000000" w:rsidP="009A6C13">
            <w:pPr>
              <w:pStyle w:val="ListBullet"/>
              <w:rPr>
                <w:lang w:val="en-NZ"/>
              </w:rPr>
            </w:pPr>
            <w:r w:rsidRPr="009A6C13">
              <w:t>Tools and equipment rated for electrical work</w:t>
            </w:r>
          </w:p>
        </w:tc>
      </w:tr>
      <w:tr w:rsidTr="008630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Emergency equipment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C13" w:rsidP="009A6C13">
            <w:pPr>
              <w:pStyle w:val="ListBullet"/>
            </w:pPr>
            <w:r w:rsidRPr="009A6C13">
              <w:t>Alarm systems</w:t>
            </w:r>
          </w:p>
          <w:p w:rsidR="00000000" w:rsidRPr="009A6C13" w:rsidP="009A6C13">
            <w:pPr>
              <w:pStyle w:val="ListBullet"/>
            </w:pPr>
            <w:r w:rsidRPr="009A6C13">
              <w:t>Emergency generator</w:t>
            </w:r>
          </w:p>
          <w:p w:rsidR="00000000" w:rsidRPr="009A6C13" w:rsidP="009A6C13">
            <w:pPr>
              <w:pStyle w:val="ListBullet"/>
            </w:pPr>
            <w:r w:rsidRPr="009A6C13">
              <w:t>Firefighting equipment</w:t>
            </w:r>
          </w:p>
          <w:p w:rsidR="00000000" w:rsidRPr="009A6C13" w:rsidP="009A6C13">
            <w:pPr>
              <w:pStyle w:val="ListBullet"/>
            </w:pPr>
            <w:r w:rsidRPr="009A6C13">
              <w:t>Lifesaving equipment</w:t>
            </w:r>
          </w:p>
          <w:p w:rsidR="00000000" w:rsidP="009A6C13">
            <w:pPr>
              <w:pStyle w:val="ListBullet"/>
              <w:rPr>
                <w:lang w:val="en-NZ"/>
              </w:rPr>
            </w:pPr>
            <w:r w:rsidRPr="009A6C13">
              <w:t>Pump operations</w:t>
            </w:r>
          </w:p>
        </w:tc>
      </w:tr>
      <w:tr w:rsidTr="008630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Nature of breakdown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C13" w:rsidP="009A6C13">
            <w:pPr>
              <w:pStyle w:val="ListBullet"/>
            </w:pPr>
            <w:r w:rsidRPr="009A6C13">
              <w:t xml:space="preserve">Failure of electricity generating systems </w:t>
            </w:r>
          </w:p>
          <w:p w:rsidR="00000000" w:rsidP="009A6C13">
            <w:pPr>
              <w:pStyle w:val="ListBullet"/>
              <w:rPr>
                <w:lang w:val="en-NZ"/>
              </w:rPr>
            </w:pPr>
            <w:r w:rsidRPr="009A6C13">
              <w:t>Generator failure</w:t>
            </w:r>
          </w:p>
        </w:tc>
      </w:tr>
      <w:tr w:rsidTr="008630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Restrictions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C13" w:rsidP="009A6C13">
            <w:pPr>
              <w:pStyle w:val="ListBullet"/>
            </w:pPr>
            <w:r w:rsidRPr="009A6C13">
              <w:t>Stopping main engine</w:t>
            </w:r>
          </w:p>
          <w:p w:rsidR="00000000" w:rsidRPr="009A6C13" w:rsidP="009A6C13">
            <w:pPr>
              <w:pStyle w:val="ListBullet"/>
            </w:pPr>
            <w:r w:rsidRPr="009A6C13">
              <w:t>Stopping one generator</w:t>
            </w:r>
          </w:p>
          <w:p w:rsidR="00000000" w:rsidP="009A6C13">
            <w:pPr>
              <w:pStyle w:val="ListBullet"/>
              <w:rPr>
                <w:lang w:val="en-NZ"/>
              </w:rPr>
            </w:pPr>
            <w:r w:rsidRPr="009A6C13">
              <w:t>Switching to emergency power</w:t>
            </w:r>
          </w:p>
        </w:tc>
      </w:tr>
      <w:tr w:rsidTr="008630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13">
            <w:pPr>
              <w:pStyle w:val="BodyText"/>
              <w:rPr>
                <w:lang w:val="en-NZ"/>
              </w:rPr>
            </w:pPr>
            <w:r w:rsidRPr="009A6C13">
              <w:t>Reports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C13" w:rsidP="009A6C13">
            <w:pPr>
              <w:pStyle w:val="ListBullet"/>
            </w:pPr>
            <w:r w:rsidRPr="009A6C13">
              <w:t xml:space="preserve">Incident reports </w:t>
            </w:r>
          </w:p>
          <w:p w:rsidR="00000000" w:rsidRPr="009A6C13" w:rsidP="009A6C13">
            <w:pPr>
              <w:pStyle w:val="ListBullet"/>
            </w:pPr>
            <w:r w:rsidRPr="009A6C13">
              <w:t>Maintenance log</w:t>
            </w:r>
          </w:p>
          <w:p w:rsidR="00000000" w:rsidRPr="009A6C13" w:rsidP="009A6C13">
            <w:pPr>
              <w:pStyle w:val="ListBullet"/>
            </w:pPr>
            <w:r w:rsidRPr="009A6C13">
              <w:t>Operational orders from organisation SMS</w:t>
            </w:r>
          </w:p>
          <w:p w:rsidR="00000000" w:rsidRPr="009A6C13" w:rsidP="009A6C13">
            <w:pPr>
              <w:pStyle w:val="ListBullet"/>
            </w:pPr>
            <w:r w:rsidRPr="009A6C13">
              <w:t>Reports required under planned maintenance system</w:t>
            </w:r>
          </w:p>
          <w:p w:rsidR="00000000" w:rsidRPr="009A6C13" w:rsidP="009A6C13">
            <w:pPr>
              <w:pStyle w:val="ListBullet"/>
            </w:pPr>
            <w:r w:rsidRPr="009A6C13">
              <w:t>Survey reports</w:t>
            </w:r>
          </w:p>
        </w:tc>
      </w:tr>
    </w:tbl>
    <w:p w:rsidR="00000000" w:rsidRPr="009A6C13" w:rsidP="009A6C13">
      <w:pPr>
        <w:pStyle w:val="BodyText"/>
      </w:pPr>
    </w:p>
    <w:p w:rsidR="00000000" w:rsidRPr="009A6C13" w:rsidP="009A6C13">
      <w:pPr>
        <w:pStyle w:val="AllowPageBreak"/>
      </w:pPr>
    </w:p>
    <w:p w:rsidR="00000000" w:rsidRPr="009A6C13" w:rsidP="009A6C13">
      <w:pPr>
        <w:pStyle w:val="Heading1"/>
      </w:pPr>
      <w:bookmarkStart w:id="12" w:name="O_535962"/>
      <w:bookmarkEnd w:id="12"/>
      <w:r w:rsidRPr="009A6C13">
        <w:t>Unit Sector(s)</w:t>
      </w:r>
    </w:p>
    <w:p w:rsidR="00000000" w:rsidRPr="009A6C13" w:rsidP="009A6C13">
      <w:pPr>
        <w:pStyle w:val="BodyText"/>
      </w:pPr>
      <w:r w:rsidRPr="009A6C13">
        <w:t>Not applicable.</w:t>
      </w:r>
    </w:p>
    <w:p w:rsidR="00000000" w:rsidRPr="009A6C13" w:rsidP="009A6C13">
      <w:pPr>
        <w:pStyle w:val="AllowPageBreak"/>
      </w:pPr>
    </w:p>
    <w:p w:rsidR="00000000" w:rsidRPr="009A6C13" w:rsidP="009A6C13">
      <w:pPr>
        <w:pStyle w:val="Heading1"/>
      </w:pPr>
      <w:bookmarkStart w:id="13" w:name="O_535963"/>
      <w:bookmarkEnd w:id="13"/>
      <w:r w:rsidRPr="009A6C13">
        <w:t>Competency Field</w:t>
      </w:r>
    </w:p>
    <w:p w:rsidR="00000000" w:rsidRPr="009A6C13" w:rsidP="009A6C13">
      <w:pPr>
        <w:pStyle w:val="BodyText"/>
      </w:pPr>
      <w:r w:rsidRPr="009A6C13">
        <w:t>Equipment Checking and Maintenance</w:t>
      </w:r>
    </w:p>
    <w:p w:rsidR="00000000" w:rsidRPr="009A6C13" w:rsidP="009A6C13"/>
    <w:sectPr w:rsidSect="009A6C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C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C13" w:rsidRPr="0086302D" w:rsidP="008630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C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02D" w:rsidP="009A6C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86302D" w:rsidP="009A6C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86302D" w:rsidP="009A6C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C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C13" w:rsidRPr="0086302D" w:rsidP="0086302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C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02D" w:rsidRPr="002D2AF8" w:rsidP="009A6C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MARB4006A Undertake maintenance of 240 to 440 voltage alternating current electrical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86302D" w:rsidP="009A6C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FACE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9ABB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88A6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6C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6C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6C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6C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6C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6C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6C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6C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6C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6C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6C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6C13"/>
  </w:style>
  <w:style w:type="character" w:customStyle="1" w:styleId="Heading1Char">
    <w:name w:val="Heading 1 Char"/>
    <w:basedOn w:val="DefaultParagraphFont"/>
    <w:link w:val="Heading1"/>
    <w:rsid w:val="009A6C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6C1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6C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6C1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6C13"/>
    <w:rPr>
      <w:b/>
      <w:spacing w:val="0"/>
    </w:rPr>
  </w:style>
  <w:style w:type="paragraph" w:styleId="ListBullet2">
    <w:name w:val="List Bullet 2"/>
    <w:basedOn w:val="List2"/>
    <w:rsid w:val="009A6C1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6C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6C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A6C1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A6C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6C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6C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6C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6C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6C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6C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6C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6C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6C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6C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6C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6C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6C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6C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6C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6C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6C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6C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6C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6C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6C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6C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6C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6C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6C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6C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6C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6C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6C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6C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6C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6C13"/>
    <w:rPr>
      <w:i/>
    </w:rPr>
  </w:style>
  <w:style w:type="paragraph" w:styleId="Caption">
    <w:name w:val="caption"/>
    <w:basedOn w:val="BodyText"/>
    <w:next w:val="Normal"/>
    <w:qFormat/>
    <w:rsid w:val="009A6C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6C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6C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6C13"/>
  </w:style>
  <w:style w:type="paragraph" w:styleId="TableofFigures">
    <w:name w:val="table of figures"/>
    <w:basedOn w:val="Normal"/>
    <w:next w:val="Normal"/>
    <w:semiHidden/>
    <w:rsid w:val="009A6C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6C13"/>
    <w:pPr>
      <w:numPr>
        <w:numId w:val="11"/>
      </w:numPr>
    </w:pPr>
  </w:style>
  <w:style w:type="character" w:customStyle="1" w:styleId="WingdingSymbols">
    <w:name w:val="Wingding Symbols"/>
    <w:rsid w:val="009A6C13"/>
    <w:rPr>
      <w:rFonts w:ascii="Wingdings" w:hAnsi="Wingdings"/>
    </w:rPr>
  </w:style>
  <w:style w:type="paragraph" w:customStyle="1" w:styleId="TableHeading">
    <w:name w:val="Table Heading"/>
    <w:basedOn w:val="HeadingBase"/>
    <w:rsid w:val="009A6C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6C13"/>
    <w:rPr>
      <w:color w:val="0033CC"/>
      <w:u w:val="none"/>
    </w:rPr>
  </w:style>
  <w:style w:type="paragraph" w:customStyle="1" w:styleId="BodyTextRight">
    <w:name w:val="Body Text Right"/>
    <w:basedOn w:val="BodyText"/>
    <w:rsid w:val="009A6C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6C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6C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6C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6C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6C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6C13"/>
    <w:rPr>
      <w:sz w:val="32"/>
    </w:rPr>
  </w:style>
  <w:style w:type="paragraph" w:customStyle="1" w:styleId="HeadingProcedure">
    <w:name w:val="Heading Procedure"/>
    <w:basedOn w:val="HeadingBase"/>
    <w:next w:val="Normal"/>
    <w:rsid w:val="009A6C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6C13"/>
    <w:pPr>
      <w:spacing w:before="60" w:after="60"/>
    </w:pPr>
  </w:style>
  <w:style w:type="paragraph" w:styleId="ListContinue">
    <w:name w:val="List Continue"/>
    <w:basedOn w:val="List"/>
    <w:rsid w:val="009A6C13"/>
    <w:pPr>
      <w:ind w:firstLine="0"/>
    </w:pPr>
  </w:style>
  <w:style w:type="paragraph" w:customStyle="1" w:styleId="ListNote">
    <w:name w:val="List Note"/>
    <w:basedOn w:val="List"/>
    <w:rsid w:val="009A6C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6C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6C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6C13"/>
    <w:rPr>
      <w:rFonts w:ascii="Courier New" w:hAnsi="Courier New"/>
    </w:rPr>
  </w:style>
  <w:style w:type="paragraph" w:customStyle="1" w:styleId="NoteBullet">
    <w:name w:val="Note Bullet"/>
    <w:basedOn w:val="Note"/>
    <w:rsid w:val="009A6C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6C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6C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6C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6C1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A6C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6C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6C13"/>
    <w:rPr>
      <w:b/>
      <w:smallCaps/>
    </w:rPr>
  </w:style>
  <w:style w:type="paragraph" w:customStyle="1" w:styleId="TableListNumber">
    <w:name w:val="Table List Number"/>
    <w:basedOn w:val="ListNumber"/>
    <w:rsid w:val="009A6C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6C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6C13"/>
    <w:pPr>
      <w:numPr>
        <w:numId w:val="9"/>
      </w:numPr>
    </w:pPr>
  </w:style>
  <w:style w:type="paragraph" w:customStyle="1" w:styleId="ListAlpha2">
    <w:name w:val="List Alpha 2"/>
    <w:basedOn w:val="List2"/>
    <w:rsid w:val="009A6C13"/>
    <w:pPr>
      <w:numPr>
        <w:numId w:val="8"/>
      </w:numPr>
    </w:pPr>
  </w:style>
  <w:style w:type="paragraph" w:styleId="List2">
    <w:name w:val="List 2"/>
    <w:basedOn w:val="BodyText"/>
    <w:rsid w:val="009A6C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6C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6C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6C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6C1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6C13"/>
    <w:pPr>
      <w:numPr>
        <w:numId w:val="3"/>
      </w:numPr>
    </w:pPr>
  </w:style>
  <w:style w:type="paragraph" w:styleId="ListBullet5">
    <w:name w:val="List Bullet 5"/>
    <w:basedOn w:val="List5"/>
    <w:rsid w:val="009A6C13"/>
    <w:pPr>
      <w:numPr>
        <w:numId w:val="4"/>
      </w:numPr>
    </w:pPr>
  </w:style>
  <w:style w:type="paragraph" w:styleId="ListContinue2">
    <w:name w:val="List Continue 2"/>
    <w:basedOn w:val="List2"/>
    <w:rsid w:val="009A6C13"/>
    <w:pPr>
      <w:ind w:firstLine="0"/>
    </w:pPr>
  </w:style>
  <w:style w:type="paragraph" w:styleId="ListContinue3">
    <w:name w:val="List Continue 3"/>
    <w:basedOn w:val="List3"/>
    <w:rsid w:val="009A6C13"/>
    <w:pPr>
      <w:ind w:left="1021" w:firstLine="0"/>
    </w:pPr>
  </w:style>
  <w:style w:type="paragraph" w:styleId="ListContinue4">
    <w:name w:val="List Continue 4"/>
    <w:basedOn w:val="List4"/>
    <w:rsid w:val="009A6C13"/>
    <w:pPr>
      <w:ind w:firstLine="0"/>
    </w:pPr>
  </w:style>
  <w:style w:type="paragraph" w:styleId="ListContinue5">
    <w:name w:val="List Continue 5"/>
    <w:basedOn w:val="List5"/>
    <w:rsid w:val="009A6C13"/>
    <w:pPr>
      <w:ind w:firstLine="0"/>
    </w:pPr>
  </w:style>
  <w:style w:type="paragraph" w:styleId="ListNumber3">
    <w:name w:val="List Number 3"/>
    <w:basedOn w:val="List3"/>
    <w:rsid w:val="009A6C13"/>
    <w:pPr>
      <w:numPr>
        <w:numId w:val="5"/>
      </w:numPr>
    </w:pPr>
  </w:style>
  <w:style w:type="paragraph" w:styleId="ListNumber4">
    <w:name w:val="List Number 4"/>
    <w:basedOn w:val="List4"/>
    <w:rsid w:val="009A6C13"/>
    <w:pPr>
      <w:numPr>
        <w:numId w:val="6"/>
      </w:numPr>
    </w:pPr>
  </w:style>
  <w:style w:type="paragraph" w:styleId="ListNumber5">
    <w:name w:val="List Number 5"/>
    <w:basedOn w:val="List5"/>
    <w:rsid w:val="009A6C13"/>
    <w:pPr>
      <w:numPr>
        <w:numId w:val="7"/>
      </w:numPr>
    </w:pPr>
  </w:style>
  <w:style w:type="paragraph" w:styleId="BlockText">
    <w:name w:val="Block Text"/>
    <w:basedOn w:val="Normal"/>
    <w:rsid w:val="009A6C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6C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6C13"/>
    <w:rPr>
      <w:sz w:val="16"/>
      <w:vertAlign w:val="superscript"/>
    </w:rPr>
  </w:style>
  <w:style w:type="character" w:customStyle="1" w:styleId="Symbols">
    <w:name w:val="Symbols"/>
    <w:basedOn w:val="DefaultParagraphFont"/>
    <w:rsid w:val="009A6C13"/>
    <w:rPr>
      <w:rFonts w:ascii="Symbol" w:hAnsi="Symbol"/>
    </w:rPr>
  </w:style>
  <w:style w:type="character" w:customStyle="1" w:styleId="MenuOptions">
    <w:name w:val="Menu Options"/>
    <w:basedOn w:val="DefaultParagraphFont"/>
    <w:rsid w:val="009A6C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6C13"/>
    <w:rPr>
      <w:b/>
    </w:rPr>
  </w:style>
  <w:style w:type="character" w:customStyle="1" w:styleId="Underlined">
    <w:name w:val="Underlined"/>
    <w:basedOn w:val="DefaultParagraphFont"/>
    <w:rsid w:val="009A6C13"/>
    <w:rPr>
      <w:u w:val="single"/>
    </w:rPr>
  </w:style>
  <w:style w:type="paragraph" w:customStyle="1" w:styleId="TableBodyTextRight">
    <w:name w:val="Table Body Text Right"/>
    <w:basedOn w:val="TableBodyText"/>
    <w:rsid w:val="009A6C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6C13"/>
    <w:rPr>
      <w:sz w:val="18"/>
    </w:rPr>
  </w:style>
  <w:style w:type="paragraph" w:customStyle="1" w:styleId="BodySmallRight">
    <w:name w:val="Body Small Right"/>
    <w:basedOn w:val="BodyTextRight"/>
    <w:rsid w:val="009A6C13"/>
    <w:rPr>
      <w:sz w:val="18"/>
      <w:szCs w:val="18"/>
    </w:rPr>
  </w:style>
  <w:style w:type="paragraph" w:customStyle="1" w:styleId="MarginEdition">
    <w:name w:val="Margin Edition"/>
    <w:basedOn w:val="MarginNote"/>
    <w:rsid w:val="009A6C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6C13"/>
    <w:rPr>
      <w:sz w:val="2"/>
      <w:szCs w:val="2"/>
    </w:rPr>
  </w:style>
  <w:style w:type="character" w:customStyle="1" w:styleId="Small">
    <w:name w:val="Small"/>
    <w:basedOn w:val="DefaultParagraphFont"/>
    <w:rsid w:val="009A6C13"/>
    <w:rPr>
      <w:sz w:val="16"/>
    </w:rPr>
  </w:style>
  <w:style w:type="paragraph" w:customStyle="1" w:styleId="WideTable">
    <w:name w:val="Wide Table"/>
    <w:basedOn w:val="Normal"/>
    <w:rsid w:val="009A6C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6C13"/>
  </w:style>
  <w:style w:type="paragraph" w:styleId="Quote">
    <w:name w:val="Quote"/>
    <w:basedOn w:val="Heading1"/>
    <w:link w:val="QuoteChar"/>
    <w:qFormat/>
    <w:rsid w:val="009A6C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6C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6C13"/>
    <w:pPr>
      <w:pageBreakBefore/>
    </w:pPr>
  </w:style>
  <w:style w:type="paragraph" w:customStyle="1" w:styleId="Border">
    <w:name w:val="Border"/>
    <w:basedOn w:val="Normal"/>
    <w:qFormat/>
    <w:rsid w:val="009A6C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6C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6C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6C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6C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6C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6C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6C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6C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6C13"/>
    <w:rPr>
      <w:u w:val="single"/>
    </w:rPr>
  </w:style>
  <w:style w:type="paragraph" w:styleId="BalloonText">
    <w:name w:val="Balloon Text"/>
    <w:basedOn w:val="Normal"/>
    <w:link w:val="BalloonTextChar"/>
    <w:rsid w:val="009A6C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6C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6C1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6C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6C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6C1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1597</Words>
  <Characters>10314</Characters>
  <Application>Microsoft Office Word</Application>
  <DocSecurity>0</DocSecurity>
  <Lines>444</Lines>
  <Paragraphs>235</Paragraphs>
  <ScaleCrop>false</ScaleCrop>
  <Company>Author-it Software Corporation Ltd.</Company>
  <LinksUpToDate>false</LinksUpToDate>
  <CharactersWithSpaces>11757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MARB4006A Undertake maintenance of 240 to 440 voltage alternating current electrical systems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2013-06-06T04:56:00Z</dcterms:created>
  <dcterms:modified xsi:type="dcterms:W3CDTF">2013-06-06T04:56:00Z</dcterms:modified>
</cp:coreProperties>
</file>