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377" w:rsidP="00AC33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MARB4001A Carry out basic welding, brazing, cutting and machining operations on a coastal vessel</w:t>
      </w:r>
      <w:r>
        <w:fldChar w:fldCharType="end"/>
      </w:r>
    </w:p>
    <w:p w:rsidR="00AC3377" w:rsidP="00AC3377">
      <w:pPr>
        <w:pStyle w:val="Version"/>
        <w:sectPr w:rsidSect="00553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53591" w:rsidP="00553591">
      <w:pPr>
        <w:pStyle w:val="SuperHeading"/>
      </w:pPr>
      <w:r w:rsidRPr="00553591">
        <w:t>MARB4001A Carry out basic welding, brazing, cutting and machining operations on a coastal vessel</w:t>
      </w:r>
    </w:p>
    <w:p w:rsidR="00000000" w:rsidRPr="00553591" w:rsidP="00553591">
      <w:pPr>
        <w:pStyle w:val="Heading1"/>
      </w:pPr>
      <w:bookmarkStart w:id="1" w:name="O_535876"/>
      <w:bookmarkEnd w:id="1"/>
      <w:r w:rsidRPr="00553591">
        <w:t>Modification History</w:t>
      </w:r>
    </w:p>
    <w:p w:rsidR="00000000" w:rsidRPr="00553591" w:rsidP="00553591">
      <w:pPr>
        <w:pStyle w:val="BodyText"/>
      </w:pPr>
      <w:r w:rsidRPr="00553591">
        <w:t>Release 1</w:t>
      </w:r>
    </w:p>
    <w:p w:rsidR="00000000" w:rsidRPr="00553591" w:rsidP="00553591">
      <w:pPr>
        <w:pStyle w:val="BodyText"/>
      </w:pPr>
      <w:r w:rsidRPr="00553591">
        <w:t>This is the first release of this unit.</w:t>
      </w:r>
    </w:p>
    <w:p w:rsidR="00000000" w:rsidRPr="00553591" w:rsidP="00553591">
      <w:pPr>
        <w:pStyle w:val="BodyText"/>
      </w:pPr>
      <w:r w:rsidRPr="00553591">
        <w:t>This unit replaces and is equivalent to TDMMR6207A Carry out basic welding, brazing, cutting and machining operations on a coastal vessel.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2" w:name="O_535877"/>
      <w:bookmarkEnd w:id="2"/>
      <w:r w:rsidRPr="00553591">
        <w:t>Unit Descriptor</w:t>
      </w:r>
    </w:p>
    <w:p w:rsidR="00000000" w:rsidRPr="00553591" w:rsidP="00553591">
      <w:pPr>
        <w:pStyle w:val="BodyText"/>
      </w:pPr>
      <w:r w:rsidRPr="00553591">
        <w:t>This unit involves the skills and knowledge required to carry out basic welding, bra</w:t>
      </w:r>
      <w:r w:rsidRPr="00553591">
        <w:t>zing, cutting and machining tasks.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3" w:name="O_535878"/>
      <w:bookmarkEnd w:id="3"/>
      <w:r w:rsidRPr="00553591">
        <w:t>Application of the Unit</w:t>
      </w:r>
    </w:p>
    <w:p w:rsidR="00000000" w:rsidRPr="00553591" w:rsidP="00553591">
      <w:pPr>
        <w:pStyle w:val="BodyText"/>
      </w:pPr>
      <w:r w:rsidRPr="00553591">
        <w:t>This unit applies to engine workers in the maritime industry working as a Marine Engine Driver Grade 1 on vessels up to 1500 kW.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4" w:name="O_535879"/>
      <w:bookmarkEnd w:id="4"/>
      <w:r w:rsidRPr="00553591">
        <w:t>Licensing/Regulatory Information</w:t>
      </w:r>
    </w:p>
    <w:p w:rsidR="00000000" w:rsidRPr="00553591" w:rsidP="00553591">
      <w:pPr>
        <w:pStyle w:val="BodyText"/>
      </w:pPr>
      <w:r w:rsidRPr="00553591">
        <w:t>N</w:t>
      </w:r>
      <w:r w:rsidRPr="00553591">
        <w:t>ot applicable.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5" w:name="O_535880"/>
      <w:bookmarkEnd w:id="5"/>
      <w:r w:rsidRPr="00553591">
        <w:t>Pre-Requisites</w:t>
      </w:r>
    </w:p>
    <w:p w:rsidR="00000000" w:rsidRPr="00553591" w:rsidP="00553591">
      <w:pPr>
        <w:pStyle w:val="BodyText"/>
      </w:pPr>
      <w:r w:rsidRPr="00553591">
        <w:t>Not applicable.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6" w:name="O_535881"/>
      <w:bookmarkEnd w:id="6"/>
      <w:r w:rsidRPr="00553591">
        <w:t>Employability Skills Information</w:t>
      </w:r>
    </w:p>
    <w:p w:rsidR="00000000" w:rsidRPr="00553591" w:rsidP="00553591">
      <w:pPr>
        <w:pStyle w:val="BodyText"/>
      </w:pPr>
      <w:r w:rsidRPr="00553591">
        <w:t>This unit contains employability skills.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7" w:name="O_535882"/>
      <w:bookmarkEnd w:id="7"/>
      <w:r w:rsidRPr="0055359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Elements describe the essential outcome</w:t>
            </w:r>
            <w:r w:rsidRPr="00553591">
              <w:t>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553591" w:rsidP="00553591">
      <w:pPr>
        <w:pStyle w:val="BodyText"/>
      </w:pP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8" w:name="O_535883"/>
      <w:bookmarkEnd w:id="8"/>
      <w:r w:rsidRPr="0055359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Carry out basic welding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Requirements for welding tasks are correctly interpreted from work instructions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Parts are prepared for welding according to established practice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Parts are welded according to established practice and work requirements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Weld defects are identified and appropriate action is taken according to established practice and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 xml:space="preserve">Flame gouging methods are used to remove </w:t>
            </w:r>
            <w:r w:rsidRPr="00553591">
              <w:t>plate and weld material according to established practice and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Finished work is checked against work instructions for accuracy and quality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Carry out basic brazing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Requirements for brazing tasks are correctly interpreted from work instructions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Parts are prepared for brazing according to established practice and work requirements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Brazing equipment is prepared for brazing operations according to establish</w:t>
            </w:r>
            <w:r w:rsidRPr="00553591">
              <w:t>ed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Parts are brazed using established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Finished work is checked against work instructions for accuracy and quality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Carry out basic cutting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Instructions are reviewed, and required size and shape of cut work is correctly identified and interpreted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Work is correctly marked out in preparation for cutting according to established practice and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Thermal cutting plant and equipment is set up according to established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 xml:space="preserve">Steel plate and/or rolled sections are cut to shape and size according to established practice and standard operating procedures 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Finished work is checked against work instructions for accuracy and quality according to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Carry out basic machining tasks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 xml:space="preserve">Requirements for basic machining tasks are correctly interpreted from work instructions according </w:t>
            </w:r>
            <w:r w:rsidRPr="00553591">
              <w:t>to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Work is correctly marked out in preparation for basic machining according to established practice and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Machine is set up according to established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Machining is carried out according to established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Finished work is checked against work instructions for accuracy and quality according to standard operating procedures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Follow safety and hazard control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Required safety pr</w:t>
            </w:r>
            <w:r w:rsidRPr="00553591">
              <w:t>ecautions and regulations are followed when carrying out basic welding</w:t>
            </w:r>
          </w:p>
        </w:tc>
      </w:tr>
      <w:tr w:rsidTr="00AC33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rPr>
                <w:rStyle w:val="BoldandItalics"/>
              </w:rPr>
              <w:t>Operational hazards</w:t>
            </w:r>
            <w:r w:rsidRPr="00553591">
              <w:t xml:space="preserve"> are identified and action is taken to eliminate, or where elimination is not possible to minimise, risk to personnel</w:t>
            </w:r>
          </w:p>
        </w:tc>
      </w:tr>
    </w:tbl>
    <w:p w:rsidR="00000000" w:rsidRPr="00553591" w:rsidP="00553591">
      <w:pPr>
        <w:pStyle w:val="BodyText"/>
      </w:pP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9" w:name="O_535884"/>
      <w:bookmarkEnd w:id="9"/>
      <w:r w:rsidRPr="0055359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This section describes the skills and knowledge required for this unit.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Required Skills: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 xml:space="preserve">Clean, sharpen or adjust tools according to standard operating procedures 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Dress and true a grinding wheel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Follow required work schedule according to company requirements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Identify a glazed, loaded or untrue grinding wheel condition and take appropriate action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Mark out work to specifications, and measure and check the quality of finished work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Perform basic</w:t>
            </w:r>
            <w:r w:rsidRPr="00553591">
              <w:t xml:space="preserve"> calculations required to carry out basic welding, brazing, cutting and machining operations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Read and interpret work specifications and drawings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 xml:space="preserve">Read, interpret and apply instructions and standard operating procedures relevant </w:t>
            </w:r>
            <w:r w:rsidRPr="00553591">
              <w:t>to basic welding, brazing, cutting and machining operations required on a coastal vessel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Recognise routine problems that may occur when performing basic welding, brazing, cutting and machining operations on a vessel and take appropriate action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Select a</w:t>
            </w:r>
            <w:r w:rsidRPr="00553591">
              <w:t>nd safely use welding, brazing, cutting and machining tools and equipment according to operating procedures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Store welding, brazing, cutting and machining tools and equipment after use according to standard procedures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Use effective verbal and other comm</w:t>
            </w:r>
            <w:r w:rsidRPr="00553591">
              <w:t>unication skills required when carrying out basic welding, brazing, cutting and machining operations on a vessel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Work safely and collaboratively with others when carrying out basic welding, brazing, cutting and machining operations on a vessel</w:t>
            </w:r>
          </w:p>
        </w:tc>
      </w:tr>
    </w:tbl>
    <w:p w:rsidR="00000000" w:rsidRPr="00553591" w:rsidP="0055359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Required</w:t>
            </w:r>
            <w:r w:rsidRPr="00553591">
              <w:rPr>
                <w:rStyle w:val="SpecialBold"/>
              </w:rPr>
              <w:t xml:space="preserve"> Knowledge: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Applicable sections of relevant maritime regulations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Applicable legislation, regulations and codes of practice:</w:t>
            </w:r>
          </w:p>
          <w:p w:rsidR="00000000" w:rsidRPr="00553591" w:rsidP="00553591">
            <w:pPr>
              <w:pStyle w:val="ListBullet2"/>
            </w:pPr>
            <w:r w:rsidRPr="00553591">
              <w:t>National Standard for Commercial Vessels (NSCV) and USL Code</w:t>
            </w:r>
          </w:p>
          <w:p w:rsidR="00000000" w:rsidRPr="00553591" w:rsidP="00553591">
            <w:pPr>
              <w:pStyle w:val="ListBullet2"/>
            </w:pPr>
            <w:r w:rsidRPr="00553591">
              <w:t xml:space="preserve">relevant Australian engineering standards </w:t>
            </w:r>
          </w:p>
          <w:p w:rsidR="00000000" w:rsidRPr="00553591" w:rsidP="00553591">
            <w:pPr>
              <w:pStyle w:val="ListBullet2"/>
            </w:pPr>
            <w:r w:rsidRPr="00553591">
              <w:t xml:space="preserve">relevant state and territory marine regulations </w:t>
            </w:r>
          </w:p>
          <w:p w:rsidR="00000000" w:rsidP="00553591">
            <w:pPr>
              <w:pStyle w:val="ListBullet2"/>
              <w:rPr>
                <w:lang w:val="en-NZ"/>
              </w:rPr>
            </w:pPr>
            <w:r w:rsidRPr="00553591">
              <w:t>relevant work health and safety (WHS)/occupational health and safety (OHS) and pollution control legislation and policies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Basic operations within area of own responsibility:</w:t>
            </w:r>
          </w:p>
          <w:p w:rsidR="00000000" w:rsidRPr="00553591" w:rsidP="00553591">
            <w:pPr>
              <w:pStyle w:val="ListBullet2"/>
            </w:pPr>
            <w:r w:rsidRPr="00553591">
              <w:t>basic fillet welds</w:t>
            </w:r>
          </w:p>
          <w:p w:rsidR="00000000" w:rsidRPr="00553591" w:rsidP="00553591">
            <w:pPr>
              <w:pStyle w:val="ListBullet2"/>
            </w:pPr>
            <w:r w:rsidRPr="00553591">
              <w:t>basic butt welds</w:t>
            </w:r>
          </w:p>
          <w:p w:rsidR="00000000" w:rsidRPr="00553591" w:rsidP="00553591">
            <w:pPr>
              <w:pStyle w:val="ListBullet2"/>
            </w:pPr>
            <w:r w:rsidRPr="00553591">
              <w:t>basic pad welds</w:t>
            </w:r>
          </w:p>
          <w:p w:rsidR="00000000" w:rsidRPr="00553591" w:rsidP="00553591">
            <w:pPr>
              <w:pStyle w:val="ListBullet2"/>
            </w:pPr>
            <w:r w:rsidRPr="00553591">
              <w:t>manual metal arc welding</w:t>
            </w:r>
          </w:p>
          <w:p w:rsidR="00000000" w:rsidRPr="00553591" w:rsidP="00553591">
            <w:pPr>
              <w:pStyle w:val="ListBullet2"/>
            </w:pPr>
            <w:r w:rsidRPr="00553591">
              <w:t>oxygen acetylene welding</w:t>
            </w:r>
          </w:p>
          <w:p w:rsidR="00000000" w:rsidP="00553591">
            <w:pPr>
              <w:pStyle w:val="ListBullet2"/>
              <w:rPr>
                <w:lang w:val="en-NZ"/>
              </w:rPr>
            </w:pPr>
            <w:r w:rsidRPr="00553591">
              <w:t>basic machining operation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Characteristics and identifying features of common engineering drill bits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Documentation and records:</w:t>
            </w:r>
          </w:p>
          <w:p w:rsidR="00000000" w:rsidRPr="00553591" w:rsidP="00553591">
            <w:pPr>
              <w:pStyle w:val="ListBullet2"/>
            </w:pPr>
            <w:r w:rsidRPr="00553591">
              <w:t>maintenance records</w:t>
            </w:r>
          </w:p>
          <w:p w:rsidR="00000000" w:rsidRPr="00553591" w:rsidP="00553591">
            <w:pPr>
              <w:pStyle w:val="ListBullet2"/>
            </w:pPr>
            <w:r w:rsidRPr="00553591">
              <w:t>manufacturer instructions for tools and equipment</w:t>
            </w:r>
          </w:p>
          <w:p w:rsidR="00000000" w:rsidRPr="00553591" w:rsidP="00553591">
            <w:pPr>
              <w:pStyle w:val="ListBullet2"/>
            </w:pPr>
            <w:r w:rsidRPr="00553591">
              <w:t>relevant safety data sheets (SDS)/material safety data sheets (MSDS)</w:t>
            </w:r>
          </w:p>
          <w:p w:rsidR="00000000" w:rsidRPr="00553591" w:rsidP="00553591">
            <w:pPr>
              <w:pStyle w:val="ListBullet2"/>
            </w:pPr>
            <w:r w:rsidRPr="00553591">
              <w:t>safety management system plans, procedures, checklists and instructions</w:t>
            </w:r>
          </w:p>
          <w:p w:rsidR="00000000" w:rsidRPr="00553591" w:rsidP="00553591">
            <w:pPr>
              <w:pStyle w:val="ListBullet2"/>
            </w:pPr>
            <w:r w:rsidRPr="00553591">
              <w:t>work instructions</w:t>
            </w:r>
          </w:p>
          <w:p w:rsidR="00000000" w:rsidP="00553591">
            <w:pPr>
              <w:pStyle w:val="ListBullet2"/>
              <w:rPr>
                <w:lang w:val="en-NZ"/>
              </w:rPr>
            </w:pPr>
            <w:r w:rsidRPr="00553591">
              <w:t>vessel and company procedures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Environmental protection measures when carrying out basic engineering tasks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Hazards and related safety precautions when carrying out basic welding, brazing, cutting and machining tasks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Procedures for:</w:t>
            </w:r>
          </w:p>
          <w:p w:rsidR="00000000" w:rsidRPr="00553591" w:rsidP="00553591">
            <w:pPr>
              <w:pStyle w:val="ListBullet2"/>
            </w:pPr>
            <w:r w:rsidRPr="00553591">
              <w:t>identifying a glazed, loaded or untrue grinding wheel condition</w:t>
            </w:r>
          </w:p>
          <w:p w:rsidR="00000000" w:rsidP="00553591">
            <w:pPr>
              <w:pStyle w:val="ListBullet2"/>
              <w:rPr>
                <w:lang w:val="en-NZ"/>
              </w:rPr>
            </w:pPr>
            <w:r w:rsidRPr="00553591">
              <w:t>dressing and/or truing a grinding wheel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Safety management system and procedures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Standard operating procedures for basic welding, brazing, cutting and machining tasks required of a Marine E</w:t>
            </w:r>
            <w:r w:rsidRPr="00553591">
              <w:t>ngine Driver Grade 1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Standard procedures for marking out work to specifications and measuring and checking the quality of finished work, including the correct use of:</w:t>
            </w:r>
          </w:p>
          <w:p w:rsidR="00000000" w:rsidRPr="00553591" w:rsidP="00553591">
            <w:pPr>
              <w:pStyle w:val="ListBullet2"/>
            </w:pPr>
            <w:r w:rsidRPr="00553591">
              <w:t>adjustable gauge</w:t>
            </w:r>
          </w:p>
          <w:p w:rsidR="00000000" w:rsidRPr="00553591" w:rsidP="00553591">
            <w:pPr>
              <w:pStyle w:val="ListBullet2"/>
            </w:pPr>
            <w:r w:rsidRPr="00553591">
              <w:t>callipers</w:t>
            </w:r>
          </w:p>
          <w:p w:rsidR="00000000" w:rsidRPr="00553591" w:rsidP="00553591">
            <w:pPr>
              <w:pStyle w:val="ListBullet2"/>
            </w:pPr>
            <w:r w:rsidRPr="00553591">
              <w:t>centre punch hammers</w:t>
            </w:r>
          </w:p>
          <w:p w:rsidR="00000000" w:rsidRPr="00553591" w:rsidP="00553591">
            <w:pPr>
              <w:pStyle w:val="ListBullet2"/>
            </w:pPr>
            <w:r w:rsidRPr="00553591">
              <w:t>dividers</w:t>
            </w:r>
          </w:p>
          <w:p w:rsidR="00000000" w:rsidRPr="00553591" w:rsidP="00553591">
            <w:pPr>
              <w:pStyle w:val="ListBullet2"/>
            </w:pPr>
            <w:r w:rsidRPr="00553591">
              <w:t>rules and tapes</w:t>
            </w:r>
          </w:p>
          <w:p w:rsidR="00000000" w:rsidRPr="00553591" w:rsidP="00553591">
            <w:pPr>
              <w:pStyle w:val="ListBullet2"/>
            </w:pPr>
            <w:r w:rsidRPr="00553591">
              <w:t>scribers</w:t>
            </w:r>
          </w:p>
          <w:p w:rsidR="00000000" w:rsidRPr="00553591" w:rsidP="00553591">
            <w:pPr>
              <w:pStyle w:val="ListBullet2"/>
            </w:pPr>
            <w:r w:rsidRPr="00553591">
              <w:t>squares</w:t>
            </w:r>
          </w:p>
          <w:p w:rsidR="00000000" w:rsidRPr="00553591" w:rsidP="00553591">
            <w:pPr>
              <w:pStyle w:val="ListBullet2"/>
            </w:pPr>
            <w:r w:rsidRPr="00553591">
              <w:t>trammels</w:t>
            </w:r>
          </w:p>
          <w:p w:rsidR="00000000" w:rsidP="00553591">
            <w:pPr>
              <w:pStyle w:val="ListBullet2"/>
              <w:rPr>
                <w:lang w:val="en-NZ"/>
              </w:rPr>
            </w:pPr>
            <w:r w:rsidRPr="00553591">
              <w:t>vernier callipers and micrometer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Techniques for identifying defective welds within limits of responsibility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Types, names and identifying features of drilling machines used on coastal maritime vessels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Typical work specifications and drawings used on a coastal vessel</w:t>
            </w:r>
          </w:p>
        </w:tc>
      </w:tr>
    </w:tbl>
    <w:p w:rsidR="00000000" w:rsidRPr="00553591" w:rsidP="00553591">
      <w:pPr>
        <w:pStyle w:val="BodyText"/>
      </w:pP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10" w:name="O_535885"/>
      <w:bookmarkEnd w:id="10"/>
      <w:r w:rsidRPr="0055359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5359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 xml:space="preserve">The evidence guide provides advice on assessment and must be read in conjunction with the performance criteria, the required skills and knowledge, </w:t>
            </w:r>
            <w:r w:rsidRPr="00553591">
              <w:t>the range statement and the Assessment Guidelines for the Training Package.</w:t>
            </w:r>
          </w:p>
        </w:tc>
      </w:tr>
      <w:tr w:rsidTr="0055359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553591" w:rsidP="00553591">
            <w:pPr>
              <w:pStyle w:val="ListBullet"/>
            </w:pPr>
            <w:r w:rsidRPr="00553591">
              <w:t>implementing required safety, environmental and ha</w:t>
            </w:r>
            <w:r w:rsidRPr="00553591">
              <w:t>zard control precautions and procedures</w:t>
            </w:r>
          </w:p>
          <w:p w:rsidR="00000000" w:rsidRPr="00553591" w:rsidP="00553591">
            <w:pPr>
              <w:pStyle w:val="ListBullet"/>
            </w:pPr>
            <w:r w:rsidRPr="00553591">
              <w:t>taking action promptly to report operational incidents and problems according to regulations and shipboard procedures</w:t>
            </w:r>
          </w:p>
          <w:p w:rsidR="00000000" w:rsidRPr="00553591" w:rsidP="00553591">
            <w:pPr>
              <w:pStyle w:val="ListBullet"/>
            </w:pPr>
            <w:r w:rsidRPr="00553591">
              <w:t>completing work systematically with required attention to detail</w:t>
            </w:r>
          </w:p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carrying out basic welding, brazi</w:t>
            </w:r>
            <w:r w:rsidRPr="00553591">
              <w:t>ng, cutting and machining tasks while underway, in port and moored or at anchor.</w:t>
            </w:r>
          </w:p>
        </w:tc>
      </w:tr>
      <w:tr w:rsidTr="0055359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t>Performance is demonstrated consistently over time and in a suitable range of contexts.</w:t>
            </w:r>
          </w:p>
          <w:p w:rsidR="00000000" w:rsidRPr="00553591" w:rsidP="00553591">
            <w:pPr>
              <w:pStyle w:val="BodyText"/>
            </w:pPr>
            <w:r w:rsidRPr="00553591">
              <w:t>Resources for assessment include acce</w:t>
            </w:r>
            <w:r w:rsidRPr="00553591">
              <w:t>ss to:</w:t>
            </w:r>
          </w:p>
          <w:p w:rsidR="00000000" w:rsidRPr="00553591" w:rsidP="00553591">
            <w:pPr>
              <w:pStyle w:val="ListBullet"/>
            </w:pPr>
            <w:r w:rsidRPr="00553591">
              <w:t>industry-approved marine operations site where carrying out basic welding, brazing, cutting and machining operations on a coastal vessel can be conducted</w:t>
            </w:r>
          </w:p>
          <w:p w:rsidR="00000000" w:rsidRPr="00553591" w:rsidP="00553591">
            <w:pPr>
              <w:pStyle w:val="ListBullet"/>
            </w:pPr>
            <w:r w:rsidRPr="00553591">
              <w:t>tools, equipment and personal protective equipment currently used in industry</w:t>
            </w:r>
          </w:p>
          <w:p w:rsidR="00000000" w:rsidRPr="00553591" w:rsidP="00553591">
            <w:pPr>
              <w:pStyle w:val="ListBullet"/>
            </w:pPr>
            <w:r w:rsidRPr="00553591">
              <w:t>relevant regulat</w:t>
            </w:r>
            <w:r w:rsidRPr="00553591">
              <w:t xml:space="preserve">ory and equipment documentation that impacts </w:t>
            </w:r>
            <w:r w:rsidRPr="00553591">
              <w:t>on work activities</w:t>
            </w:r>
          </w:p>
          <w:p w:rsidR="00000000" w:rsidRPr="00553591" w:rsidP="00553591">
            <w:pPr>
              <w:pStyle w:val="ListBullet"/>
            </w:pPr>
            <w:r w:rsidRPr="00553591">
              <w:t>range of relevant exercises, case studies and/or other simulated practical and knowledge assessments</w:t>
            </w:r>
          </w:p>
          <w:p w:rsidR="00000000" w:rsidRPr="00553591" w:rsidP="00553591">
            <w:pPr>
              <w:pStyle w:val="ListBullet"/>
            </w:pPr>
            <w:r w:rsidRPr="00553591">
              <w:t>appropriate range of relevant operational situations in the workplace.</w:t>
            </w:r>
          </w:p>
          <w:p w:rsidR="00000000" w:rsidRPr="00553591" w:rsidP="00553591">
            <w:pPr>
              <w:pStyle w:val="BodyText"/>
            </w:pPr>
            <w:r w:rsidRPr="00553591">
              <w:t>In both real and sim</w:t>
            </w:r>
            <w:r w:rsidRPr="00553591">
              <w:t>ulated environments, access is required to:</w:t>
            </w:r>
          </w:p>
          <w:p w:rsidR="00000000" w:rsidRPr="00553591" w:rsidP="00553591">
            <w:pPr>
              <w:pStyle w:val="ListBullet"/>
            </w:pPr>
            <w:r w:rsidRPr="00553591">
              <w:t>relevant and appropriate materials and equipment</w:t>
            </w:r>
          </w:p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applicable documentation including workplace procedures, regulations, codes of practice and operation manuals.</w:t>
            </w:r>
          </w:p>
        </w:tc>
      </w:tr>
      <w:tr w:rsidTr="0055359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t>Practical assessment must occur in an:</w:t>
            </w:r>
          </w:p>
          <w:p w:rsidR="00000000" w:rsidRPr="00553591" w:rsidP="00553591">
            <w:pPr>
              <w:pStyle w:val="ListBullet"/>
            </w:pPr>
            <w:r w:rsidRPr="00553591">
              <w:t>appropriately simulated workplace environment and/or</w:t>
            </w:r>
          </w:p>
          <w:p w:rsidR="00000000" w:rsidRPr="00553591" w:rsidP="00553591">
            <w:pPr>
              <w:pStyle w:val="ListBullet"/>
            </w:pPr>
            <w:r w:rsidRPr="00553591">
              <w:t>appropriate range of situations in the workplace.</w:t>
            </w:r>
          </w:p>
          <w:p w:rsidR="00000000" w:rsidRPr="00553591" w:rsidP="00553591">
            <w:pPr>
              <w:pStyle w:val="BodyText"/>
            </w:pPr>
            <w:r w:rsidRPr="00553591">
              <w:t>A range of assessment methods should be used to assess practical skills and knowledge. The following examples are</w:t>
            </w:r>
            <w:r w:rsidRPr="00553591">
              <w:t xml:space="preserve"> appropriate to this unit:</w:t>
            </w:r>
          </w:p>
          <w:p w:rsidR="00000000" w:rsidRPr="00553591" w:rsidP="00553591">
            <w:pPr>
              <w:pStyle w:val="ListBullet"/>
            </w:pPr>
            <w:r w:rsidRPr="00553591">
              <w:t>direct observation of the candidate carrying out basic welding, brazing, cutting and machining operations on a coastal vessel</w:t>
            </w:r>
          </w:p>
          <w:p w:rsidR="00000000" w:rsidP="00553591">
            <w:pPr>
              <w:pStyle w:val="ListBullet"/>
              <w:rPr>
                <w:lang w:val="en-NZ"/>
              </w:rPr>
            </w:pPr>
            <w:r w:rsidRPr="00553591">
              <w:t>direct observation of the candidate applying relevant WHS/OHS requirements and work practices.</w:t>
            </w:r>
          </w:p>
        </w:tc>
      </w:tr>
      <w:tr w:rsidTr="0055359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rPr>
                <w:rStyle w:val="SpecialBold"/>
              </w:rPr>
              <w:t>Guidan</w:t>
            </w:r>
            <w:r w:rsidRPr="00553591">
              <w:rPr>
                <w:rStyle w:val="SpecialBold"/>
              </w:rPr>
              <w:t>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BodyText"/>
            </w:pPr>
            <w:r w:rsidRPr="00553591">
              <w:t>Holistic assessment with other units relevant to the industry sector, workplace and job role is recommended.</w:t>
            </w:r>
          </w:p>
          <w:p w:rsidR="00000000" w:rsidRPr="00553591" w:rsidP="00553591">
            <w:pPr>
              <w:pStyle w:val="BodyText"/>
            </w:pPr>
            <w:r w:rsidRPr="00553591">
              <w:t>In all cases where practical assessment is used it should be combined with targeted questioning to assess Required Kn</w:t>
            </w:r>
            <w:r w:rsidRPr="00553591">
              <w:t>owledge.</w:t>
            </w:r>
          </w:p>
          <w:p w:rsidR="00000000" w:rsidRPr="00553591" w:rsidP="00553591">
            <w:pPr>
              <w:pStyle w:val="BodyText"/>
            </w:pPr>
            <w:r w:rsidRPr="00553591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553591" w:rsidP="00553591">
      <w:pPr>
        <w:pStyle w:val="BodyText"/>
      </w:pP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11" w:name="O_535886"/>
      <w:bookmarkEnd w:id="11"/>
      <w:r w:rsidRPr="0055359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The range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AC337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591">
            <w:pPr>
              <w:pStyle w:val="BodyText"/>
              <w:rPr>
                <w:lang w:val="en-NZ"/>
              </w:rPr>
            </w:pPr>
            <w:r w:rsidRPr="00553591">
              <w:t>Operational hazards m</w:t>
            </w:r>
            <w:r w:rsidRPr="00553591">
              <w:t>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591" w:rsidP="00553591">
            <w:pPr>
              <w:pStyle w:val="ListBullet"/>
            </w:pPr>
            <w:r w:rsidRPr="00553591">
              <w:t>Moving and rotating machinery</w:t>
            </w:r>
          </w:p>
          <w:p w:rsidR="00000000" w:rsidRPr="00553591" w:rsidP="00553591">
            <w:pPr>
              <w:pStyle w:val="ListBullet"/>
            </w:pPr>
            <w:r w:rsidRPr="00553591">
              <w:t>Moving heavy loads using unsafe procedures</w:t>
            </w:r>
          </w:p>
          <w:p w:rsidR="00000000" w:rsidRPr="00553591" w:rsidP="00553591">
            <w:pPr>
              <w:pStyle w:val="ListBullet"/>
            </w:pPr>
            <w:r w:rsidRPr="00553591">
              <w:t xml:space="preserve">Non-compliance with safe working procedures </w:t>
            </w:r>
          </w:p>
          <w:p w:rsidR="00000000" w:rsidRPr="00553591" w:rsidP="00553591">
            <w:pPr>
              <w:pStyle w:val="ListBullet"/>
            </w:pPr>
            <w:r w:rsidRPr="00553591">
              <w:t>Poor housekeeping procedures</w:t>
            </w:r>
          </w:p>
          <w:p w:rsidR="00000000" w:rsidRPr="00553591" w:rsidP="00553591">
            <w:pPr>
              <w:pStyle w:val="ListBullet"/>
            </w:pPr>
            <w:r w:rsidRPr="00553591">
              <w:t>Power tools</w:t>
            </w:r>
          </w:p>
          <w:p w:rsidR="00000000" w:rsidRPr="00553591" w:rsidP="00553591">
            <w:pPr>
              <w:pStyle w:val="ListBullet"/>
            </w:pPr>
            <w:r w:rsidRPr="00553591">
              <w:t>Sharp tools and implements</w:t>
            </w:r>
          </w:p>
          <w:p w:rsidR="00000000" w:rsidRPr="00553591" w:rsidP="00553591">
            <w:pPr>
              <w:pStyle w:val="ListBullet"/>
            </w:pPr>
            <w:r w:rsidRPr="00553591">
              <w:t>Unsecured machinery, components or equipment</w:t>
            </w:r>
          </w:p>
          <w:p w:rsidR="00000000" w:rsidRPr="00553591" w:rsidP="00553591">
            <w:pPr>
              <w:pStyle w:val="ListBullet"/>
            </w:pPr>
            <w:r w:rsidRPr="00553591">
              <w:t>Using equipment beyond safe working limits</w:t>
            </w:r>
          </w:p>
          <w:p w:rsidR="00000000" w:rsidRPr="00553591" w:rsidP="00553591">
            <w:pPr>
              <w:pStyle w:val="ListBullet"/>
            </w:pPr>
            <w:r w:rsidRPr="00553591">
              <w:t>Using welding equipment near explosive/flammable liquids and gases</w:t>
            </w:r>
          </w:p>
        </w:tc>
      </w:tr>
    </w:tbl>
    <w:p w:rsidR="00000000" w:rsidRPr="00553591" w:rsidP="00553591">
      <w:pPr>
        <w:pStyle w:val="BodyText"/>
      </w:pP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12" w:name="O_535887"/>
      <w:bookmarkEnd w:id="12"/>
      <w:r w:rsidRPr="00553591">
        <w:t>Unit Sector(s)</w:t>
      </w:r>
    </w:p>
    <w:p w:rsidR="00000000" w:rsidRPr="00553591" w:rsidP="00553591">
      <w:pPr>
        <w:pStyle w:val="BodyText"/>
      </w:pPr>
      <w:r w:rsidRPr="00553591">
        <w:t>Not applicable.</w:t>
      </w:r>
    </w:p>
    <w:p w:rsidR="00000000" w:rsidRPr="00553591" w:rsidP="00553591">
      <w:pPr>
        <w:pStyle w:val="AllowPageBreak"/>
      </w:pPr>
    </w:p>
    <w:p w:rsidR="00000000" w:rsidRPr="00553591" w:rsidP="00553591">
      <w:pPr>
        <w:pStyle w:val="Heading1"/>
      </w:pPr>
      <w:bookmarkStart w:id="13" w:name="O_535888"/>
      <w:bookmarkEnd w:id="13"/>
      <w:r w:rsidRPr="00553591">
        <w:t>Competency Field</w:t>
      </w:r>
    </w:p>
    <w:p w:rsidR="00000000" w:rsidRPr="00553591" w:rsidP="00553591">
      <w:pPr>
        <w:pStyle w:val="BodyText"/>
      </w:pPr>
      <w:r w:rsidRPr="00553591">
        <w:t>Equipment Checking and Maintenance</w:t>
      </w:r>
    </w:p>
    <w:p w:rsidR="00000000" w:rsidRPr="00553591" w:rsidP="00553591"/>
    <w:sectPr w:rsidSect="005535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91" w:rsidRPr="00AC3377" w:rsidP="00AC33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77" w:rsidP="00553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C3377" w:rsidP="00553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C3377" w:rsidP="00553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91" w:rsidRPr="00AC3377" w:rsidP="00AC337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377" w:rsidRPr="002D2AF8" w:rsidP="00553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MARB4001A Carry out basic welding, brazing, cutting and machining operations on a coastal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AC3377" w:rsidP="00553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9A2C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3AC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A4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591"/>
  </w:style>
  <w:style w:type="character" w:customStyle="1" w:styleId="Heading1Char">
    <w:name w:val="Heading 1 Char"/>
    <w:basedOn w:val="DefaultParagraphFont"/>
    <w:link w:val="Heading1"/>
    <w:rsid w:val="00553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59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5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5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591"/>
    <w:rPr>
      <w:b/>
      <w:spacing w:val="0"/>
    </w:rPr>
  </w:style>
  <w:style w:type="paragraph" w:styleId="ListBullet2">
    <w:name w:val="List Bullet 2"/>
    <w:basedOn w:val="List2"/>
    <w:rsid w:val="005535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3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5359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53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5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5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3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5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3591"/>
    <w:rPr>
      <w:i/>
    </w:rPr>
  </w:style>
  <w:style w:type="paragraph" w:styleId="Caption">
    <w:name w:val="caption"/>
    <w:basedOn w:val="BodyText"/>
    <w:next w:val="Normal"/>
    <w:qFormat/>
    <w:rsid w:val="00553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591"/>
  </w:style>
  <w:style w:type="paragraph" w:styleId="TableofFigures">
    <w:name w:val="table of figures"/>
    <w:basedOn w:val="Normal"/>
    <w:next w:val="Normal"/>
    <w:semiHidden/>
    <w:rsid w:val="00553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591"/>
    <w:pPr>
      <w:numPr>
        <w:numId w:val="11"/>
      </w:numPr>
    </w:pPr>
  </w:style>
  <w:style w:type="character" w:customStyle="1" w:styleId="WingdingSymbols">
    <w:name w:val="Wingding Symbols"/>
    <w:rsid w:val="00553591"/>
    <w:rPr>
      <w:rFonts w:ascii="Wingdings" w:hAnsi="Wingdings"/>
    </w:rPr>
  </w:style>
  <w:style w:type="paragraph" w:customStyle="1" w:styleId="TableHeading">
    <w:name w:val="Table Heading"/>
    <w:basedOn w:val="HeadingBase"/>
    <w:rsid w:val="00553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591"/>
    <w:rPr>
      <w:color w:val="0033CC"/>
      <w:u w:val="none"/>
    </w:rPr>
  </w:style>
  <w:style w:type="paragraph" w:customStyle="1" w:styleId="BodyTextRight">
    <w:name w:val="Body Text Right"/>
    <w:basedOn w:val="BodyText"/>
    <w:rsid w:val="00553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5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591"/>
    <w:rPr>
      <w:sz w:val="32"/>
    </w:rPr>
  </w:style>
  <w:style w:type="paragraph" w:customStyle="1" w:styleId="HeadingProcedure">
    <w:name w:val="Heading Procedure"/>
    <w:basedOn w:val="HeadingBase"/>
    <w:next w:val="Normal"/>
    <w:rsid w:val="00553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591"/>
    <w:pPr>
      <w:spacing w:before="60" w:after="60"/>
    </w:pPr>
  </w:style>
  <w:style w:type="paragraph" w:styleId="ListContinue">
    <w:name w:val="List Continue"/>
    <w:basedOn w:val="List"/>
    <w:rsid w:val="00553591"/>
    <w:pPr>
      <w:ind w:firstLine="0"/>
    </w:pPr>
  </w:style>
  <w:style w:type="paragraph" w:customStyle="1" w:styleId="ListNote">
    <w:name w:val="List Note"/>
    <w:basedOn w:val="List"/>
    <w:rsid w:val="00553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591"/>
    <w:rPr>
      <w:rFonts w:ascii="Courier New" w:hAnsi="Courier New"/>
    </w:rPr>
  </w:style>
  <w:style w:type="paragraph" w:customStyle="1" w:styleId="NoteBullet">
    <w:name w:val="Note Bullet"/>
    <w:basedOn w:val="Note"/>
    <w:rsid w:val="00553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5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3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591"/>
    <w:rPr>
      <w:b/>
      <w:smallCaps/>
    </w:rPr>
  </w:style>
  <w:style w:type="paragraph" w:customStyle="1" w:styleId="TableListNumber">
    <w:name w:val="Table List Number"/>
    <w:basedOn w:val="ListNumber"/>
    <w:rsid w:val="00553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591"/>
    <w:pPr>
      <w:numPr>
        <w:numId w:val="9"/>
      </w:numPr>
    </w:pPr>
  </w:style>
  <w:style w:type="paragraph" w:customStyle="1" w:styleId="ListAlpha2">
    <w:name w:val="List Alpha 2"/>
    <w:basedOn w:val="List2"/>
    <w:rsid w:val="00553591"/>
    <w:pPr>
      <w:numPr>
        <w:numId w:val="8"/>
      </w:numPr>
    </w:pPr>
  </w:style>
  <w:style w:type="paragraph" w:styleId="List2">
    <w:name w:val="List 2"/>
    <w:basedOn w:val="BodyText"/>
    <w:rsid w:val="00553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59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591"/>
    <w:pPr>
      <w:numPr>
        <w:numId w:val="3"/>
      </w:numPr>
    </w:pPr>
  </w:style>
  <w:style w:type="paragraph" w:styleId="ListBullet5">
    <w:name w:val="List Bullet 5"/>
    <w:basedOn w:val="List5"/>
    <w:rsid w:val="00553591"/>
    <w:pPr>
      <w:numPr>
        <w:numId w:val="4"/>
      </w:numPr>
    </w:pPr>
  </w:style>
  <w:style w:type="paragraph" w:styleId="ListContinue2">
    <w:name w:val="List Continue 2"/>
    <w:basedOn w:val="List2"/>
    <w:rsid w:val="00553591"/>
    <w:pPr>
      <w:ind w:firstLine="0"/>
    </w:pPr>
  </w:style>
  <w:style w:type="paragraph" w:styleId="ListContinue3">
    <w:name w:val="List Continue 3"/>
    <w:basedOn w:val="List3"/>
    <w:rsid w:val="00553591"/>
    <w:pPr>
      <w:ind w:left="1021" w:firstLine="0"/>
    </w:pPr>
  </w:style>
  <w:style w:type="paragraph" w:styleId="ListContinue4">
    <w:name w:val="List Continue 4"/>
    <w:basedOn w:val="List4"/>
    <w:rsid w:val="00553591"/>
    <w:pPr>
      <w:ind w:firstLine="0"/>
    </w:pPr>
  </w:style>
  <w:style w:type="paragraph" w:styleId="ListContinue5">
    <w:name w:val="List Continue 5"/>
    <w:basedOn w:val="List5"/>
    <w:rsid w:val="00553591"/>
    <w:pPr>
      <w:ind w:firstLine="0"/>
    </w:pPr>
  </w:style>
  <w:style w:type="paragraph" w:styleId="ListNumber3">
    <w:name w:val="List Number 3"/>
    <w:basedOn w:val="List3"/>
    <w:rsid w:val="00553591"/>
    <w:pPr>
      <w:numPr>
        <w:numId w:val="5"/>
      </w:numPr>
    </w:pPr>
  </w:style>
  <w:style w:type="paragraph" w:styleId="ListNumber4">
    <w:name w:val="List Number 4"/>
    <w:basedOn w:val="List4"/>
    <w:rsid w:val="00553591"/>
    <w:pPr>
      <w:numPr>
        <w:numId w:val="6"/>
      </w:numPr>
    </w:pPr>
  </w:style>
  <w:style w:type="paragraph" w:styleId="ListNumber5">
    <w:name w:val="List Number 5"/>
    <w:basedOn w:val="List5"/>
    <w:rsid w:val="00553591"/>
    <w:pPr>
      <w:numPr>
        <w:numId w:val="7"/>
      </w:numPr>
    </w:pPr>
  </w:style>
  <w:style w:type="paragraph" w:styleId="BlockText">
    <w:name w:val="Block Text"/>
    <w:basedOn w:val="Normal"/>
    <w:rsid w:val="00553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591"/>
    <w:rPr>
      <w:sz w:val="16"/>
      <w:vertAlign w:val="superscript"/>
    </w:rPr>
  </w:style>
  <w:style w:type="character" w:customStyle="1" w:styleId="Symbols">
    <w:name w:val="Symbols"/>
    <w:basedOn w:val="DefaultParagraphFont"/>
    <w:rsid w:val="00553591"/>
    <w:rPr>
      <w:rFonts w:ascii="Symbol" w:hAnsi="Symbol"/>
    </w:rPr>
  </w:style>
  <w:style w:type="character" w:customStyle="1" w:styleId="MenuOptions">
    <w:name w:val="Menu Options"/>
    <w:basedOn w:val="DefaultParagraphFont"/>
    <w:rsid w:val="00553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591"/>
    <w:rPr>
      <w:b/>
    </w:rPr>
  </w:style>
  <w:style w:type="character" w:customStyle="1" w:styleId="Underlined">
    <w:name w:val="Underlined"/>
    <w:basedOn w:val="DefaultParagraphFont"/>
    <w:rsid w:val="00553591"/>
    <w:rPr>
      <w:u w:val="single"/>
    </w:rPr>
  </w:style>
  <w:style w:type="paragraph" w:customStyle="1" w:styleId="TableBodyTextRight">
    <w:name w:val="Table Body Text Right"/>
    <w:basedOn w:val="TableBodyText"/>
    <w:rsid w:val="00553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591"/>
    <w:rPr>
      <w:sz w:val="18"/>
    </w:rPr>
  </w:style>
  <w:style w:type="paragraph" w:customStyle="1" w:styleId="BodySmallRight">
    <w:name w:val="Body Small Right"/>
    <w:basedOn w:val="BodyTextRight"/>
    <w:rsid w:val="00553591"/>
    <w:rPr>
      <w:sz w:val="18"/>
      <w:szCs w:val="18"/>
    </w:rPr>
  </w:style>
  <w:style w:type="paragraph" w:customStyle="1" w:styleId="MarginEdition">
    <w:name w:val="Margin Edition"/>
    <w:basedOn w:val="MarginNote"/>
    <w:rsid w:val="00553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591"/>
    <w:rPr>
      <w:sz w:val="2"/>
      <w:szCs w:val="2"/>
    </w:rPr>
  </w:style>
  <w:style w:type="character" w:customStyle="1" w:styleId="Small">
    <w:name w:val="Small"/>
    <w:basedOn w:val="DefaultParagraphFont"/>
    <w:rsid w:val="00553591"/>
    <w:rPr>
      <w:sz w:val="16"/>
    </w:rPr>
  </w:style>
  <w:style w:type="paragraph" w:customStyle="1" w:styleId="WideTable">
    <w:name w:val="Wide Table"/>
    <w:basedOn w:val="Normal"/>
    <w:rsid w:val="00553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591"/>
  </w:style>
  <w:style w:type="paragraph" w:styleId="Quote">
    <w:name w:val="Quote"/>
    <w:basedOn w:val="Heading1"/>
    <w:link w:val="QuoteChar"/>
    <w:qFormat/>
    <w:rsid w:val="00553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591"/>
    <w:pPr>
      <w:pageBreakBefore/>
    </w:pPr>
  </w:style>
  <w:style w:type="paragraph" w:customStyle="1" w:styleId="Border">
    <w:name w:val="Border"/>
    <w:basedOn w:val="Normal"/>
    <w:qFormat/>
    <w:rsid w:val="00553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591"/>
    <w:rPr>
      <w:u w:val="single"/>
    </w:rPr>
  </w:style>
  <w:style w:type="paragraph" w:styleId="BalloonText">
    <w:name w:val="Balloon Text"/>
    <w:basedOn w:val="Normal"/>
    <w:link w:val="BalloonTextChar"/>
    <w:rsid w:val="00553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59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59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1464</Words>
  <Characters>9129</Characters>
  <Application>Microsoft Office Word</Application>
  <DocSecurity>0</DocSecurity>
  <Lines>320</Lines>
  <Paragraphs>181</Paragraphs>
  <ScaleCrop>false</ScaleCrop>
  <Company>Author-it Software Corporation Ltd.</Company>
  <LinksUpToDate>false</LinksUpToDate>
  <CharactersWithSpaces>10495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MARB4001A Carry out basic welding, brazing, cutting and machining operations on a coastal vessel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2013-06-06T04:51:00Z</dcterms:created>
  <dcterms:modified xsi:type="dcterms:W3CDTF">2013-06-06T04:51:00Z</dcterms:modified>
</cp:coreProperties>
</file>