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088" w:rsidP="00665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MAR60113 Advanced Diploma of Maritime Operations (Marine </w:t>
      </w:r>
      <w:r>
        <w:t>Engineering Class 2)</w:t>
      </w:r>
      <w:r>
        <w:fldChar w:fldCharType="end"/>
      </w:r>
    </w:p>
    <w:p w:rsidR="00665088" w:rsidP="00665088">
      <w:pPr>
        <w:pStyle w:val="Version"/>
        <w:sectPr w:rsidSect="00055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5326" w:rsidP="00055326">
      <w:pPr>
        <w:pStyle w:val="SuperHeading"/>
      </w:pPr>
      <w:r w:rsidRPr="00055326">
        <w:t xml:space="preserve">MAR60113 Advanced Diploma </w:t>
      </w:r>
      <w:r w:rsidRPr="00055326">
        <w:t>of Maritime Operations (Marine Engineering Class 2)</w:t>
      </w:r>
    </w:p>
    <w:p w:rsidR="00000000" w:rsidRPr="00055326" w:rsidP="00055326">
      <w:pPr>
        <w:pStyle w:val="Heading1"/>
      </w:pPr>
      <w:bookmarkStart w:id="1" w:name="O_535591"/>
      <w:bookmarkEnd w:id="1"/>
      <w:r w:rsidRPr="00055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1"/>
        <w:gridCol w:w="7092"/>
      </w:tblGrid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Release 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This is the first release of this qualification in the MAR13 Maritime Training Package.</w:t>
            </w:r>
          </w:p>
          <w:p w:rsidR="00000000" w:rsidRPr="00055326" w:rsidP="00055326">
            <w:pPr>
              <w:pStyle w:val="BodyText"/>
            </w:pPr>
            <w:r w:rsidRPr="00055326">
              <w:t>This qualification replaces TDM60307 Advanced Diploma of Transport Distribution (Marine Engineering - Class 2)</w:t>
            </w:r>
          </w:p>
        </w:tc>
      </w:tr>
    </w:tbl>
    <w:p w:rsidR="00000000" w:rsidRPr="00055326" w:rsidP="00055326">
      <w:pPr>
        <w:pStyle w:val="BodyText"/>
      </w:pP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2" w:name="O_535592"/>
      <w:bookmarkEnd w:id="2"/>
      <w:r w:rsidRPr="00055326">
        <w:t>Description</w:t>
      </w:r>
    </w:p>
    <w:p w:rsidR="00000000" w:rsidRPr="00055326" w:rsidP="00055326">
      <w:pPr>
        <w:pStyle w:val="BodyText"/>
      </w:pPr>
      <w:r w:rsidRPr="00055326">
        <w:t>This qualification is suitable for people who work as an Engineer Class 2 in the maritime industry on ships powere</w:t>
      </w:r>
      <w:r w:rsidRPr="00055326">
        <w:t>d by main propulsion machinery of any propulsion power in any operating area.</w:t>
      </w: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3" w:name="O_535593"/>
      <w:bookmarkEnd w:id="3"/>
      <w:r w:rsidRPr="00055326">
        <w:t>Pathways Information</w:t>
      </w:r>
    </w:p>
    <w:p w:rsidR="00000000" w:rsidRPr="00055326" w:rsidP="00055326">
      <w:pPr>
        <w:pStyle w:val="BodyText"/>
      </w:pPr>
      <w:r w:rsidRPr="00055326">
        <w:rPr>
          <w:rStyle w:val="SpecialBold"/>
        </w:rPr>
        <w:t xml:space="preserve">Pathways into the qualification </w:t>
      </w:r>
    </w:p>
    <w:p w:rsidR="00000000" w:rsidRPr="00055326" w:rsidP="00055326">
      <w:pPr>
        <w:pStyle w:val="BodyText"/>
      </w:pPr>
      <w:r w:rsidRPr="00055326">
        <w:t>MAR50113 Diploma of Maritime Operations (Marine Engineering Class 3)</w:t>
      </w:r>
      <w:r w:rsidRPr="00055326">
        <w:br/>
        <w:t>MAR50213 Diploma of Maritime Operation</w:t>
      </w:r>
      <w:r w:rsidRPr="00055326">
        <w:t>s (Engineer Watchkeeper)</w:t>
      </w:r>
    </w:p>
    <w:p w:rsidR="00000000" w:rsidRPr="00055326" w:rsidP="00055326">
      <w:pPr>
        <w:pStyle w:val="BodyText"/>
      </w:pPr>
      <w:r w:rsidRPr="00055326">
        <w:rPr>
          <w:rStyle w:val="SpecialBold"/>
        </w:rPr>
        <w:t>Pathways from the qualification</w:t>
      </w:r>
    </w:p>
    <w:p w:rsidR="00000000" w:rsidRPr="00055326" w:rsidP="00055326">
      <w:pPr>
        <w:pStyle w:val="BodyText"/>
      </w:pPr>
      <w:r w:rsidRPr="00055326">
        <w:t>MAR60313 Advanced Diploma of Maritime Operations (Marine Engineering Class 1)</w:t>
      </w: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4" w:name="O_535594"/>
      <w:bookmarkEnd w:id="4"/>
      <w:r w:rsidRPr="00055326">
        <w:t>Licensing/Regulatory Information</w:t>
      </w:r>
    </w:p>
    <w:p w:rsidR="00000000" w:rsidRPr="00055326" w:rsidP="00055326">
      <w:pPr>
        <w:pStyle w:val="BodyText"/>
      </w:pPr>
      <w:r w:rsidRPr="00055326">
        <w:t>This qualification is currently cited as meeting some of the requiremen</w:t>
      </w:r>
      <w:r w:rsidRPr="00055326">
        <w:t>ts for certification as an Engineer Class 2 as described in Marine Orders Part 3: Seagoing Qualifications under the Navigation Act 2012 by the Australian Maritime Safety Authority (AMSA).</w:t>
      </w:r>
    </w:p>
    <w:p w:rsidR="00000000" w:rsidRPr="00055326" w:rsidP="00055326">
      <w:pPr>
        <w:pStyle w:val="BodyText"/>
      </w:pPr>
      <w:r w:rsidRPr="00055326">
        <w:t>Certification will require achievement of the MAR60113 Advanced Dipl</w:t>
      </w:r>
      <w:r w:rsidRPr="00055326">
        <w:t>oma of Maritime Operations (Marine Engineering Class 2) and other requirements; people seeking certification should check with AMSA.</w:t>
      </w: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5" w:name="O_535595"/>
      <w:bookmarkEnd w:id="5"/>
      <w:r w:rsidRPr="00055326">
        <w:t>Entry Requirements</w:t>
      </w:r>
    </w:p>
    <w:p w:rsidR="00000000" w:rsidRPr="00055326" w:rsidP="00055326">
      <w:pPr>
        <w:pStyle w:val="BodyText"/>
      </w:pPr>
      <w:r w:rsidRPr="00055326">
        <w:t>There are no entry requirements for this qualification.</w:t>
      </w: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6" w:name="O_535596"/>
      <w:bookmarkEnd w:id="6"/>
      <w:r w:rsidRPr="0005532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00"/>
      </w:tblGrid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The following table contains a summary of the employability skills as identified by the maritime industry for this qualification. This table should be interpreted in conjunction with the detailed requirements of each unit of co</w:t>
            </w:r>
            <w:r w:rsidRPr="00055326">
              <w:t>mpetency packaged in this qualification. The outcomes described here are broad industry requirements that may vary depending on packaging options.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rPr>
                <w:rStyle w:val="SpecialBold"/>
              </w:rPr>
              <w:t>Employability Skill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rPr>
                <w:rStyle w:val="SpecialBold"/>
              </w:rPr>
              <w:t>Industry/enterprise requirements for this qualification include: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Communication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Complet</w:t>
            </w:r>
            <w:r w:rsidRPr="00055326">
              <w:t>e necessary documentation associated with confined space entry</w:t>
            </w:r>
          </w:p>
          <w:p w:rsidR="00000000" w:rsidRPr="00055326" w:rsidP="00055326">
            <w:pPr>
              <w:pStyle w:val="BodyText"/>
            </w:pPr>
            <w:r w:rsidRPr="00055326">
              <w:t>Read and interpret technical guides, manuals and information relevant to ship construction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Use basic verbal and/or defined communication skills and signals when entering and working in confined</w:t>
            </w:r>
            <w:r w:rsidRPr="00055326">
              <w:t xml:space="preserve"> spaces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Teamwork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Establish communication links with medical services using relevant communication equipment to ensure prompt control action is taken</w:t>
            </w:r>
          </w:p>
          <w:p w:rsidR="00000000" w:rsidRPr="00055326" w:rsidP="00055326">
            <w:pPr>
              <w:pStyle w:val="BodyText"/>
            </w:pPr>
            <w:r w:rsidRPr="00055326">
              <w:t>Provide instructions to crew and passengers to maximise chances of survival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Select activities and tactics to combat the fire so that the safety of the vessel and all on board is not compromised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Problem-solving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Identify and apply relevant solutions for addressing problems associated with marine auxiliary boilers</w:t>
            </w:r>
          </w:p>
          <w:p w:rsidR="00000000" w:rsidRPr="00055326" w:rsidP="00055326">
            <w:pPr>
              <w:pStyle w:val="BodyText"/>
            </w:pPr>
            <w:r w:rsidRPr="00055326">
              <w:t>Identify and sugge</w:t>
            </w:r>
            <w:r w:rsidRPr="00055326">
              <w:t>st ways of rectifying electrical hazards and emergency situations on a vessel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Perform mathematical calculations to solve problems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Initiative and enterprise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Identify and interpret numerical and graphical information</w:t>
            </w:r>
          </w:p>
          <w:p w:rsidR="00000000" w:rsidRPr="00055326" w:rsidP="00055326">
            <w:pPr>
              <w:pStyle w:val="BodyText"/>
            </w:pPr>
            <w:r w:rsidRPr="00055326">
              <w:t>Impart knowledge and ideas through oral,</w:t>
            </w:r>
            <w:r w:rsidRPr="00055326">
              <w:t xml:space="preserve"> written and visual means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Recognise defective equipment and take appropriate action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Planning and organising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Identify, collate and process information required to perform basic calculations related to marine mechanics</w:t>
            </w:r>
          </w:p>
          <w:p w:rsidR="00000000" w:rsidRPr="00055326" w:rsidP="00055326">
            <w:pPr>
              <w:pStyle w:val="BodyText"/>
            </w:pPr>
            <w:r w:rsidRPr="00055326">
              <w:t>Plan an appropriate first aid response</w:t>
            </w:r>
            <w:r w:rsidRPr="00055326">
              <w:t xml:space="preserve"> in line with established first aid principles, policies and procedures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Prepare appropriate plan for completion of work activity in confined space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Self-management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 xml:space="preserve">Interpret and fulfil individual rights and responsibilities on board a vessel </w:t>
            </w:r>
          </w:p>
          <w:p w:rsidR="00000000" w:rsidRPr="00055326" w:rsidP="00055326">
            <w:pPr>
              <w:pStyle w:val="BodyText"/>
            </w:pPr>
            <w:r w:rsidRPr="00055326">
              <w:t>Recognise own</w:t>
            </w:r>
            <w:r w:rsidRPr="00055326">
              <w:t xml:space="preserve"> role and responsibilities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Undertake WHS/OHS housekeeping in own work area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Learning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Assess own work outcomes and maintain knowledge of current codes, standards, regulations and industry practices</w:t>
            </w:r>
          </w:p>
          <w:p w:rsidR="00000000" w:rsidRPr="00055326" w:rsidP="00055326">
            <w:pPr>
              <w:pStyle w:val="BodyText"/>
            </w:pPr>
            <w:r w:rsidRPr="00055326">
              <w:t>Identify WHS/OHS training needs of crew</w:t>
            </w:r>
          </w:p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Practise realistic drills and musters to ensure pre-incident readiness of response personnel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Technology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Access online information on ship construction</w:t>
            </w:r>
          </w:p>
          <w:p w:rsidR="00000000" w:rsidRPr="00055326" w:rsidP="00055326">
            <w:pPr>
              <w:pStyle w:val="BodyText"/>
            </w:pPr>
            <w:r w:rsidRPr="00055326">
              <w:t>Use calculators to perform mathematical calculations</w:t>
            </w:r>
          </w:p>
          <w:p w:rsidR="00000000" w:rsidRPr="00055326" w:rsidP="00055326">
            <w:pPr>
              <w:pStyle w:val="BodyText"/>
            </w:pPr>
            <w:r w:rsidRPr="00055326">
              <w:t>Use electrical measuring and testing instruments</w:t>
            </w:r>
          </w:p>
        </w:tc>
      </w:tr>
    </w:tbl>
    <w:p w:rsidR="00000000" w:rsidRPr="00055326" w:rsidP="00055326">
      <w:pPr>
        <w:pStyle w:val="BodyText"/>
      </w:pP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7" w:name="O_535597"/>
      <w:bookmarkEnd w:id="7"/>
      <w:r w:rsidRPr="00055326">
        <w:t>Packaging Rules</w:t>
      </w:r>
    </w:p>
    <w:p w:rsidR="00000000" w:rsidRPr="00055326" w:rsidP="00055326">
      <w:pPr>
        <w:pStyle w:val="BodyText"/>
      </w:pPr>
      <w:r w:rsidRPr="00055326">
        <w:rPr>
          <w:rStyle w:val="SpecialBold"/>
        </w:rPr>
        <w:t>Total number of units = 18 units</w:t>
      </w:r>
    </w:p>
    <w:p w:rsidR="00000000" w:rsidRPr="00055326" w:rsidP="00055326">
      <w:pPr>
        <w:pStyle w:val="BodyText"/>
      </w:pPr>
      <w:r w:rsidRPr="00055326">
        <w:t>18 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60"/>
        <w:gridCol w:w="2410"/>
        <w:gridCol w:w="1720"/>
        <w:gridCol w:w="4500"/>
      </w:tblGrid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rPr>
                <w:rStyle w:val="SpecialBold"/>
              </w:rPr>
              <w:t>Core units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"/>
        </w:trPr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rPr>
                <w:rStyle w:val="SpecialBold"/>
              </w:rPr>
              <w:t>Field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rPr>
                <w:rStyle w:val="SpecialBold"/>
              </w:rPr>
              <w:t>F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rPr>
                <w:rStyle w:val="SpecialBold"/>
              </w:rPr>
              <w:t>Operational Quality and Safety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MARF1003A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Follow vessel security procedures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MARF3002A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Observe personal safety and social responsibility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MARF3005A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Prevent and fight fires on board a vessel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MARF3006A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 xml:space="preserve">Survive at sea in the event of vessel abandonment 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MARF3007A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 xml:space="preserve">Work safely in confined spaces on a vessel 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MARF5002A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Provide medical first aid on board a vessel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rPr>
                <w:rStyle w:val="SpecialBold"/>
              </w:rPr>
              <w:t>L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rPr>
                <w:rStyle w:val="SpecialBold"/>
              </w:rPr>
              <w:t>Marine Engineering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MARL6001A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Apply intermediate principles of marine electrotechnology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MARL6002A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Apply intermediate principles of marine engineering thermodynamics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MARL6003A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Apply intermediate principles of marine mechanics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MARL6004A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Apply intermediate principles of naval architecture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MARL6009A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basic knowledge of ship construction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MARL6010A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basic knowledge of ship operation and maintenance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MARL6011A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intermediate knowledge of marine auxiliary</w:t>
            </w:r>
            <w:r w:rsidRPr="00055326">
              <w:t xml:space="preserve"> boilers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MARL6012A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intermediate knowledge of marine auxiliary machinery and systems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MARL6013A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intermediate knowledge of marine control systems and automation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MARL6014A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interm</w:t>
            </w:r>
            <w:r w:rsidRPr="00055326">
              <w:t>ediate knowledge of marine diesel engines and systems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MARL6015A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Demonstrate intermediate knowledge of marine electrical systems</w:t>
            </w:r>
          </w:p>
        </w:tc>
      </w:tr>
      <w:tr w:rsidTr="0005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26">
            <w:pPr>
              <w:pStyle w:val="BodyText"/>
              <w:rPr>
                <w:lang w:val="en-NZ"/>
              </w:rPr>
            </w:pPr>
            <w:r w:rsidRPr="00055326">
              <w:t>MARL6016A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26" w:rsidP="00055326">
            <w:pPr>
              <w:pStyle w:val="BodyText"/>
            </w:pPr>
            <w:r w:rsidRPr="00055326">
              <w:t>Demonstrate intermediate knowledge of marine steam turbines and main boilers</w:t>
            </w:r>
          </w:p>
        </w:tc>
      </w:tr>
    </w:tbl>
    <w:p w:rsidR="00000000" w:rsidRPr="00055326" w:rsidP="00055326">
      <w:pPr>
        <w:pStyle w:val="BodyText"/>
      </w:pPr>
    </w:p>
    <w:p w:rsidR="00000000" w:rsidRPr="00055326" w:rsidP="00055326">
      <w:pPr>
        <w:pStyle w:val="AllowPageBreak"/>
      </w:pPr>
    </w:p>
    <w:p w:rsidR="00000000" w:rsidRPr="00055326" w:rsidP="00055326">
      <w:pPr>
        <w:pStyle w:val="Heading1"/>
      </w:pPr>
      <w:bookmarkStart w:id="8" w:name="O_535598"/>
      <w:bookmarkEnd w:id="8"/>
      <w:r w:rsidRPr="00055326">
        <w:t>Custom Content Section</w:t>
      </w:r>
    </w:p>
    <w:p w:rsidR="00000000" w:rsidRPr="00055326" w:rsidP="00055326">
      <w:pPr>
        <w:pStyle w:val="BodyText"/>
      </w:pPr>
      <w:r w:rsidRPr="00055326">
        <w:t>Not applicable.</w:t>
      </w:r>
    </w:p>
    <w:p w:rsidR="00000000" w:rsidRPr="00055326" w:rsidP="00055326"/>
    <w:sectPr w:rsidSect="000553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 w:rsidRPr="00665088" w:rsidP="00665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88" w:rsidP="0005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5088" w:rsidP="0005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65088" w:rsidP="00055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 w:rsidRPr="00665088" w:rsidP="006650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88" w:rsidRPr="002D2AF8" w:rsidP="0005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MAR60113 Advanced Diploma of Maritime Operations (Marine Engineering Class 2)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65088" w:rsidP="00055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326"/>
  </w:style>
  <w:style w:type="character" w:customStyle="1" w:styleId="Heading1Char">
    <w:name w:val="Heading 1 Char"/>
    <w:basedOn w:val="DefaultParagraphFont"/>
    <w:link w:val="Heading1"/>
    <w:rsid w:val="00055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3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3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5326"/>
    <w:rPr>
      <w:b/>
      <w:spacing w:val="0"/>
    </w:rPr>
  </w:style>
  <w:style w:type="paragraph" w:customStyle="1" w:styleId="SuperHeading">
    <w:name w:val="SuperHeading"/>
    <w:basedOn w:val="Normal"/>
    <w:rsid w:val="00055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3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3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5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3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326"/>
    <w:rPr>
      <w:i/>
    </w:rPr>
  </w:style>
  <w:style w:type="paragraph" w:styleId="Caption">
    <w:name w:val="caption"/>
    <w:basedOn w:val="BodyText"/>
    <w:next w:val="Normal"/>
    <w:qFormat/>
    <w:rsid w:val="00055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326"/>
  </w:style>
  <w:style w:type="paragraph" w:styleId="TableofFigures">
    <w:name w:val="table of figures"/>
    <w:basedOn w:val="Normal"/>
    <w:next w:val="Normal"/>
    <w:semiHidden/>
    <w:rsid w:val="00055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326"/>
    <w:pPr>
      <w:numPr>
        <w:numId w:val="9"/>
      </w:numPr>
    </w:pPr>
  </w:style>
  <w:style w:type="character" w:customStyle="1" w:styleId="WingdingSymbols">
    <w:name w:val="Wingding Symbols"/>
    <w:rsid w:val="00055326"/>
    <w:rPr>
      <w:rFonts w:ascii="Wingdings" w:hAnsi="Wingdings"/>
    </w:rPr>
  </w:style>
  <w:style w:type="paragraph" w:customStyle="1" w:styleId="TableHeading">
    <w:name w:val="Table Heading"/>
    <w:basedOn w:val="HeadingBase"/>
    <w:rsid w:val="00055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326"/>
    <w:rPr>
      <w:color w:val="0033CC"/>
      <w:u w:val="none"/>
    </w:rPr>
  </w:style>
  <w:style w:type="paragraph" w:customStyle="1" w:styleId="BodyTextRight">
    <w:name w:val="Body Text Right"/>
    <w:basedOn w:val="BodyText"/>
    <w:rsid w:val="00055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3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326"/>
    <w:rPr>
      <w:sz w:val="32"/>
    </w:rPr>
  </w:style>
  <w:style w:type="paragraph" w:customStyle="1" w:styleId="HeadingProcedure">
    <w:name w:val="Heading Procedure"/>
    <w:basedOn w:val="HeadingBase"/>
    <w:next w:val="Normal"/>
    <w:rsid w:val="00055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326"/>
    <w:pPr>
      <w:spacing w:before="60" w:after="60"/>
    </w:pPr>
  </w:style>
  <w:style w:type="paragraph" w:styleId="ListContinue">
    <w:name w:val="List Continue"/>
    <w:basedOn w:val="List"/>
    <w:rsid w:val="00055326"/>
    <w:pPr>
      <w:ind w:firstLine="0"/>
    </w:pPr>
  </w:style>
  <w:style w:type="paragraph" w:customStyle="1" w:styleId="ListNote">
    <w:name w:val="List Note"/>
    <w:basedOn w:val="List"/>
    <w:rsid w:val="00055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326"/>
    <w:rPr>
      <w:rFonts w:ascii="Courier New" w:hAnsi="Courier New"/>
    </w:rPr>
  </w:style>
  <w:style w:type="paragraph" w:customStyle="1" w:styleId="NoteBullet">
    <w:name w:val="Note Bullet"/>
    <w:basedOn w:val="Note"/>
    <w:rsid w:val="00055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3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326"/>
    <w:rPr>
      <w:b/>
      <w:smallCaps/>
    </w:rPr>
  </w:style>
  <w:style w:type="paragraph" w:customStyle="1" w:styleId="TableListNumber">
    <w:name w:val="Table List Number"/>
    <w:basedOn w:val="ListNumber"/>
    <w:rsid w:val="00055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326"/>
    <w:pPr>
      <w:numPr>
        <w:numId w:val="7"/>
      </w:numPr>
    </w:pPr>
  </w:style>
  <w:style w:type="paragraph" w:customStyle="1" w:styleId="ListAlpha2">
    <w:name w:val="List Alpha 2"/>
    <w:basedOn w:val="List2"/>
    <w:rsid w:val="00055326"/>
    <w:pPr>
      <w:numPr>
        <w:numId w:val="6"/>
      </w:numPr>
    </w:pPr>
  </w:style>
  <w:style w:type="paragraph" w:styleId="List2">
    <w:name w:val="List 2"/>
    <w:basedOn w:val="BodyText"/>
    <w:rsid w:val="00055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3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326"/>
    <w:pPr>
      <w:numPr>
        <w:numId w:val="1"/>
      </w:numPr>
    </w:pPr>
  </w:style>
  <w:style w:type="paragraph" w:styleId="ListBullet5">
    <w:name w:val="List Bullet 5"/>
    <w:basedOn w:val="List5"/>
    <w:rsid w:val="00055326"/>
    <w:pPr>
      <w:numPr>
        <w:numId w:val="2"/>
      </w:numPr>
    </w:pPr>
  </w:style>
  <w:style w:type="paragraph" w:styleId="ListContinue2">
    <w:name w:val="List Continue 2"/>
    <w:basedOn w:val="List2"/>
    <w:rsid w:val="00055326"/>
    <w:pPr>
      <w:ind w:firstLine="0"/>
    </w:pPr>
  </w:style>
  <w:style w:type="paragraph" w:styleId="ListContinue3">
    <w:name w:val="List Continue 3"/>
    <w:basedOn w:val="List3"/>
    <w:rsid w:val="00055326"/>
    <w:pPr>
      <w:ind w:left="1021" w:firstLine="0"/>
    </w:pPr>
  </w:style>
  <w:style w:type="paragraph" w:styleId="ListContinue4">
    <w:name w:val="List Continue 4"/>
    <w:basedOn w:val="List4"/>
    <w:rsid w:val="00055326"/>
    <w:pPr>
      <w:ind w:firstLine="0"/>
    </w:pPr>
  </w:style>
  <w:style w:type="paragraph" w:styleId="ListContinue5">
    <w:name w:val="List Continue 5"/>
    <w:basedOn w:val="List5"/>
    <w:rsid w:val="00055326"/>
    <w:pPr>
      <w:ind w:firstLine="0"/>
    </w:pPr>
  </w:style>
  <w:style w:type="paragraph" w:styleId="ListNumber3">
    <w:name w:val="List Number 3"/>
    <w:basedOn w:val="List3"/>
    <w:rsid w:val="00055326"/>
    <w:pPr>
      <w:numPr>
        <w:numId w:val="3"/>
      </w:numPr>
    </w:pPr>
  </w:style>
  <w:style w:type="paragraph" w:styleId="ListNumber4">
    <w:name w:val="List Number 4"/>
    <w:basedOn w:val="List4"/>
    <w:rsid w:val="00055326"/>
    <w:pPr>
      <w:numPr>
        <w:numId w:val="4"/>
      </w:numPr>
    </w:pPr>
  </w:style>
  <w:style w:type="paragraph" w:styleId="ListNumber5">
    <w:name w:val="List Number 5"/>
    <w:basedOn w:val="List5"/>
    <w:rsid w:val="00055326"/>
    <w:pPr>
      <w:numPr>
        <w:numId w:val="5"/>
      </w:numPr>
    </w:pPr>
  </w:style>
  <w:style w:type="paragraph" w:styleId="BlockText">
    <w:name w:val="Block Text"/>
    <w:basedOn w:val="Normal"/>
    <w:rsid w:val="00055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326"/>
    <w:rPr>
      <w:sz w:val="16"/>
      <w:vertAlign w:val="superscript"/>
    </w:rPr>
  </w:style>
  <w:style w:type="character" w:customStyle="1" w:styleId="Symbols">
    <w:name w:val="Symbols"/>
    <w:basedOn w:val="DefaultParagraphFont"/>
    <w:rsid w:val="00055326"/>
    <w:rPr>
      <w:rFonts w:ascii="Symbol" w:hAnsi="Symbol"/>
    </w:rPr>
  </w:style>
  <w:style w:type="character" w:customStyle="1" w:styleId="MenuOptions">
    <w:name w:val="Menu Options"/>
    <w:basedOn w:val="DefaultParagraphFont"/>
    <w:rsid w:val="00055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326"/>
    <w:rPr>
      <w:b/>
    </w:rPr>
  </w:style>
  <w:style w:type="character" w:customStyle="1" w:styleId="Underlined">
    <w:name w:val="Underlined"/>
    <w:basedOn w:val="DefaultParagraphFont"/>
    <w:rsid w:val="00055326"/>
    <w:rPr>
      <w:u w:val="single"/>
    </w:rPr>
  </w:style>
  <w:style w:type="paragraph" w:customStyle="1" w:styleId="TableBodyTextRight">
    <w:name w:val="Table Body Text Right"/>
    <w:basedOn w:val="TableBodyText"/>
    <w:rsid w:val="00055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326"/>
    <w:rPr>
      <w:sz w:val="18"/>
    </w:rPr>
  </w:style>
  <w:style w:type="paragraph" w:customStyle="1" w:styleId="BodySmallRight">
    <w:name w:val="Body Small Right"/>
    <w:basedOn w:val="BodyTextRight"/>
    <w:rsid w:val="00055326"/>
    <w:rPr>
      <w:sz w:val="18"/>
      <w:szCs w:val="18"/>
    </w:rPr>
  </w:style>
  <w:style w:type="paragraph" w:customStyle="1" w:styleId="MarginEdition">
    <w:name w:val="Margin Edition"/>
    <w:basedOn w:val="MarginNote"/>
    <w:rsid w:val="00055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326"/>
    <w:rPr>
      <w:sz w:val="2"/>
      <w:szCs w:val="2"/>
    </w:rPr>
  </w:style>
  <w:style w:type="character" w:customStyle="1" w:styleId="Small">
    <w:name w:val="Small"/>
    <w:basedOn w:val="DefaultParagraphFont"/>
    <w:rsid w:val="00055326"/>
    <w:rPr>
      <w:sz w:val="16"/>
    </w:rPr>
  </w:style>
  <w:style w:type="paragraph" w:customStyle="1" w:styleId="WideTable">
    <w:name w:val="Wide Table"/>
    <w:basedOn w:val="Normal"/>
    <w:rsid w:val="00055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326"/>
  </w:style>
  <w:style w:type="paragraph" w:styleId="Quote">
    <w:name w:val="Quote"/>
    <w:basedOn w:val="Heading1"/>
    <w:link w:val="QuoteChar"/>
    <w:qFormat/>
    <w:rsid w:val="00055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326"/>
    <w:pPr>
      <w:pageBreakBefore/>
    </w:pPr>
  </w:style>
  <w:style w:type="paragraph" w:customStyle="1" w:styleId="Border">
    <w:name w:val="Border"/>
    <w:basedOn w:val="Normal"/>
    <w:qFormat/>
    <w:rsid w:val="00055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326"/>
    <w:rPr>
      <w:u w:val="single"/>
    </w:rPr>
  </w:style>
  <w:style w:type="character" w:customStyle="1" w:styleId="BoldandItalics">
    <w:name w:val="Bold and Italics"/>
    <w:qFormat/>
    <w:rsid w:val="00055326"/>
    <w:rPr>
      <w:b/>
      <w:i/>
      <w:u w:val="none"/>
    </w:rPr>
  </w:style>
  <w:style w:type="paragraph" w:styleId="BalloonText">
    <w:name w:val="Balloon Text"/>
    <w:basedOn w:val="Normal"/>
    <w:link w:val="BalloonTextChar"/>
    <w:rsid w:val="00055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3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3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4613</Characters>
  <Application>Microsoft Office Word</Application>
  <DocSecurity>0</DocSecurity>
  <Lines>190</Lines>
  <Paragraphs>102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MAR60113 Advanced Diploma of Maritime Operations (Marine Engineering Class 2)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2013-06-06T04:51:00Z</dcterms:created>
  <dcterms:modified xsi:type="dcterms:W3CDTF">2013-06-06T04:51:00Z</dcterms:modified>
</cp:coreProperties>
</file>