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047" w:rsidP="00F710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MARSS00039 Dynamic Positioning Operator Skill Set</w:t>
      </w:r>
      <w:r>
        <w:fldChar w:fldCharType="end"/>
      </w:r>
    </w:p>
    <w:p w:rsidR="00F71047" w:rsidP="00F71047">
      <w:pPr>
        <w:pStyle w:val="Version"/>
        <w:sectPr w:rsidSect="002773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773E7" w:rsidP="002773E7">
      <w:pPr>
        <w:pStyle w:val="SuperHeading"/>
      </w:pPr>
      <w:r w:rsidRPr="002773E7">
        <w:t>MARSS00039 Dynamic Positioning Operator Skill Set</w:t>
      </w:r>
    </w:p>
    <w:p w:rsidR="00000000" w:rsidRPr="002773E7" w:rsidP="002773E7">
      <w:pPr>
        <w:pStyle w:val="Heading1"/>
      </w:pPr>
      <w:bookmarkStart w:id="1" w:name="O_1156318"/>
      <w:bookmarkEnd w:id="1"/>
      <w:r w:rsidRPr="002773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7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3E7" w:rsidP="002773E7">
            <w:pPr>
              <w:pStyle w:val="BodyText"/>
            </w:pPr>
            <w:r w:rsidRPr="002773E7">
              <w:t>Release 1. This is the first release of this Skill Set in the MAR Maritime Training Package.</w:t>
            </w:r>
          </w:p>
        </w:tc>
      </w:tr>
    </w:tbl>
    <w:p w:rsidR="00F71047" w:rsidP="002773E7">
      <w:pPr>
        <w:pStyle w:val="NoPaddingFontSize1"/>
      </w:pPr>
    </w:p>
    <w:p w:rsidR="00F71047" w:rsidP="002773E7">
      <w:pPr>
        <w:pStyle w:val="NoPaddingFontSize1"/>
      </w:pPr>
    </w:p>
    <w:p w:rsidR="00000000" w:rsidRPr="002773E7" w:rsidP="002773E7">
      <w:pPr>
        <w:pStyle w:val="Heading1"/>
      </w:pPr>
      <w:bookmarkStart w:id="2" w:name="O_1156319"/>
      <w:bookmarkEnd w:id="2"/>
      <w:r w:rsidRPr="002773E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7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3E7" w:rsidP="002773E7">
            <w:pPr>
              <w:pStyle w:val="BodyText"/>
            </w:pPr>
            <w:r w:rsidRPr="002773E7">
              <w:t>This Skill Set reflects the skills and knowledge required for a Dynamic Positioning Operator to con</w:t>
            </w:r>
            <w:r w:rsidRPr="002773E7">
              <w:t xml:space="preserve">duct dynamic positioning operations.  </w:t>
            </w:r>
          </w:p>
        </w:tc>
      </w:tr>
    </w:tbl>
    <w:p w:rsidR="00F71047" w:rsidP="002773E7">
      <w:pPr>
        <w:pStyle w:val="NoPaddingFontSize1"/>
      </w:pPr>
    </w:p>
    <w:p w:rsidR="00F71047" w:rsidP="002773E7">
      <w:pPr>
        <w:pStyle w:val="NoPaddingFontSize1"/>
      </w:pPr>
    </w:p>
    <w:p w:rsidR="00000000" w:rsidRPr="002773E7" w:rsidP="002773E7">
      <w:pPr>
        <w:pStyle w:val="Heading1"/>
      </w:pPr>
      <w:bookmarkStart w:id="3" w:name="O_1156320"/>
      <w:bookmarkEnd w:id="3"/>
      <w:r w:rsidRPr="002773E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7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3E7" w:rsidP="002773E7">
            <w:pPr>
              <w:pStyle w:val="BodyText"/>
            </w:pPr>
            <w:r w:rsidRPr="002773E7">
              <w:t>This Skill Set is part of the MAR Maritime Training Package.</w:t>
            </w:r>
          </w:p>
          <w:p w:rsidR="00000000" w:rsidRPr="002773E7" w:rsidP="002773E7">
            <w:pPr>
              <w:pStyle w:val="BodyText"/>
            </w:pPr>
            <w:r w:rsidRPr="002773E7">
              <w:t>Before undertaking this Skill Set, seafarers will need to hold or be working towards the achievement of one of th</w:t>
            </w:r>
            <w:r w:rsidRPr="002773E7">
              <w:t>e following:</w:t>
            </w:r>
          </w:p>
          <w:p w:rsidR="00000000" w:rsidRPr="002773E7" w:rsidP="002773E7">
            <w:pPr>
              <w:pStyle w:val="ListBullet"/>
            </w:pPr>
            <w:r w:rsidRPr="002773E7">
              <w:t>Chief engineer officers and second engineer officers on ships powered by main propulsion machinery of 3,000 kW propulsion power or more</w:t>
            </w:r>
          </w:p>
          <w:p w:rsidR="00000000" w:rsidRPr="002773E7" w:rsidP="002773E7">
            <w:pPr>
              <w:pStyle w:val="ListBullet"/>
            </w:pPr>
            <w:r w:rsidRPr="002773E7">
              <w:t>Chief engineer officers and second engineer officers on ships powered by main propulsion machinery of between 750 kW and 3,000 kW propulsion power</w:t>
            </w:r>
          </w:p>
          <w:p w:rsidR="00000000" w:rsidRPr="002773E7" w:rsidP="002773E7">
            <w:pPr>
              <w:pStyle w:val="ListBullet"/>
            </w:pPr>
            <w:r w:rsidRPr="002773E7">
              <w:t>Electro-technical officer</w:t>
            </w:r>
          </w:p>
          <w:p w:rsidR="00000000" w:rsidRPr="002773E7" w:rsidP="002773E7">
            <w:pPr>
              <w:pStyle w:val="ListBullet"/>
            </w:pPr>
            <w:r w:rsidRPr="002773E7">
              <w:t>Master or chief mate on ships of 3,000 Gross Tonnage (GT) or more</w:t>
            </w:r>
          </w:p>
          <w:p w:rsidR="00000000" w:rsidRPr="002773E7" w:rsidP="002773E7">
            <w:pPr>
              <w:pStyle w:val="ListBullet"/>
            </w:pPr>
            <w:r w:rsidRPr="002773E7">
              <w:t>Officers in charg</w:t>
            </w:r>
            <w:r w:rsidRPr="002773E7">
              <w:t>e of a navigation watch on ships of 500 GT or more</w:t>
            </w:r>
          </w:p>
          <w:p w:rsidR="00000000" w:rsidRPr="002773E7" w:rsidP="002773E7">
            <w:pPr>
              <w:pStyle w:val="ListBullet"/>
            </w:pPr>
            <w:r w:rsidRPr="002773E7">
              <w:t>Officers in charge of a navigational watch and Masters on ships of less than 500 GT</w:t>
            </w:r>
          </w:p>
          <w:p w:rsidR="00000000" w:rsidRPr="002773E7" w:rsidP="002773E7">
            <w:pPr>
              <w:pStyle w:val="ListBullet"/>
            </w:pPr>
            <w:r w:rsidRPr="002773E7">
              <w:t>Officers in charge of an engineering watch in a manned engine room or designated duty engineers in a periodically unmanne</w:t>
            </w:r>
            <w:r w:rsidRPr="002773E7">
              <w:t>d engine room.</w:t>
            </w:r>
          </w:p>
          <w:p w:rsidR="00000000" w:rsidRPr="002773E7" w:rsidP="002773E7">
            <w:pPr>
              <w:pStyle w:val="BodyText"/>
            </w:pPr>
            <w:r w:rsidRPr="002773E7">
              <w:t xml:space="preserve">Check with Australian Maritime Safety Authority (AMSA) before undertaking this Skill Set to determine requirements for a Dynamic Positioning Operator. </w:t>
            </w:r>
          </w:p>
        </w:tc>
      </w:tr>
    </w:tbl>
    <w:p w:rsidR="00F71047" w:rsidP="002773E7">
      <w:pPr>
        <w:pStyle w:val="NoPaddingFontSize1"/>
      </w:pPr>
    </w:p>
    <w:p w:rsidR="00F71047" w:rsidP="002773E7">
      <w:pPr>
        <w:pStyle w:val="NoPaddingFontSize1"/>
      </w:pPr>
    </w:p>
    <w:p w:rsidR="00000000" w:rsidRPr="002773E7" w:rsidP="002773E7">
      <w:pPr>
        <w:pStyle w:val="Heading1"/>
      </w:pPr>
      <w:bookmarkStart w:id="4" w:name="O_1156321"/>
      <w:bookmarkEnd w:id="4"/>
      <w:r w:rsidRPr="002773E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7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3E7" w:rsidP="002773E7">
            <w:pPr>
              <w:pStyle w:val="BodyText"/>
            </w:pPr>
            <w:r w:rsidRPr="002773E7">
              <w:t>No licensing, legislative or cert</w:t>
            </w:r>
            <w:r w:rsidRPr="002773E7">
              <w:t>ification requirements apply to this Skill Set at the time of publication.</w:t>
            </w:r>
          </w:p>
        </w:tc>
      </w:tr>
    </w:tbl>
    <w:p w:rsidR="00F71047" w:rsidP="002773E7">
      <w:pPr>
        <w:pStyle w:val="NoPaddingFontSize1"/>
      </w:pPr>
    </w:p>
    <w:p w:rsidR="00F71047" w:rsidP="002773E7">
      <w:pPr>
        <w:pStyle w:val="NoPaddingFontSize1"/>
      </w:pPr>
    </w:p>
    <w:p w:rsidR="00000000" w:rsidRPr="002773E7" w:rsidP="002773E7">
      <w:pPr>
        <w:pStyle w:val="Heading1"/>
      </w:pPr>
      <w:bookmarkStart w:id="5" w:name="O_1156322"/>
      <w:bookmarkEnd w:id="5"/>
      <w:r w:rsidRPr="002773E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277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3E7">
            <w:pPr>
              <w:pStyle w:val="BodyText"/>
              <w:rPr>
                <w:lang w:val="en-NZ"/>
              </w:rPr>
            </w:pPr>
            <w:r w:rsidRPr="002773E7">
              <w:rPr>
                <w:rStyle w:val="SpecialBold"/>
              </w:rPr>
              <w:t>A total of 4 units of competency must be attained.</w:t>
            </w:r>
          </w:p>
        </w:tc>
      </w:tr>
      <w:tr w:rsidTr="00277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3E7">
            <w:pPr>
              <w:pStyle w:val="BodyText"/>
              <w:rPr>
                <w:lang w:val="en-NZ"/>
              </w:rPr>
            </w:pPr>
            <w:r w:rsidRPr="002773E7">
              <w:t>MARH025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3E7">
            <w:pPr>
              <w:pStyle w:val="BodyText"/>
              <w:rPr>
                <w:lang w:val="en-NZ"/>
              </w:rPr>
            </w:pPr>
            <w:r w:rsidRPr="002773E7">
              <w:t>Apply knowledge of dynamic positioning fundamentals</w:t>
            </w:r>
          </w:p>
        </w:tc>
      </w:tr>
      <w:tr w:rsidTr="00277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3E7">
            <w:pPr>
              <w:pStyle w:val="BodyText"/>
              <w:rPr>
                <w:lang w:val="en-NZ"/>
              </w:rPr>
            </w:pPr>
            <w:r w:rsidRPr="002773E7">
              <w:t>MARH026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3E7">
            <w:pPr>
              <w:pStyle w:val="BodyText"/>
              <w:rPr>
                <w:lang w:val="en-NZ"/>
              </w:rPr>
            </w:pPr>
            <w:r w:rsidRPr="002773E7">
              <w:t>Apply knowledge of dynamic positioning operations</w:t>
            </w:r>
          </w:p>
        </w:tc>
      </w:tr>
      <w:tr w:rsidTr="00277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3E7">
            <w:pPr>
              <w:pStyle w:val="BodyText"/>
              <w:rPr>
                <w:lang w:val="en-NZ"/>
              </w:rPr>
            </w:pPr>
            <w:r w:rsidRPr="002773E7">
              <w:t>MARH027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3E7">
            <w:pPr>
              <w:pStyle w:val="BodyText"/>
              <w:rPr>
                <w:lang w:val="en-NZ"/>
              </w:rPr>
            </w:pPr>
            <w:r w:rsidRPr="002773E7">
              <w:t>Apply knowledge of dynamic positioning systems</w:t>
            </w:r>
          </w:p>
        </w:tc>
      </w:tr>
      <w:tr w:rsidTr="00277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3E7">
            <w:pPr>
              <w:pStyle w:val="BodyText"/>
              <w:rPr>
                <w:lang w:val="en-NZ"/>
              </w:rPr>
            </w:pPr>
            <w:r w:rsidRPr="002773E7">
              <w:t>MARH028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3E7" w:rsidP="002773E7">
            <w:pPr>
              <w:pStyle w:val="BodyText"/>
            </w:pPr>
            <w:r w:rsidRPr="002773E7">
              <w:t>Conduct dynamic positioning operations</w:t>
            </w:r>
          </w:p>
        </w:tc>
      </w:tr>
    </w:tbl>
    <w:p w:rsidR="00F71047" w:rsidP="002773E7">
      <w:pPr>
        <w:pStyle w:val="NoPaddingFontSize1"/>
      </w:pPr>
    </w:p>
    <w:p w:rsidR="00F71047" w:rsidP="002773E7">
      <w:pPr>
        <w:pStyle w:val="NoPaddingFontSize1"/>
      </w:pPr>
    </w:p>
    <w:p w:rsidR="00000000" w:rsidRPr="002773E7" w:rsidP="002773E7">
      <w:pPr>
        <w:pStyle w:val="Heading1"/>
      </w:pPr>
      <w:bookmarkStart w:id="6" w:name="O_1156323"/>
      <w:bookmarkEnd w:id="6"/>
      <w:r w:rsidRPr="002773E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7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3E7" w:rsidP="002773E7">
            <w:pPr>
              <w:pStyle w:val="BodyText"/>
            </w:pPr>
            <w:r w:rsidRPr="002773E7">
              <w:t xml:space="preserve">Seafarers interested in Australian Maritime Safety Authority (AMSA) certification as a Dynamic Positioning Operator. </w:t>
            </w:r>
          </w:p>
        </w:tc>
      </w:tr>
    </w:tbl>
    <w:p w:rsidR="00F71047" w:rsidP="002773E7">
      <w:pPr>
        <w:pStyle w:val="NoPaddingFontSize1"/>
      </w:pPr>
    </w:p>
    <w:p w:rsidR="00F71047" w:rsidP="002773E7">
      <w:pPr>
        <w:pStyle w:val="NoPaddingFontSize1"/>
      </w:pPr>
    </w:p>
    <w:p w:rsidR="00000000" w:rsidRPr="002773E7" w:rsidP="002773E7">
      <w:pPr>
        <w:pStyle w:val="Heading1"/>
      </w:pPr>
      <w:bookmarkStart w:id="7" w:name="O_1156324"/>
      <w:bookmarkEnd w:id="7"/>
      <w:r w:rsidRPr="002773E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7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3E7" w:rsidP="002773E7">
            <w:pPr>
              <w:pStyle w:val="BodyText"/>
            </w:pPr>
            <w:r w:rsidRPr="002773E7">
              <w:t xml:space="preserve">The MAR Maritime Dynamic Positioning Skill Set is from the MAR Maritime Training Package and meets some of the industry requirements for a Dynamic Positioning Operator. </w:t>
            </w:r>
          </w:p>
        </w:tc>
      </w:tr>
    </w:tbl>
    <w:p w:rsidR="00F71047" w:rsidP="002773E7">
      <w:pPr>
        <w:pStyle w:val="NoPaddingFontSize1"/>
      </w:pPr>
    </w:p>
    <w:p w:rsidR="00F71047" w:rsidP="002773E7">
      <w:pPr>
        <w:pStyle w:val="NoPaddingFontSize1"/>
      </w:pPr>
    </w:p>
    <w:p w:rsidR="00000000" w:rsidRPr="002773E7" w:rsidP="002773E7">
      <w:pPr>
        <w:pStyle w:val="Heading1"/>
      </w:pPr>
      <w:bookmarkStart w:id="8" w:name="O_1156325"/>
      <w:bookmarkEnd w:id="8"/>
      <w:r w:rsidRPr="002773E7">
        <w:t>Custom Content Section</w:t>
      </w:r>
    </w:p>
    <w:p w:rsidR="00000000" w:rsidRPr="002773E7" w:rsidP="00F71047">
      <w:pPr>
        <w:pStyle w:val="BodyText"/>
      </w:pPr>
      <w:r w:rsidRPr="002773E7">
        <w:t>Not applicable.</w:t>
      </w:r>
    </w:p>
    <w:p w:rsidR="00000000" w:rsidRPr="002773E7" w:rsidP="002773E7"/>
    <w:sectPr w:rsidSect="002773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3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3E7" w:rsidRPr="00F71047" w:rsidP="00F710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3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47" w:rsidP="002773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1047" w:rsidP="002773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71047" w:rsidP="002773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3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3E7" w:rsidRPr="00F71047" w:rsidP="00F710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3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47" w:rsidRPr="002D2AF8" w:rsidP="002773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MARSS00039 Dynamic Positioning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F71047" w:rsidP="002773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928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CC02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3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3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3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3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3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3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3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3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3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3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3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3E7"/>
  </w:style>
  <w:style w:type="character" w:customStyle="1" w:styleId="Heading1Char">
    <w:name w:val="Heading 1 Char"/>
    <w:basedOn w:val="DefaultParagraphFont"/>
    <w:link w:val="Heading1"/>
    <w:rsid w:val="002773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3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3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3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73E7"/>
    <w:rPr>
      <w:b/>
      <w:spacing w:val="0"/>
    </w:rPr>
  </w:style>
  <w:style w:type="paragraph" w:customStyle="1" w:styleId="SuperHeading">
    <w:name w:val="SuperHeading"/>
    <w:basedOn w:val="Normal"/>
    <w:rsid w:val="002773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3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73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3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3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3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3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3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3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3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3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3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3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3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3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3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3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3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73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3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3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73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73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3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3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3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3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3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3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3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3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73E7"/>
    <w:rPr>
      <w:i/>
    </w:rPr>
  </w:style>
  <w:style w:type="paragraph" w:styleId="Caption">
    <w:name w:val="caption"/>
    <w:basedOn w:val="BodyText"/>
    <w:next w:val="Normal"/>
    <w:qFormat/>
    <w:rsid w:val="002773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3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3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3E7"/>
  </w:style>
  <w:style w:type="paragraph" w:styleId="TableofFigures">
    <w:name w:val="table of figures"/>
    <w:basedOn w:val="Normal"/>
    <w:next w:val="Normal"/>
    <w:semiHidden/>
    <w:rsid w:val="002773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3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73E7"/>
    <w:rPr>
      <w:rFonts w:ascii="Wingdings" w:hAnsi="Wingdings"/>
    </w:rPr>
  </w:style>
  <w:style w:type="paragraph" w:customStyle="1" w:styleId="TableHeading">
    <w:name w:val="Table Heading"/>
    <w:basedOn w:val="HeadingBase"/>
    <w:rsid w:val="002773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3E7"/>
    <w:rPr>
      <w:color w:val="0033CC"/>
      <w:u w:val="none"/>
    </w:rPr>
  </w:style>
  <w:style w:type="paragraph" w:customStyle="1" w:styleId="BodyTextRight">
    <w:name w:val="Body Text Right"/>
    <w:basedOn w:val="BodyText"/>
    <w:rsid w:val="002773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3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3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3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3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3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3E7"/>
    <w:rPr>
      <w:sz w:val="32"/>
    </w:rPr>
  </w:style>
  <w:style w:type="paragraph" w:customStyle="1" w:styleId="HeadingProcedure">
    <w:name w:val="Heading Procedure"/>
    <w:basedOn w:val="HeadingBase"/>
    <w:next w:val="Normal"/>
    <w:rsid w:val="002773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3E7"/>
    <w:pPr>
      <w:spacing w:before="60" w:after="60"/>
    </w:pPr>
  </w:style>
  <w:style w:type="paragraph" w:styleId="ListContinue">
    <w:name w:val="List Continue"/>
    <w:basedOn w:val="List"/>
    <w:rsid w:val="002773E7"/>
    <w:pPr>
      <w:ind w:firstLine="0"/>
    </w:pPr>
  </w:style>
  <w:style w:type="paragraph" w:customStyle="1" w:styleId="ListNote">
    <w:name w:val="List Note"/>
    <w:basedOn w:val="List"/>
    <w:rsid w:val="002773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3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3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3E7"/>
    <w:rPr>
      <w:rFonts w:ascii="Courier New" w:hAnsi="Courier New"/>
    </w:rPr>
  </w:style>
  <w:style w:type="paragraph" w:customStyle="1" w:styleId="NoteBullet">
    <w:name w:val="Note Bullet"/>
    <w:basedOn w:val="Note"/>
    <w:rsid w:val="002773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3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3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3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3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73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3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3E7"/>
    <w:rPr>
      <w:b/>
      <w:smallCaps/>
    </w:rPr>
  </w:style>
  <w:style w:type="paragraph" w:customStyle="1" w:styleId="TableListNumber">
    <w:name w:val="Table List Number"/>
    <w:basedOn w:val="ListNumber"/>
    <w:rsid w:val="002773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3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3E7"/>
    <w:pPr>
      <w:numPr>
        <w:numId w:val="8"/>
      </w:numPr>
    </w:pPr>
  </w:style>
  <w:style w:type="paragraph" w:customStyle="1" w:styleId="ListAlpha2">
    <w:name w:val="List Alpha 2"/>
    <w:basedOn w:val="List2"/>
    <w:rsid w:val="002773E7"/>
    <w:pPr>
      <w:numPr>
        <w:numId w:val="7"/>
      </w:numPr>
    </w:pPr>
  </w:style>
  <w:style w:type="paragraph" w:styleId="List2">
    <w:name w:val="List 2"/>
    <w:basedOn w:val="BodyText"/>
    <w:rsid w:val="002773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3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3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3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3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3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73E7"/>
    <w:pPr>
      <w:numPr>
        <w:numId w:val="3"/>
      </w:numPr>
    </w:pPr>
  </w:style>
  <w:style w:type="paragraph" w:styleId="ListContinue2">
    <w:name w:val="List Continue 2"/>
    <w:basedOn w:val="List2"/>
    <w:rsid w:val="002773E7"/>
    <w:pPr>
      <w:ind w:firstLine="0"/>
    </w:pPr>
  </w:style>
  <w:style w:type="paragraph" w:styleId="ListContinue3">
    <w:name w:val="List Continue 3"/>
    <w:basedOn w:val="List3"/>
    <w:rsid w:val="002773E7"/>
    <w:pPr>
      <w:ind w:left="1021" w:firstLine="0"/>
    </w:pPr>
  </w:style>
  <w:style w:type="paragraph" w:styleId="ListContinue4">
    <w:name w:val="List Continue 4"/>
    <w:basedOn w:val="List4"/>
    <w:rsid w:val="002773E7"/>
    <w:pPr>
      <w:ind w:firstLine="0"/>
    </w:pPr>
  </w:style>
  <w:style w:type="paragraph" w:styleId="ListContinue5">
    <w:name w:val="List Continue 5"/>
    <w:basedOn w:val="List5"/>
    <w:rsid w:val="002773E7"/>
    <w:pPr>
      <w:ind w:firstLine="0"/>
    </w:pPr>
  </w:style>
  <w:style w:type="paragraph" w:styleId="ListNumber3">
    <w:name w:val="List Number 3"/>
    <w:basedOn w:val="List3"/>
    <w:rsid w:val="002773E7"/>
    <w:pPr>
      <w:numPr>
        <w:numId w:val="4"/>
      </w:numPr>
    </w:pPr>
  </w:style>
  <w:style w:type="paragraph" w:styleId="ListNumber4">
    <w:name w:val="List Number 4"/>
    <w:basedOn w:val="List4"/>
    <w:rsid w:val="002773E7"/>
    <w:pPr>
      <w:numPr>
        <w:numId w:val="5"/>
      </w:numPr>
    </w:pPr>
  </w:style>
  <w:style w:type="paragraph" w:styleId="ListNumber5">
    <w:name w:val="List Number 5"/>
    <w:basedOn w:val="List5"/>
    <w:rsid w:val="002773E7"/>
    <w:pPr>
      <w:numPr>
        <w:numId w:val="6"/>
      </w:numPr>
    </w:pPr>
  </w:style>
  <w:style w:type="paragraph" w:styleId="BlockText">
    <w:name w:val="Block Text"/>
    <w:basedOn w:val="Normal"/>
    <w:rsid w:val="002773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3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3E7"/>
    <w:rPr>
      <w:sz w:val="16"/>
      <w:vertAlign w:val="superscript"/>
    </w:rPr>
  </w:style>
  <w:style w:type="character" w:customStyle="1" w:styleId="Symbols">
    <w:name w:val="Symbols"/>
    <w:basedOn w:val="DefaultParagraphFont"/>
    <w:rsid w:val="002773E7"/>
    <w:rPr>
      <w:rFonts w:ascii="Symbol" w:hAnsi="Symbol"/>
    </w:rPr>
  </w:style>
  <w:style w:type="character" w:customStyle="1" w:styleId="MenuOptions">
    <w:name w:val="Menu Options"/>
    <w:basedOn w:val="DefaultParagraphFont"/>
    <w:rsid w:val="002773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3E7"/>
    <w:rPr>
      <w:b/>
    </w:rPr>
  </w:style>
  <w:style w:type="character" w:customStyle="1" w:styleId="Underlined">
    <w:name w:val="Underlined"/>
    <w:basedOn w:val="DefaultParagraphFont"/>
    <w:rsid w:val="002773E7"/>
    <w:rPr>
      <w:u w:val="single"/>
    </w:rPr>
  </w:style>
  <w:style w:type="paragraph" w:customStyle="1" w:styleId="TableBodyTextRight">
    <w:name w:val="Table Body Text Right"/>
    <w:basedOn w:val="TableBodyText"/>
    <w:rsid w:val="002773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3E7"/>
    <w:rPr>
      <w:sz w:val="18"/>
    </w:rPr>
  </w:style>
  <w:style w:type="paragraph" w:customStyle="1" w:styleId="BodySmallRight">
    <w:name w:val="Body Small Right"/>
    <w:basedOn w:val="BodyTextRight"/>
    <w:rsid w:val="002773E7"/>
    <w:rPr>
      <w:sz w:val="18"/>
      <w:szCs w:val="18"/>
    </w:rPr>
  </w:style>
  <w:style w:type="paragraph" w:customStyle="1" w:styleId="MarginEdition">
    <w:name w:val="Margin Edition"/>
    <w:basedOn w:val="MarginNote"/>
    <w:rsid w:val="002773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3E7"/>
    <w:rPr>
      <w:sz w:val="2"/>
      <w:szCs w:val="2"/>
    </w:rPr>
  </w:style>
  <w:style w:type="character" w:customStyle="1" w:styleId="Small">
    <w:name w:val="Small"/>
    <w:basedOn w:val="DefaultParagraphFont"/>
    <w:rsid w:val="002773E7"/>
    <w:rPr>
      <w:sz w:val="16"/>
    </w:rPr>
  </w:style>
  <w:style w:type="paragraph" w:customStyle="1" w:styleId="WideTable">
    <w:name w:val="Wide Table"/>
    <w:basedOn w:val="Normal"/>
    <w:rsid w:val="002773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3E7"/>
  </w:style>
  <w:style w:type="paragraph" w:styleId="Quote">
    <w:name w:val="Quote"/>
    <w:basedOn w:val="Heading1"/>
    <w:link w:val="QuoteChar"/>
    <w:qFormat/>
    <w:rsid w:val="002773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3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3E7"/>
    <w:pPr>
      <w:pageBreakBefore/>
    </w:pPr>
  </w:style>
  <w:style w:type="paragraph" w:customStyle="1" w:styleId="Border">
    <w:name w:val="Border"/>
    <w:basedOn w:val="Normal"/>
    <w:qFormat/>
    <w:rsid w:val="002773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3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3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3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3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3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3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3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3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3E7"/>
    <w:rPr>
      <w:u w:val="single"/>
    </w:rPr>
  </w:style>
  <w:style w:type="character" w:customStyle="1" w:styleId="BoldandItalics">
    <w:name w:val="Bold and Italics"/>
    <w:qFormat/>
    <w:rsid w:val="002773E7"/>
    <w:rPr>
      <w:b/>
      <w:i/>
      <w:u w:val="none"/>
    </w:rPr>
  </w:style>
  <w:style w:type="paragraph" w:styleId="BalloonText">
    <w:name w:val="Balloon Text"/>
    <w:basedOn w:val="Normal"/>
    <w:link w:val="BalloonTextChar"/>
    <w:rsid w:val="0027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3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3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3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3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3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3E7"/>
    <w:pPr>
      <w:spacing w:before="0" w:after="0"/>
    </w:pPr>
  </w:style>
  <w:style w:type="paragraph" w:customStyle="1" w:styleId="BodyTextBold">
    <w:name w:val="Body Text Bold"/>
    <w:basedOn w:val="BodyText"/>
    <w:qFormat/>
    <w:rsid w:val="002773E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1970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MARSS00039 Dynamic Positioning Operator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2021-01-25T10:08:04Z</dcterms:created>
  <dcterms:modified xsi:type="dcterms:W3CDTF">2021-01-20T07:32:00Z</dcterms:modified>
</cp:coreProperties>
</file>