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7EC7" w:rsidP="00E27E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MARSS00023 Advanced Liquefied Gas Tanker Cargo Operations Skill Set</w:t>
      </w:r>
      <w:r>
        <w:fldChar w:fldCharType="end"/>
      </w:r>
    </w:p>
    <w:p w:rsidR="00E27EC7" w:rsidP="00E27EC7">
      <w:pPr>
        <w:pStyle w:val="Version"/>
        <w:sectPr w:rsidSect="001662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662FC" w:rsidP="001662FC">
      <w:pPr>
        <w:pStyle w:val="SuperHeading"/>
      </w:pPr>
      <w:r w:rsidRPr="001662FC">
        <w:t>MARSS00023 Advanced Liquefied Gas Tanker Cargo Operations Skill Set</w:t>
      </w:r>
    </w:p>
    <w:p w:rsidR="00000000" w:rsidRPr="001662FC" w:rsidP="001662FC">
      <w:pPr>
        <w:pStyle w:val="Heading1"/>
      </w:pPr>
      <w:bookmarkStart w:id="1" w:name="O_1088759"/>
      <w:bookmarkEnd w:id="1"/>
      <w:r w:rsidRPr="001662F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62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2FC" w:rsidP="001662FC">
            <w:pPr>
              <w:pStyle w:val="BodyText"/>
            </w:pPr>
            <w:r w:rsidRPr="001662FC">
              <w:t>Release 1. This is the first release of this Skill Set in the MAR Maritime Training Package.</w:t>
            </w:r>
          </w:p>
        </w:tc>
      </w:tr>
    </w:tbl>
    <w:p w:rsidR="00000000" w:rsidRPr="001662FC" w:rsidP="001662FC">
      <w:pPr>
        <w:pStyle w:val="NoPaddingFontSize1"/>
      </w:pPr>
    </w:p>
    <w:p w:rsidR="00000000" w:rsidRPr="001662FC" w:rsidP="001662FC">
      <w:pPr>
        <w:pStyle w:val="AllowPageBreak"/>
      </w:pPr>
    </w:p>
    <w:p w:rsidR="00000000" w:rsidRPr="001662FC" w:rsidP="001662FC">
      <w:pPr>
        <w:pStyle w:val="Heading1"/>
      </w:pPr>
      <w:bookmarkStart w:id="2" w:name="O_1088760"/>
      <w:bookmarkEnd w:id="2"/>
      <w:r w:rsidRPr="001662FC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62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2FC" w:rsidP="001662FC">
            <w:pPr>
              <w:pStyle w:val="BodyText"/>
            </w:pPr>
            <w:r w:rsidRPr="001662FC">
              <w:t>This Skill Set reflects the skills and knowledge required by Masters, Chief Mate, Deck Officers, Engineering Officers, Engineers and Ratings for advanced liquefied gas tanker cargo operations.</w:t>
            </w:r>
          </w:p>
        </w:tc>
      </w:tr>
    </w:tbl>
    <w:p w:rsidR="00000000" w:rsidRPr="001662FC" w:rsidP="001662FC">
      <w:pPr>
        <w:pStyle w:val="NoPaddingFontSize1"/>
      </w:pPr>
    </w:p>
    <w:p w:rsidR="00000000" w:rsidRPr="001662FC" w:rsidP="001662FC">
      <w:pPr>
        <w:pStyle w:val="AllowPageBreak"/>
      </w:pPr>
    </w:p>
    <w:p w:rsidR="00000000" w:rsidRPr="001662FC" w:rsidP="001662FC">
      <w:pPr>
        <w:pStyle w:val="Heading1"/>
      </w:pPr>
      <w:bookmarkStart w:id="3" w:name="O_1088761"/>
      <w:bookmarkEnd w:id="3"/>
      <w:r w:rsidRPr="001662FC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62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2FC" w:rsidP="001662FC">
            <w:pPr>
              <w:pStyle w:val="BodyText"/>
            </w:pPr>
            <w:r w:rsidRPr="001662FC">
              <w:t>This Skill Set is par</w:t>
            </w:r>
            <w:r w:rsidRPr="001662FC">
              <w:t>t of the MAR Maritime Training Package.</w:t>
            </w:r>
          </w:p>
          <w:p w:rsidR="00000000" w:rsidRPr="001662FC" w:rsidP="001662FC">
            <w:pPr>
              <w:pStyle w:val="BodyText"/>
            </w:pPr>
            <w:r w:rsidRPr="001662FC">
              <w:t>Check with the Australian Maritime Safety Authority (AMSA) before undertaking this Skill Set to determine requirements for liquefied gas tanker endorsement.</w:t>
            </w:r>
          </w:p>
        </w:tc>
      </w:tr>
    </w:tbl>
    <w:p w:rsidR="00000000" w:rsidRPr="001662FC" w:rsidP="001662FC">
      <w:pPr>
        <w:pStyle w:val="NoPaddingFontSize1"/>
      </w:pPr>
    </w:p>
    <w:p w:rsidR="00000000" w:rsidRPr="001662FC" w:rsidP="001662FC">
      <w:pPr>
        <w:pStyle w:val="AllowPageBreak"/>
      </w:pPr>
    </w:p>
    <w:p w:rsidR="00000000" w:rsidRPr="001662FC" w:rsidP="001662FC">
      <w:pPr>
        <w:pStyle w:val="Heading1"/>
      </w:pPr>
      <w:bookmarkStart w:id="4" w:name="O_1088762"/>
      <w:bookmarkEnd w:id="4"/>
      <w:r w:rsidRPr="001662FC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62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2FC" w:rsidP="001662FC">
            <w:pPr>
              <w:pStyle w:val="BodyText"/>
            </w:pPr>
            <w:r w:rsidRPr="001662FC">
              <w:t>To ob</w:t>
            </w:r>
            <w:r w:rsidRPr="001662FC">
              <w:t>tain certification in advanced training for liquefied gas tankers from AMSA Seafarers will need to complete:</w:t>
            </w:r>
          </w:p>
          <w:p w:rsidR="00000000" w:rsidRPr="001662FC" w:rsidP="001662FC">
            <w:pPr>
              <w:pStyle w:val="ListBullet"/>
            </w:pPr>
            <w:r w:rsidRPr="001662FC">
              <w:t>Elementary first aid – Regulation VI/1, Code Section A-VI/1, Table A-VI/1-3</w:t>
            </w:r>
          </w:p>
          <w:p w:rsidR="00000000" w:rsidRPr="001662FC" w:rsidP="001662FC">
            <w:pPr>
              <w:pStyle w:val="ListBullet"/>
            </w:pPr>
            <w:r w:rsidRPr="001662FC">
              <w:t>Fire prevention and firefighting –</w:t>
            </w:r>
            <w:r w:rsidRPr="001662FC">
              <w:t xml:space="preserve"> Regulation VI/1, Code Section A-VI/1, Table A-VI/1-2</w:t>
            </w:r>
          </w:p>
          <w:p w:rsidR="00000000" w:rsidRPr="001662FC" w:rsidP="001662FC">
            <w:pPr>
              <w:pStyle w:val="ListBullet"/>
            </w:pPr>
            <w:r w:rsidRPr="001662FC">
              <w:t>Personal safety and social responsibilities – Regulation VI/1, Code Section A-VI/1, Table A-VI/1-4</w:t>
            </w:r>
          </w:p>
          <w:p w:rsidR="00000000" w:rsidRPr="001662FC" w:rsidP="001662FC">
            <w:pPr>
              <w:pStyle w:val="ListBullet"/>
            </w:pPr>
            <w:r w:rsidRPr="001662FC">
              <w:t>Personal survival techniques – Regulation VI/1, Code Section A-VI/1, Table A-VI/1-1</w:t>
            </w:r>
          </w:p>
          <w:p w:rsidR="00000000" w:rsidRPr="001662FC" w:rsidP="001662FC">
            <w:pPr>
              <w:pStyle w:val="ListBullet"/>
            </w:pPr>
            <w:r w:rsidRPr="001662FC">
              <w:t>Tanker familiarisat</w:t>
            </w:r>
            <w:r w:rsidRPr="001662FC">
              <w:t>ion.</w:t>
            </w:r>
          </w:p>
          <w:p w:rsidR="00000000" w:rsidRPr="001662FC" w:rsidP="001662FC">
            <w:pPr>
              <w:pStyle w:val="BodyText"/>
            </w:pPr>
            <w:r w:rsidRPr="001662FC">
              <w:t>Check with AMSA to determine requirements for advanced liquefied gas tanker endorsement.</w:t>
            </w:r>
          </w:p>
        </w:tc>
      </w:tr>
    </w:tbl>
    <w:p w:rsidR="00000000" w:rsidRPr="001662FC" w:rsidP="001662FC">
      <w:pPr>
        <w:pStyle w:val="NoPaddingFontSize1"/>
      </w:pPr>
    </w:p>
    <w:p w:rsidR="00000000" w:rsidRPr="001662FC" w:rsidP="001662FC">
      <w:pPr>
        <w:pStyle w:val="AllowPageBreak"/>
      </w:pPr>
    </w:p>
    <w:p w:rsidR="00000000" w:rsidRPr="001662FC" w:rsidP="001662FC">
      <w:pPr>
        <w:pStyle w:val="Heading1"/>
      </w:pPr>
      <w:bookmarkStart w:id="5" w:name="O_1088763"/>
      <w:bookmarkEnd w:id="5"/>
      <w:r w:rsidRPr="001662FC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1662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2FC">
            <w:pPr>
              <w:pStyle w:val="BodyText"/>
              <w:rPr>
                <w:lang w:val="en-NZ"/>
              </w:rPr>
            </w:pPr>
            <w:r w:rsidRPr="001662FC">
              <w:rPr>
                <w:rStyle w:val="SpecialBold"/>
              </w:rPr>
              <w:t>A total of 1 unit of competency must be attained.</w:t>
            </w:r>
          </w:p>
        </w:tc>
      </w:tr>
      <w:tr w:rsidTr="001662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2FC">
            <w:pPr>
              <w:pStyle w:val="BodyText"/>
              <w:rPr>
                <w:lang w:val="en-NZ"/>
              </w:rPr>
            </w:pPr>
            <w:r w:rsidRPr="001662FC">
              <w:t>MARA019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2FC" w:rsidP="001662FC">
            <w:pPr>
              <w:pStyle w:val="BodyText"/>
            </w:pPr>
            <w:r w:rsidRPr="001662FC">
              <w:t>Manage advanced liquefied gas tanker cargo operations</w:t>
            </w:r>
          </w:p>
        </w:tc>
      </w:tr>
    </w:tbl>
    <w:p w:rsidR="00000000" w:rsidRPr="001662FC" w:rsidP="001662FC">
      <w:pPr>
        <w:pStyle w:val="NoPaddingFontSize1"/>
      </w:pPr>
    </w:p>
    <w:p w:rsidR="00000000" w:rsidRPr="001662FC" w:rsidP="001662FC">
      <w:pPr>
        <w:pStyle w:val="AllowPageBreak"/>
      </w:pPr>
    </w:p>
    <w:p w:rsidR="00000000" w:rsidRPr="001662FC" w:rsidP="001662FC">
      <w:pPr>
        <w:pStyle w:val="Heading1"/>
      </w:pPr>
      <w:bookmarkStart w:id="6" w:name="O_1088764"/>
      <w:bookmarkEnd w:id="6"/>
      <w:r w:rsidRPr="001662FC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62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2FC" w:rsidP="001662FC">
            <w:pPr>
              <w:pStyle w:val="BodyText"/>
            </w:pPr>
            <w:r w:rsidRPr="001662FC">
              <w:t xml:space="preserve">Seafarers interested in AMSA certification in advanced training for liquefied gas tanker cargo operations.  </w:t>
            </w:r>
          </w:p>
        </w:tc>
      </w:tr>
    </w:tbl>
    <w:p w:rsidR="00000000" w:rsidRPr="001662FC" w:rsidP="001662FC">
      <w:pPr>
        <w:pStyle w:val="NoPaddingFontSize1"/>
      </w:pPr>
    </w:p>
    <w:p w:rsidR="00000000" w:rsidRPr="001662FC" w:rsidP="001662FC">
      <w:pPr>
        <w:pStyle w:val="AllowPageBreak"/>
      </w:pPr>
    </w:p>
    <w:p w:rsidR="00000000" w:rsidRPr="001662FC" w:rsidP="001662FC">
      <w:pPr>
        <w:pStyle w:val="Heading1"/>
      </w:pPr>
      <w:bookmarkStart w:id="7" w:name="O_1088765"/>
      <w:bookmarkEnd w:id="7"/>
      <w:r w:rsidRPr="001662FC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62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2FC" w:rsidP="001662FC">
            <w:pPr>
              <w:pStyle w:val="BodyText"/>
            </w:pPr>
            <w:r w:rsidRPr="001662FC">
              <w:t>This MARSS00023 Advanced Liquefied Gas Tanker Cargo</w:t>
            </w:r>
            <w:r w:rsidRPr="001662FC">
              <w:t xml:space="preserve"> Operations Skill Set is from the MAR Maritime Training Package and meets some of the industry requirements for advanced training for liquefied gas tanker cargo operations.  </w:t>
            </w:r>
          </w:p>
        </w:tc>
      </w:tr>
    </w:tbl>
    <w:p w:rsidR="00000000" w:rsidRPr="001662FC" w:rsidP="001662FC">
      <w:pPr>
        <w:pStyle w:val="NoPaddingFontSize1"/>
      </w:pPr>
    </w:p>
    <w:p w:rsidR="00000000" w:rsidRPr="001662FC" w:rsidP="001662FC">
      <w:pPr>
        <w:pStyle w:val="AllowPageBreak"/>
      </w:pPr>
    </w:p>
    <w:p w:rsidR="00000000" w:rsidRPr="001662FC" w:rsidP="001662FC">
      <w:pPr>
        <w:pStyle w:val="Heading1"/>
      </w:pPr>
      <w:bookmarkStart w:id="8" w:name="O_1088766"/>
      <w:bookmarkEnd w:id="8"/>
      <w:r w:rsidRPr="001662FC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62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2FC" w:rsidP="001662FC">
            <w:pPr>
              <w:pStyle w:val="BodyText"/>
            </w:pPr>
            <w:r w:rsidRPr="001662FC">
              <w:t>Not applicable.</w:t>
            </w:r>
          </w:p>
        </w:tc>
      </w:tr>
    </w:tbl>
    <w:p w:rsidR="00000000" w:rsidRPr="001662FC" w:rsidP="001662FC">
      <w:pPr>
        <w:pStyle w:val="NoPaddingFontSize1"/>
      </w:pPr>
    </w:p>
    <w:p w:rsidR="00000000" w:rsidRPr="001662FC" w:rsidP="001662FC"/>
    <w:sectPr w:rsidSect="001662F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2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2FC" w:rsidRPr="00E27EC7" w:rsidP="00E27E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2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EC7" w:rsidP="001662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27EC7" w:rsidP="001662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27EC7" w:rsidP="001662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2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E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62FC" w:rsidRPr="00E27EC7" w:rsidP="00E27E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2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EC7" w:rsidRPr="002D2AF8" w:rsidP="001662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MARSS00023 Advanced Liquefied Gas Tanker Cargo Operations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E27EC7" w:rsidP="001662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4B655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0A49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2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62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62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62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62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62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62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62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62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62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62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62FC"/>
  </w:style>
  <w:style w:type="character" w:customStyle="1" w:styleId="Heading1Char">
    <w:name w:val="Heading 1 Char"/>
    <w:basedOn w:val="DefaultParagraphFont"/>
    <w:link w:val="Heading1"/>
    <w:rsid w:val="001662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62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62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62F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62FC"/>
    <w:rPr>
      <w:b/>
      <w:spacing w:val="0"/>
    </w:rPr>
  </w:style>
  <w:style w:type="paragraph" w:customStyle="1" w:styleId="SuperHeading">
    <w:name w:val="SuperHeading"/>
    <w:basedOn w:val="Normal"/>
    <w:rsid w:val="001662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62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662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62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62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62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62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62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62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62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62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62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62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62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62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62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62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62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62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62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62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62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62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62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62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62F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62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62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62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62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62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62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62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62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62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62FC"/>
    <w:rPr>
      <w:i/>
    </w:rPr>
  </w:style>
  <w:style w:type="paragraph" w:styleId="Caption">
    <w:name w:val="caption"/>
    <w:basedOn w:val="BodyText"/>
    <w:next w:val="Normal"/>
    <w:qFormat/>
    <w:rsid w:val="001662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62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62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62FC"/>
  </w:style>
  <w:style w:type="paragraph" w:styleId="TableofFigures">
    <w:name w:val="table of figures"/>
    <w:basedOn w:val="Normal"/>
    <w:next w:val="Normal"/>
    <w:semiHidden/>
    <w:rsid w:val="001662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62F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662FC"/>
    <w:rPr>
      <w:rFonts w:ascii="Wingdings" w:hAnsi="Wingdings"/>
    </w:rPr>
  </w:style>
  <w:style w:type="paragraph" w:customStyle="1" w:styleId="TableHeading">
    <w:name w:val="Table Heading"/>
    <w:basedOn w:val="HeadingBase"/>
    <w:rsid w:val="001662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62FC"/>
    <w:rPr>
      <w:color w:val="0033CC"/>
      <w:u w:val="none"/>
    </w:rPr>
  </w:style>
  <w:style w:type="paragraph" w:customStyle="1" w:styleId="BodyTextRight">
    <w:name w:val="Body Text Right"/>
    <w:basedOn w:val="BodyText"/>
    <w:rsid w:val="001662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62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62F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62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62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62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62FC"/>
    <w:rPr>
      <w:sz w:val="32"/>
    </w:rPr>
  </w:style>
  <w:style w:type="paragraph" w:customStyle="1" w:styleId="HeadingProcedure">
    <w:name w:val="Heading Procedure"/>
    <w:basedOn w:val="HeadingBase"/>
    <w:next w:val="Normal"/>
    <w:rsid w:val="001662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62FC"/>
    <w:pPr>
      <w:spacing w:before="60" w:after="60"/>
    </w:pPr>
  </w:style>
  <w:style w:type="paragraph" w:styleId="ListContinue">
    <w:name w:val="List Continue"/>
    <w:basedOn w:val="List"/>
    <w:rsid w:val="001662FC"/>
    <w:pPr>
      <w:ind w:firstLine="0"/>
    </w:pPr>
  </w:style>
  <w:style w:type="paragraph" w:customStyle="1" w:styleId="ListNote">
    <w:name w:val="List Note"/>
    <w:basedOn w:val="List"/>
    <w:rsid w:val="001662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62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62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62FC"/>
    <w:rPr>
      <w:rFonts w:ascii="Courier New" w:hAnsi="Courier New"/>
    </w:rPr>
  </w:style>
  <w:style w:type="paragraph" w:customStyle="1" w:styleId="NoteBullet">
    <w:name w:val="Note Bullet"/>
    <w:basedOn w:val="Note"/>
    <w:rsid w:val="001662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62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62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62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62F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62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62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62FC"/>
    <w:rPr>
      <w:b/>
      <w:smallCaps/>
    </w:rPr>
  </w:style>
  <w:style w:type="paragraph" w:customStyle="1" w:styleId="TableListNumber">
    <w:name w:val="Table List Number"/>
    <w:basedOn w:val="ListNumber"/>
    <w:rsid w:val="001662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62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62FC"/>
    <w:pPr>
      <w:numPr>
        <w:numId w:val="8"/>
      </w:numPr>
    </w:pPr>
  </w:style>
  <w:style w:type="paragraph" w:customStyle="1" w:styleId="ListAlpha2">
    <w:name w:val="List Alpha 2"/>
    <w:basedOn w:val="List2"/>
    <w:rsid w:val="001662FC"/>
    <w:pPr>
      <w:numPr>
        <w:numId w:val="7"/>
      </w:numPr>
    </w:pPr>
  </w:style>
  <w:style w:type="paragraph" w:styleId="List2">
    <w:name w:val="List 2"/>
    <w:basedOn w:val="BodyText"/>
    <w:rsid w:val="001662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62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62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62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62F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62F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62FC"/>
    <w:pPr>
      <w:numPr>
        <w:numId w:val="3"/>
      </w:numPr>
    </w:pPr>
  </w:style>
  <w:style w:type="paragraph" w:styleId="ListContinue2">
    <w:name w:val="List Continue 2"/>
    <w:basedOn w:val="List2"/>
    <w:rsid w:val="001662FC"/>
    <w:pPr>
      <w:ind w:firstLine="0"/>
    </w:pPr>
  </w:style>
  <w:style w:type="paragraph" w:styleId="ListContinue3">
    <w:name w:val="List Continue 3"/>
    <w:basedOn w:val="List3"/>
    <w:rsid w:val="001662FC"/>
    <w:pPr>
      <w:ind w:left="1021" w:firstLine="0"/>
    </w:pPr>
  </w:style>
  <w:style w:type="paragraph" w:styleId="ListContinue4">
    <w:name w:val="List Continue 4"/>
    <w:basedOn w:val="List4"/>
    <w:rsid w:val="001662FC"/>
    <w:pPr>
      <w:ind w:firstLine="0"/>
    </w:pPr>
  </w:style>
  <w:style w:type="paragraph" w:styleId="ListContinue5">
    <w:name w:val="List Continue 5"/>
    <w:basedOn w:val="List5"/>
    <w:rsid w:val="001662FC"/>
    <w:pPr>
      <w:ind w:firstLine="0"/>
    </w:pPr>
  </w:style>
  <w:style w:type="paragraph" w:styleId="ListNumber3">
    <w:name w:val="List Number 3"/>
    <w:basedOn w:val="List3"/>
    <w:rsid w:val="001662FC"/>
    <w:pPr>
      <w:numPr>
        <w:numId w:val="4"/>
      </w:numPr>
    </w:pPr>
  </w:style>
  <w:style w:type="paragraph" w:styleId="ListNumber4">
    <w:name w:val="List Number 4"/>
    <w:basedOn w:val="List4"/>
    <w:rsid w:val="001662FC"/>
    <w:pPr>
      <w:numPr>
        <w:numId w:val="5"/>
      </w:numPr>
    </w:pPr>
  </w:style>
  <w:style w:type="paragraph" w:styleId="ListNumber5">
    <w:name w:val="List Number 5"/>
    <w:basedOn w:val="List5"/>
    <w:rsid w:val="001662FC"/>
    <w:pPr>
      <w:numPr>
        <w:numId w:val="6"/>
      </w:numPr>
    </w:pPr>
  </w:style>
  <w:style w:type="paragraph" w:styleId="BlockText">
    <w:name w:val="Block Text"/>
    <w:basedOn w:val="Normal"/>
    <w:rsid w:val="001662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62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62FC"/>
    <w:rPr>
      <w:sz w:val="16"/>
      <w:vertAlign w:val="superscript"/>
    </w:rPr>
  </w:style>
  <w:style w:type="character" w:customStyle="1" w:styleId="Symbols">
    <w:name w:val="Symbols"/>
    <w:basedOn w:val="DefaultParagraphFont"/>
    <w:rsid w:val="001662FC"/>
    <w:rPr>
      <w:rFonts w:ascii="Symbol" w:hAnsi="Symbol"/>
    </w:rPr>
  </w:style>
  <w:style w:type="character" w:customStyle="1" w:styleId="MenuOptions">
    <w:name w:val="Menu Options"/>
    <w:basedOn w:val="DefaultParagraphFont"/>
    <w:rsid w:val="001662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62FC"/>
    <w:rPr>
      <w:b/>
    </w:rPr>
  </w:style>
  <w:style w:type="character" w:customStyle="1" w:styleId="Underlined">
    <w:name w:val="Underlined"/>
    <w:basedOn w:val="DefaultParagraphFont"/>
    <w:rsid w:val="001662FC"/>
    <w:rPr>
      <w:u w:val="single"/>
    </w:rPr>
  </w:style>
  <w:style w:type="paragraph" w:customStyle="1" w:styleId="TableBodyTextRight">
    <w:name w:val="Table Body Text Right"/>
    <w:basedOn w:val="TableBodyText"/>
    <w:rsid w:val="001662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62FC"/>
    <w:rPr>
      <w:sz w:val="18"/>
    </w:rPr>
  </w:style>
  <w:style w:type="paragraph" w:customStyle="1" w:styleId="BodySmallRight">
    <w:name w:val="Body Small Right"/>
    <w:basedOn w:val="BodyTextRight"/>
    <w:rsid w:val="001662FC"/>
    <w:rPr>
      <w:sz w:val="18"/>
      <w:szCs w:val="18"/>
    </w:rPr>
  </w:style>
  <w:style w:type="paragraph" w:customStyle="1" w:styleId="MarginEdition">
    <w:name w:val="Margin Edition"/>
    <w:basedOn w:val="MarginNote"/>
    <w:rsid w:val="001662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62FC"/>
    <w:rPr>
      <w:sz w:val="2"/>
      <w:szCs w:val="2"/>
    </w:rPr>
  </w:style>
  <w:style w:type="character" w:customStyle="1" w:styleId="Small">
    <w:name w:val="Small"/>
    <w:basedOn w:val="DefaultParagraphFont"/>
    <w:rsid w:val="001662FC"/>
    <w:rPr>
      <w:sz w:val="16"/>
    </w:rPr>
  </w:style>
  <w:style w:type="paragraph" w:customStyle="1" w:styleId="WideTable">
    <w:name w:val="Wide Table"/>
    <w:basedOn w:val="Normal"/>
    <w:rsid w:val="001662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62FC"/>
  </w:style>
  <w:style w:type="paragraph" w:styleId="Quote">
    <w:name w:val="Quote"/>
    <w:basedOn w:val="Heading1"/>
    <w:link w:val="QuoteChar"/>
    <w:qFormat/>
    <w:rsid w:val="001662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62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62FC"/>
    <w:pPr>
      <w:pageBreakBefore/>
    </w:pPr>
  </w:style>
  <w:style w:type="paragraph" w:customStyle="1" w:styleId="Border">
    <w:name w:val="Border"/>
    <w:basedOn w:val="Normal"/>
    <w:qFormat/>
    <w:rsid w:val="001662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62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62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62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62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62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62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62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62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62FC"/>
    <w:rPr>
      <w:u w:val="single"/>
    </w:rPr>
  </w:style>
  <w:style w:type="character" w:customStyle="1" w:styleId="BoldandItalics">
    <w:name w:val="Bold and Italics"/>
    <w:qFormat/>
    <w:rsid w:val="001662FC"/>
    <w:rPr>
      <w:b/>
      <w:i/>
      <w:u w:val="none"/>
    </w:rPr>
  </w:style>
  <w:style w:type="paragraph" w:styleId="BalloonText">
    <w:name w:val="Balloon Text"/>
    <w:basedOn w:val="Normal"/>
    <w:link w:val="BalloonTextChar"/>
    <w:rsid w:val="001662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62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62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62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62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62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62FC"/>
    <w:pPr>
      <w:spacing w:before="0" w:after="0"/>
    </w:pPr>
  </w:style>
  <w:style w:type="paragraph" w:customStyle="1" w:styleId="BodyTextBold">
    <w:name w:val="Body Text Bold"/>
    <w:basedOn w:val="BodyText"/>
    <w:qFormat/>
    <w:rsid w:val="001662FC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257</Words>
  <Characters>1616</Characters>
  <Application>Microsoft Office Word</Application>
  <DocSecurity>0</DocSecurity>
  <Lines>53</Lines>
  <Paragraphs>28</Paragraphs>
  <ScaleCrop>false</ScaleCrop>
  <Company>Author-it Software Corporation Ltd.</Company>
  <LinksUpToDate>false</LinksUpToDate>
  <CharactersWithSpaces>1858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MARSS00023 Advanced Liquefied Gas Tanker Cargo Operations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2020-10-27T11:46:24Z</dcterms:created>
  <dcterms:modified xsi:type="dcterms:W3CDTF">2020-10-26T08:03:00Z</dcterms:modified>
</cp:coreProperties>
</file>