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3C9" w:rsidP="00CB6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MARL047 Demonstrate advanced knowledge of marine auxiliary boilers</w:t>
      </w:r>
      <w:r>
        <w:fldChar w:fldCharType="end"/>
      </w:r>
    </w:p>
    <w:p w:rsidR="00CB63C9" w:rsidP="00CB63C9">
      <w:pPr>
        <w:pStyle w:val="Version"/>
        <w:sectPr w:rsidSect="00AF2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FC6" w:rsidP="00AF2FC6">
      <w:pPr>
        <w:pStyle w:val="SuperHeading"/>
      </w:pPr>
      <w:r w:rsidRPr="00AF2FC6">
        <w:t>Assessment Requirements for MARL047 Demonstrate advanced knowledge of marine auxiliary boilers</w:t>
      </w:r>
    </w:p>
    <w:p w:rsidR="00000000" w:rsidRPr="00AF2FC6" w:rsidP="00AF2FC6">
      <w:pPr>
        <w:pStyle w:val="Heading1"/>
      </w:pPr>
      <w:bookmarkStart w:id="1" w:name="O_1087817"/>
      <w:bookmarkEnd w:id="1"/>
      <w:r w:rsidRPr="00AF2FC6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AF2FC6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FC6" w:rsidP="00AF2FC6">
            <w:pPr>
              <w:pStyle w:val="BodyText"/>
            </w:pPr>
            <w:r w:rsidRPr="00AF2FC6">
              <w:t>Release 1. This is the first release of this unit of competency in the MAR Maritime Training Package.</w:t>
            </w:r>
          </w:p>
        </w:tc>
      </w:tr>
    </w:tbl>
    <w:p w:rsidR="00CB63C9" w:rsidP="00AF2FC6">
      <w:pPr>
        <w:pStyle w:val="NoPaddingFontSize1"/>
      </w:pPr>
    </w:p>
    <w:p w:rsidR="00CB63C9" w:rsidP="00AF2FC6">
      <w:pPr>
        <w:pStyle w:val="NoPaddingFontSize1"/>
      </w:pPr>
    </w:p>
    <w:p w:rsidR="00000000" w:rsidRPr="00AF2FC6" w:rsidP="00AF2FC6">
      <w:pPr>
        <w:pStyle w:val="Heading1"/>
      </w:pPr>
      <w:bookmarkStart w:id="2" w:name="O_1087818"/>
      <w:bookmarkEnd w:id="2"/>
      <w:r w:rsidRPr="00AF2FC6">
        <w:t>Performance Evidence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AF2FC6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FC6" w:rsidP="00AF2FC6">
            <w:pPr>
              <w:pStyle w:val="BodyText"/>
            </w:pPr>
            <w:r w:rsidRPr="00AF2FC6">
              <w:t>Evidence required to demonstrate competence in this unit must be relevant to and satisfy all of the requirements of the elements and performance on at least one occasion and include:</w:t>
            </w:r>
          </w:p>
          <w:p w:rsidR="00000000" w:rsidRPr="00AF2FC6" w:rsidP="00AF2FC6">
            <w:pPr>
              <w:pStyle w:val="ListBullet2"/>
            </w:pPr>
            <w:r w:rsidRPr="00AF2FC6">
              <w:t>accessing information related to marine au</w:t>
            </w:r>
            <w:r w:rsidRPr="00AF2FC6">
              <w:t>xiliary boilers</w:t>
            </w:r>
          </w:p>
          <w:p w:rsidR="00000000" w:rsidRPr="00AF2FC6" w:rsidP="00AF2FC6">
            <w:pPr>
              <w:pStyle w:val="ListBullet2"/>
            </w:pPr>
            <w:r w:rsidRPr="00AF2FC6">
              <w:t>applying relevant work health and safety (WHS)/occupational health and safety (OHS) requirements and work practices</w:t>
            </w:r>
          </w:p>
          <w:p w:rsidR="00000000" w:rsidRPr="00AF2FC6" w:rsidP="00AF2FC6">
            <w:pPr>
              <w:pStyle w:val="ListBullet2"/>
            </w:pPr>
            <w:r w:rsidRPr="00AF2FC6">
              <w:t>assessing own work outcomes and maintaining knowledge of current codes, standards, regulations and industry practices</w:t>
            </w:r>
          </w:p>
          <w:p w:rsidR="00000000" w:rsidRPr="00AF2FC6" w:rsidP="00AF2FC6">
            <w:pPr>
              <w:pStyle w:val="ListBullet2"/>
            </w:pPr>
            <w:r w:rsidRPr="00AF2FC6">
              <w:t>identi</w:t>
            </w:r>
            <w:r w:rsidRPr="00AF2FC6">
              <w:t>fying and applying relevant solutions for addressing complex problems associated with marine auxiliary boilers, such as maintaining the operation of marine auxiliary boilers under adverse conditions</w:t>
            </w:r>
          </w:p>
          <w:p w:rsidR="00000000" w:rsidRPr="00AF2FC6" w:rsidP="00AF2FC6">
            <w:pPr>
              <w:pStyle w:val="ListBullet2"/>
            </w:pPr>
            <w:r w:rsidRPr="00AF2FC6">
              <w:t>identifying and interpreting diagnostic information and p</w:t>
            </w:r>
            <w:r w:rsidRPr="00AF2FC6">
              <w:t>erforming complex mathematical calculations related to operating, repairing and maintaining marine auxiliary boilers</w:t>
            </w:r>
          </w:p>
          <w:p w:rsidR="00000000" w:rsidRPr="00AF2FC6" w:rsidP="00AF2FC6">
            <w:pPr>
              <w:pStyle w:val="ListBullet2"/>
            </w:pPr>
            <w:r w:rsidRPr="00AF2FC6">
              <w:t>identifying methods, procedures and materials needed for operating, maintaining and repairing marine auxiliary boilers</w:t>
            </w:r>
          </w:p>
          <w:p w:rsidR="00000000" w:rsidRPr="00AF2FC6" w:rsidP="00AF2FC6">
            <w:pPr>
              <w:pStyle w:val="ListBullet2"/>
            </w:pPr>
            <w:r w:rsidRPr="00AF2FC6">
              <w:t>imparting knowledge and ideas through verbal, written and visual means</w:t>
            </w:r>
          </w:p>
          <w:p w:rsidR="00000000" w:rsidRPr="00AF2FC6" w:rsidP="00AF2FC6">
            <w:pPr>
              <w:pStyle w:val="ListBullet2"/>
            </w:pPr>
            <w:r w:rsidRPr="00AF2FC6">
              <w:t>reading and interpreting manuals, technical specifications, safety data sheets (SDS)/material safety data sheets (MSDS) and manufacturer guides related to operating, repairing and maint</w:t>
            </w:r>
            <w:r w:rsidRPr="00AF2FC6">
              <w:t>aining marine auxiliary boilers.</w:t>
            </w:r>
          </w:p>
        </w:tc>
      </w:tr>
    </w:tbl>
    <w:p w:rsidR="00000000" w:rsidRPr="00AF2FC6" w:rsidP="00AF2FC6">
      <w:pPr>
        <w:pStyle w:val="NoPaddingFontSize1"/>
      </w:pPr>
    </w:p>
    <w:p w:rsidR="00000000" w:rsidRPr="00AF2FC6" w:rsidP="00AF2FC6">
      <w:pPr>
        <w:pStyle w:val="AllowPageBreak"/>
      </w:pPr>
    </w:p>
    <w:p w:rsidR="00000000" w:rsidRPr="00AF2FC6" w:rsidP="00AF2FC6">
      <w:pPr>
        <w:pStyle w:val="Heading1"/>
      </w:pPr>
      <w:bookmarkStart w:id="3" w:name="O_1087819"/>
      <w:bookmarkEnd w:id="3"/>
      <w:r w:rsidRPr="00AF2FC6">
        <w:t>Knowledge Evidence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AF2FC6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FC6" w:rsidP="00AF2FC6">
            <w:pPr>
              <w:pStyle w:val="BodyText"/>
            </w:pPr>
            <w:r w:rsidRPr="00AF2FC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F2FC6" w:rsidP="00AF2FC6">
            <w:pPr>
              <w:pStyle w:val="ListBullet"/>
            </w:pPr>
            <w:r w:rsidRPr="00AF2FC6">
              <w:t>ba</w:t>
            </w:r>
            <w:r w:rsidRPr="00AF2FC6">
              <w:t>sic principles of operation of boilers and steam systems</w:t>
            </w:r>
          </w:p>
          <w:p w:rsidR="00000000" w:rsidRPr="00AF2FC6" w:rsidP="00AF2FC6">
            <w:pPr>
              <w:pStyle w:val="ListBullet"/>
            </w:pPr>
            <w:r w:rsidRPr="00AF2FC6">
              <w:t>boilers and steam plant, including:</w:t>
            </w:r>
          </w:p>
          <w:p w:rsidR="00000000" w:rsidRPr="00AF2FC6" w:rsidP="00AF2FC6">
            <w:pPr>
              <w:pStyle w:val="ListBullet2"/>
            </w:pPr>
            <w:r w:rsidRPr="00AF2FC6">
              <w:t>condensers</w:t>
            </w:r>
          </w:p>
          <w:p w:rsidR="00000000" w:rsidRPr="00AF2FC6" w:rsidP="00AF2FC6">
            <w:pPr>
              <w:pStyle w:val="ListBullet2"/>
            </w:pPr>
            <w:r w:rsidRPr="00AF2FC6">
              <w:t>economiser</w:t>
            </w:r>
          </w:p>
          <w:p w:rsidR="00000000" w:rsidRPr="00AF2FC6" w:rsidP="00AF2FC6">
            <w:pPr>
              <w:pStyle w:val="ListBullet2"/>
            </w:pPr>
            <w:r w:rsidRPr="00AF2FC6">
              <w:t>feed pumps</w:t>
            </w:r>
          </w:p>
          <w:p w:rsidR="00000000" w:rsidRPr="00AF2FC6" w:rsidP="00AF2FC6">
            <w:pPr>
              <w:pStyle w:val="ListBullet2"/>
            </w:pPr>
            <w:r w:rsidRPr="00AF2FC6">
              <w:t>fired</w:t>
            </w:r>
          </w:p>
          <w:p w:rsidR="00000000" w:rsidRPr="00AF2FC6" w:rsidP="00AF2FC6">
            <w:pPr>
              <w:pStyle w:val="ListBullet2"/>
            </w:pPr>
            <w:r w:rsidRPr="00AF2FC6">
              <w:t>high pressure</w:t>
            </w:r>
          </w:p>
          <w:p w:rsidR="00000000" w:rsidRPr="00AF2FC6" w:rsidP="00AF2FC6">
            <w:pPr>
              <w:pStyle w:val="ListBullet2"/>
            </w:pPr>
            <w:r w:rsidRPr="00AF2FC6">
              <w:t>low pressure</w:t>
            </w:r>
          </w:p>
          <w:p w:rsidR="00000000" w:rsidRPr="00AF2FC6" w:rsidP="00AF2FC6">
            <w:pPr>
              <w:pStyle w:val="ListBullet2"/>
            </w:pPr>
            <w:r w:rsidRPr="00AF2FC6">
              <w:t>medium pressure</w:t>
            </w:r>
          </w:p>
          <w:p w:rsidR="00000000" w:rsidRPr="00AF2FC6" w:rsidP="00AF2FC6">
            <w:pPr>
              <w:pStyle w:val="ListBullet2"/>
            </w:pPr>
            <w:r w:rsidRPr="00AF2FC6">
              <w:t>steam generators</w:t>
            </w:r>
          </w:p>
          <w:p w:rsidR="00000000" w:rsidRPr="00AF2FC6" w:rsidP="00AF2FC6">
            <w:pPr>
              <w:pStyle w:val="ListBullet2"/>
            </w:pPr>
            <w:r w:rsidRPr="00AF2FC6">
              <w:t>unfired</w:t>
            </w:r>
          </w:p>
          <w:p w:rsidR="00000000" w:rsidRPr="00AF2FC6" w:rsidP="00AF2FC6">
            <w:pPr>
              <w:pStyle w:val="ListBullet"/>
            </w:pPr>
            <w:r w:rsidRPr="00AF2FC6">
              <w:t>boiler and steam plant repairs/defects</w:t>
            </w:r>
          </w:p>
          <w:p w:rsidR="00000000" w:rsidRPr="00AF2FC6" w:rsidP="00AF2FC6">
            <w:pPr>
              <w:pStyle w:val="ListBullet"/>
            </w:pPr>
            <w:r w:rsidRPr="00AF2FC6">
              <w:t>boiler water levels</w:t>
            </w:r>
          </w:p>
          <w:p w:rsidR="00000000" w:rsidRPr="00AF2FC6" w:rsidP="00AF2FC6">
            <w:pPr>
              <w:pStyle w:val="ListBullet"/>
            </w:pPr>
            <w:r w:rsidRPr="00AF2FC6">
              <w:t>boiler water testing</w:t>
            </w:r>
          </w:p>
          <w:p w:rsidR="00000000" w:rsidRPr="00AF2FC6" w:rsidP="00AF2FC6">
            <w:pPr>
              <w:pStyle w:val="ListBullet"/>
            </w:pPr>
            <w:r w:rsidRPr="00AF2FC6">
              <w:t>boiler water treatment</w:t>
            </w:r>
          </w:p>
          <w:p w:rsidR="00000000" w:rsidRPr="00AF2FC6" w:rsidP="00AF2FC6">
            <w:pPr>
              <w:pStyle w:val="ListBullet"/>
            </w:pPr>
            <w:r w:rsidRPr="00AF2FC6">
              <w:t>combustion efficiency</w:t>
            </w:r>
          </w:p>
          <w:p w:rsidR="00000000" w:rsidRPr="00AF2FC6" w:rsidP="00AF2FC6">
            <w:pPr>
              <w:pStyle w:val="ListBullet"/>
            </w:pPr>
            <w:r w:rsidRPr="00AF2FC6">
              <w:t>combustion in boilers and related safety procedures, including importance of purging a boiler and other safety precautions taken when firing a boiler</w:t>
            </w:r>
          </w:p>
          <w:p w:rsidR="00000000" w:rsidRPr="00AF2FC6" w:rsidP="00AF2FC6">
            <w:pPr>
              <w:pStyle w:val="ListBullet"/>
            </w:pPr>
            <w:r w:rsidRPr="00AF2FC6">
              <w:t>common boiler defects and repair procedures</w:t>
            </w:r>
          </w:p>
          <w:p w:rsidR="00000000" w:rsidRPr="00AF2FC6" w:rsidP="00AF2FC6">
            <w:pPr>
              <w:pStyle w:val="ListBullet"/>
            </w:pPr>
            <w:r w:rsidRPr="00AF2FC6">
              <w:t>constraints, including:</w:t>
            </w:r>
          </w:p>
          <w:p w:rsidR="00000000" w:rsidRPr="00AF2FC6" w:rsidP="00AF2FC6">
            <w:pPr>
              <w:pStyle w:val="ListBullet2"/>
            </w:pPr>
            <w:r w:rsidRPr="00AF2FC6">
              <w:t>class requirements</w:t>
            </w:r>
          </w:p>
          <w:p w:rsidR="00000000" w:rsidRPr="00AF2FC6" w:rsidP="00AF2FC6">
            <w:pPr>
              <w:pStyle w:val="ListBullet2"/>
            </w:pPr>
            <w:r w:rsidRPr="00AF2FC6">
              <w:t>location</w:t>
            </w:r>
          </w:p>
          <w:p w:rsidR="00000000" w:rsidRPr="00AF2FC6" w:rsidP="00AF2FC6">
            <w:pPr>
              <w:pStyle w:val="ListBullet2"/>
            </w:pPr>
            <w:r w:rsidRPr="00AF2FC6">
              <w:t>reliability</w:t>
            </w:r>
          </w:p>
          <w:p w:rsidR="00000000" w:rsidRPr="00AF2FC6" w:rsidP="00AF2FC6">
            <w:pPr>
              <w:pStyle w:val="ListBullet2"/>
            </w:pPr>
            <w:r w:rsidRPr="00AF2FC6">
              <w:t>time</w:t>
            </w:r>
          </w:p>
          <w:p w:rsidR="00000000" w:rsidRPr="00AF2FC6" w:rsidP="00AF2FC6">
            <w:pPr>
              <w:pStyle w:val="ListBullet2"/>
            </w:pPr>
            <w:r w:rsidRPr="00AF2FC6">
              <w:t>type of materials</w:t>
            </w:r>
          </w:p>
          <w:p w:rsidR="00000000" w:rsidRPr="00AF2FC6" w:rsidP="00AF2FC6">
            <w:pPr>
              <w:pStyle w:val="ListBullet"/>
            </w:pPr>
            <w:r w:rsidRPr="00AF2FC6">
              <w:t>design features and operative mechanism of marine steam boiler and associated auxiliary, including:</w:t>
            </w:r>
          </w:p>
          <w:p w:rsidR="00000000" w:rsidRPr="00AF2FC6" w:rsidP="00AF2FC6">
            <w:pPr>
              <w:pStyle w:val="ListBullet2"/>
            </w:pPr>
            <w:r w:rsidRPr="00AF2FC6">
              <w:t>material selection and</w:t>
            </w:r>
            <w:r w:rsidRPr="00AF2FC6">
              <w:t xml:space="preserve"> design features of marine steam boiler</w:t>
            </w:r>
          </w:p>
          <w:p w:rsidR="00000000" w:rsidRPr="00AF2FC6" w:rsidP="00AF2FC6">
            <w:pPr>
              <w:pStyle w:val="ListBullet2"/>
            </w:pPr>
            <w:r w:rsidRPr="00AF2FC6">
              <w:t>material selection and design features of marine steam boiler feed water systems</w:t>
            </w:r>
          </w:p>
          <w:p w:rsidR="00000000" w:rsidRPr="00AF2FC6" w:rsidP="00AF2FC6">
            <w:pPr>
              <w:pStyle w:val="ListBullet"/>
            </w:pPr>
            <w:r w:rsidRPr="00AF2FC6">
              <w:t>failures, including:</w:t>
            </w:r>
          </w:p>
          <w:p w:rsidR="00000000" w:rsidRPr="00AF2FC6" w:rsidP="00AF2FC6">
            <w:pPr>
              <w:pStyle w:val="ListBullet2"/>
            </w:pPr>
            <w:r w:rsidRPr="00AF2FC6">
              <w:t>acid dew point corrosion</w:t>
            </w:r>
          </w:p>
          <w:p w:rsidR="00000000" w:rsidRPr="00AF2FC6" w:rsidP="00AF2FC6">
            <w:pPr>
              <w:pStyle w:val="ListBullet2"/>
            </w:pPr>
            <w:r w:rsidRPr="00AF2FC6">
              <w:t>caustic gouging</w:t>
            </w:r>
          </w:p>
          <w:p w:rsidR="00000000" w:rsidRPr="00AF2FC6" w:rsidP="00AF2FC6">
            <w:pPr>
              <w:pStyle w:val="ListBullet2"/>
            </w:pPr>
            <w:r w:rsidRPr="00AF2FC6">
              <w:t>corrosion cracking</w:t>
            </w:r>
          </w:p>
          <w:p w:rsidR="00000000" w:rsidRPr="00AF2FC6" w:rsidP="00AF2FC6">
            <w:pPr>
              <w:pStyle w:val="ListBullet2"/>
            </w:pPr>
            <w:r w:rsidRPr="00AF2FC6">
              <w:t>corrosion fatigue</w:t>
            </w:r>
          </w:p>
          <w:p w:rsidR="00000000" w:rsidRPr="00AF2FC6" w:rsidP="00AF2FC6">
            <w:pPr>
              <w:pStyle w:val="ListBullet2"/>
            </w:pPr>
            <w:r w:rsidRPr="00AF2FC6">
              <w:t>distortion</w:t>
            </w:r>
          </w:p>
          <w:p w:rsidR="00000000" w:rsidRPr="00AF2FC6" w:rsidP="00AF2FC6">
            <w:pPr>
              <w:pStyle w:val="ListBullet2"/>
            </w:pPr>
            <w:r w:rsidRPr="00AF2FC6">
              <w:t>erosion</w:t>
            </w:r>
          </w:p>
          <w:p w:rsidR="00000000" w:rsidRPr="00AF2FC6" w:rsidP="00AF2FC6">
            <w:pPr>
              <w:pStyle w:val="ListBullet2"/>
            </w:pPr>
            <w:r w:rsidRPr="00AF2FC6">
              <w:t>fatigue</w:t>
            </w:r>
          </w:p>
          <w:p w:rsidR="00000000" w:rsidRPr="00AF2FC6" w:rsidP="00AF2FC6">
            <w:pPr>
              <w:pStyle w:val="ListBullet2"/>
            </w:pPr>
            <w:r w:rsidRPr="00AF2FC6">
              <w:t>hydrogen damage</w:t>
            </w:r>
          </w:p>
          <w:p w:rsidR="00000000" w:rsidRPr="00AF2FC6" w:rsidP="00AF2FC6">
            <w:pPr>
              <w:pStyle w:val="ListBullet2"/>
            </w:pPr>
            <w:r w:rsidRPr="00AF2FC6">
              <w:t>maintenance damage</w:t>
            </w:r>
          </w:p>
          <w:p w:rsidR="00000000" w:rsidRPr="00AF2FC6" w:rsidP="00AF2FC6">
            <w:pPr>
              <w:pStyle w:val="ListBullet2"/>
            </w:pPr>
            <w:r w:rsidRPr="00AF2FC6">
              <w:t>material flaws</w:t>
            </w:r>
          </w:p>
          <w:p w:rsidR="00000000" w:rsidRPr="00AF2FC6" w:rsidP="00AF2FC6">
            <w:pPr>
              <w:pStyle w:val="ListBullet2"/>
            </w:pPr>
            <w:r w:rsidRPr="00AF2FC6">
              <w:t>over temperature</w:t>
            </w:r>
          </w:p>
          <w:p w:rsidR="00000000" w:rsidRPr="00AF2FC6" w:rsidP="00AF2FC6">
            <w:pPr>
              <w:pStyle w:val="ListBullet2"/>
            </w:pPr>
            <w:r w:rsidRPr="00AF2FC6">
              <w:t>pitting</w:t>
            </w:r>
          </w:p>
          <w:p w:rsidR="00000000" w:rsidRPr="00AF2FC6" w:rsidP="00AF2FC6">
            <w:pPr>
              <w:pStyle w:val="ListBullet2"/>
            </w:pPr>
            <w:r w:rsidRPr="00AF2FC6">
              <w:t>rupture</w:t>
            </w:r>
          </w:p>
          <w:p w:rsidR="00000000" w:rsidRPr="00AF2FC6" w:rsidP="00AF2FC6">
            <w:pPr>
              <w:pStyle w:val="ListBullet2"/>
            </w:pPr>
            <w:r w:rsidRPr="00AF2FC6">
              <w:t>stress:</w:t>
            </w:r>
          </w:p>
          <w:p w:rsidR="00000000" w:rsidRPr="00AF2FC6" w:rsidP="00AF2FC6">
            <w:pPr>
              <w:pStyle w:val="ListBullet3"/>
            </w:pPr>
            <w:r w:rsidRPr="00AF2FC6">
              <w:t>thermal fatigue</w:t>
            </w:r>
          </w:p>
          <w:p w:rsidR="00000000" w:rsidRPr="00AF2FC6" w:rsidP="00AF2FC6">
            <w:pPr>
              <w:pStyle w:val="ListBullet3"/>
            </w:pPr>
            <w:r w:rsidRPr="00AF2FC6">
              <w:t>vibration</w:t>
            </w:r>
          </w:p>
          <w:p w:rsidR="00000000" w:rsidRPr="00AF2FC6" w:rsidP="00AF2FC6">
            <w:pPr>
              <w:pStyle w:val="ListBullet"/>
            </w:pPr>
            <w:r w:rsidRPr="00AF2FC6">
              <w:t>fittings mounted on boilers</w:t>
            </w:r>
          </w:p>
          <w:p w:rsidR="00000000" w:rsidRPr="00AF2FC6" w:rsidP="00AF2FC6">
            <w:pPr>
              <w:pStyle w:val="ListBullet"/>
            </w:pPr>
            <w:r w:rsidRPr="00AF2FC6">
              <w:t>fuel oil system for an auxiliary boiler</w:t>
            </w:r>
          </w:p>
          <w:p w:rsidR="00000000" w:rsidRPr="00AF2FC6" w:rsidP="00AF2FC6">
            <w:pPr>
              <w:pStyle w:val="ListBullet"/>
            </w:pPr>
            <w:r w:rsidRPr="00AF2FC6">
              <w:t>hazards:</w:t>
            </w:r>
          </w:p>
          <w:p w:rsidR="00000000" w:rsidRPr="00AF2FC6" w:rsidP="00AF2FC6">
            <w:pPr>
              <w:pStyle w:val="ListBullet2"/>
            </w:pPr>
            <w:r w:rsidRPr="00AF2FC6">
              <w:t>associated with running boilers and steam plant</w:t>
            </w:r>
          </w:p>
          <w:p w:rsidR="00000000" w:rsidRPr="00AF2FC6" w:rsidP="00AF2FC6">
            <w:pPr>
              <w:pStyle w:val="ListBullet2"/>
            </w:pPr>
            <w:r w:rsidRPr="00AF2FC6">
              <w:t>of operating steam plant under adverse or faulty operating conditions</w:t>
            </w:r>
          </w:p>
          <w:p w:rsidR="00000000" w:rsidRPr="00AF2FC6" w:rsidP="00AF2FC6">
            <w:pPr>
              <w:pStyle w:val="ListBullet"/>
            </w:pPr>
            <w:r w:rsidRPr="00AF2FC6">
              <w:t>heat transfer oil systems</w:t>
            </w:r>
          </w:p>
          <w:p w:rsidR="00000000" w:rsidRPr="00AF2FC6" w:rsidP="00AF2FC6">
            <w:pPr>
              <w:pStyle w:val="ListBullet"/>
            </w:pPr>
            <w:r w:rsidRPr="00AF2FC6">
              <w:t>intermediate operation of marine auxiliary boilers</w:t>
            </w:r>
          </w:p>
          <w:p w:rsidR="00000000" w:rsidRPr="00AF2FC6" w:rsidP="00AF2FC6">
            <w:pPr>
              <w:pStyle w:val="ListBullet"/>
            </w:pPr>
            <w:r w:rsidRPr="00AF2FC6">
              <w:t>marine boilers and steam, including:</w:t>
            </w:r>
          </w:p>
          <w:p w:rsidR="00000000" w:rsidRPr="00AF2FC6" w:rsidP="00AF2FC6">
            <w:pPr>
              <w:pStyle w:val="ListBullet2"/>
            </w:pPr>
            <w:r w:rsidRPr="00AF2FC6">
              <w:t>condensers</w:t>
            </w:r>
          </w:p>
          <w:p w:rsidR="00000000" w:rsidRPr="00AF2FC6" w:rsidP="00AF2FC6">
            <w:pPr>
              <w:pStyle w:val="ListBullet2"/>
            </w:pPr>
            <w:r w:rsidRPr="00AF2FC6">
              <w:t>economiser</w:t>
            </w:r>
          </w:p>
          <w:p w:rsidR="00000000" w:rsidRPr="00AF2FC6" w:rsidP="00AF2FC6">
            <w:pPr>
              <w:pStyle w:val="ListBullet2"/>
            </w:pPr>
            <w:r w:rsidRPr="00AF2FC6">
              <w:t>fired feed pumps</w:t>
            </w:r>
          </w:p>
          <w:p w:rsidR="00000000" w:rsidRPr="00AF2FC6" w:rsidP="00AF2FC6">
            <w:pPr>
              <w:pStyle w:val="ListBullet2"/>
            </w:pPr>
            <w:r w:rsidRPr="00AF2FC6">
              <w:t>high pressure</w:t>
            </w:r>
          </w:p>
          <w:p w:rsidR="00000000" w:rsidRPr="00AF2FC6" w:rsidP="00AF2FC6">
            <w:pPr>
              <w:pStyle w:val="ListBullet2"/>
            </w:pPr>
            <w:r w:rsidRPr="00AF2FC6">
              <w:t>low pressure</w:t>
            </w:r>
          </w:p>
          <w:p w:rsidR="00000000" w:rsidRPr="00AF2FC6" w:rsidP="00AF2FC6">
            <w:pPr>
              <w:pStyle w:val="ListBullet2"/>
            </w:pPr>
            <w:r w:rsidRPr="00AF2FC6">
              <w:t>medi</w:t>
            </w:r>
            <w:r w:rsidRPr="00AF2FC6">
              <w:t>um pressure</w:t>
            </w:r>
          </w:p>
          <w:p w:rsidR="00000000" w:rsidRPr="00AF2FC6" w:rsidP="00AF2FC6">
            <w:pPr>
              <w:pStyle w:val="ListBullet2"/>
            </w:pPr>
            <w:r w:rsidRPr="00AF2FC6">
              <w:t>steam – steam generators</w:t>
            </w:r>
          </w:p>
          <w:p w:rsidR="00000000" w:rsidRPr="00AF2FC6" w:rsidP="00AF2FC6">
            <w:pPr>
              <w:pStyle w:val="ListBullet2"/>
            </w:pPr>
            <w:r w:rsidRPr="00AF2FC6">
              <w:t>unfired</w:t>
            </w:r>
          </w:p>
          <w:p w:rsidR="00000000" w:rsidRPr="00AF2FC6" w:rsidP="00AF2FC6">
            <w:pPr>
              <w:pStyle w:val="ListBullet"/>
            </w:pPr>
            <w:r w:rsidRPr="00AF2FC6">
              <w:t>marine boiler inspection procedures</w:t>
            </w:r>
          </w:p>
          <w:p w:rsidR="00000000" w:rsidRPr="00AF2FC6" w:rsidP="00AF2FC6">
            <w:pPr>
              <w:pStyle w:val="ListBullet"/>
            </w:pPr>
            <w:r w:rsidRPr="00AF2FC6">
              <w:t>methods of auxiliary steam plant operation and control under variable conditions</w:t>
            </w:r>
          </w:p>
          <w:p w:rsidR="00000000" w:rsidRPr="00AF2FC6" w:rsidP="00AF2FC6">
            <w:pPr>
              <w:pStyle w:val="ListBullet"/>
            </w:pPr>
            <w:r w:rsidRPr="00AF2FC6">
              <w:t>operating principles relating to steam generation in fired and unfired boilers</w:t>
            </w:r>
          </w:p>
          <w:p w:rsidR="00000000" w:rsidRPr="00AF2FC6" w:rsidP="00AF2FC6">
            <w:pPr>
              <w:pStyle w:val="ListBullet"/>
            </w:pPr>
            <w:r w:rsidRPr="00AF2FC6">
              <w:t>operation of marine auxiliary boilers</w:t>
            </w:r>
          </w:p>
          <w:p w:rsidR="00000000" w:rsidRPr="00AF2FC6" w:rsidP="00AF2FC6">
            <w:pPr>
              <w:pStyle w:val="ListBullet"/>
            </w:pPr>
            <w:r w:rsidRPr="00AF2FC6">
              <w:t>principles of boiler operation in normal and emergency situations</w:t>
            </w:r>
          </w:p>
          <w:p w:rsidR="00000000" w:rsidRPr="00AF2FC6" w:rsidP="00AF2FC6">
            <w:pPr>
              <w:pStyle w:val="ListBullet"/>
            </w:pPr>
            <w:r w:rsidRPr="00AF2FC6">
              <w:t>procedures for:</w:t>
            </w:r>
          </w:p>
          <w:p w:rsidR="00000000" w:rsidRPr="00AF2FC6" w:rsidP="00AF2FC6">
            <w:pPr>
              <w:pStyle w:val="ListBullet2"/>
            </w:pPr>
            <w:r w:rsidRPr="00AF2FC6">
              <w:t>maintaining water level in boilers</w:t>
            </w:r>
          </w:p>
          <w:p w:rsidR="00000000" w:rsidRPr="00AF2FC6" w:rsidP="00AF2FC6">
            <w:pPr>
              <w:pStyle w:val="ListBullet2"/>
            </w:pPr>
            <w:r w:rsidRPr="00AF2FC6">
              <w:t>protecting steam plant during off-load conditions</w:t>
            </w:r>
          </w:p>
          <w:p w:rsidR="00000000" w:rsidRPr="00AF2FC6" w:rsidP="00AF2FC6">
            <w:pPr>
              <w:pStyle w:val="ListBullet2"/>
            </w:pPr>
            <w:r w:rsidRPr="00AF2FC6">
              <w:t>surveying boilers</w:t>
            </w:r>
          </w:p>
          <w:p w:rsidR="00000000" w:rsidRPr="00AF2FC6" w:rsidP="00AF2FC6">
            <w:pPr>
              <w:pStyle w:val="ListBullet"/>
            </w:pPr>
            <w:r w:rsidRPr="00AF2FC6">
              <w:t>purpose of alarms and shutdowns</w:t>
            </w:r>
            <w:r w:rsidRPr="00AF2FC6">
              <w:t xml:space="preserve"> in marine boilers</w:t>
            </w:r>
          </w:p>
          <w:p w:rsidR="00000000" w:rsidRPr="00AF2FC6" w:rsidP="00AF2FC6">
            <w:pPr>
              <w:pStyle w:val="ListBullet"/>
            </w:pPr>
            <w:r w:rsidRPr="00AF2FC6">
              <w:t>safety valves, including:</w:t>
            </w:r>
          </w:p>
          <w:p w:rsidR="00000000" w:rsidRPr="00AF2FC6" w:rsidP="00AF2FC6">
            <w:pPr>
              <w:pStyle w:val="ListBullet2"/>
            </w:pPr>
            <w:r w:rsidRPr="00AF2FC6">
              <w:t>boiler drum</w:t>
            </w:r>
          </w:p>
          <w:p w:rsidR="00000000" w:rsidRPr="00AF2FC6" w:rsidP="00AF2FC6">
            <w:pPr>
              <w:pStyle w:val="ListBullet2"/>
            </w:pPr>
            <w:r w:rsidRPr="00AF2FC6">
              <w:t>economiser</w:t>
            </w:r>
          </w:p>
          <w:p w:rsidR="00000000" w:rsidRPr="00AF2FC6" w:rsidP="00AF2FC6">
            <w:pPr>
              <w:pStyle w:val="ListBullet2"/>
            </w:pPr>
            <w:r w:rsidRPr="00AF2FC6">
              <w:t>superheater</w:t>
            </w:r>
          </w:p>
          <w:p w:rsidR="00000000" w:rsidRPr="00AF2FC6" w:rsidP="00AF2FC6">
            <w:pPr>
              <w:pStyle w:val="ListBullet2"/>
            </w:pPr>
            <w:r w:rsidRPr="00AF2FC6">
              <w:t>WHU</w:t>
            </w:r>
          </w:p>
          <w:p w:rsidR="00000000" w:rsidRPr="00AF2FC6" w:rsidP="00AF2FC6">
            <w:pPr>
              <w:pStyle w:val="ListBullet"/>
            </w:pPr>
            <w:r w:rsidRPr="00AF2FC6">
              <w:t>steam plant:</w:t>
            </w:r>
          </w:p>
          <w:p w:rsidR="00000000" w:rsidRPr="00AF2FC6" w:rsidP="00AF2FC6">
            <w:pPr>
              <w:pStyle w:val="ListBullet2"/>
            </w:pPr>
            <w:r w:rsidRPr="00AF2FC6">
              <w:t>cycles</w:t>
            </w:r>
          </w:p>
          <w:p w:rsidR="00000000" w:rsidRPr="00AF2FC6" w:rsidP="00AF2FC6">
            <w:pPr>
              <w:pStyle w:val="ListBullet2"/>
            </w:pPr>
            <w:r w:rsidRPr="00AF2FC6">
              <w:t>efficiency and causes of loss of steam, including:</w:t>
            </w:r>
          </w:p>
          <w:p w:rsidR="00000000" w:rsidRPr="00AF2FC6" w:rsidP="00AF2FC6">
            <w:pPr>
              <w:pStyle w:val="ListBullet3"/>
            </w:pPr>
            <w:r w:rsidRPr="00AF2FC6">
              <w:t>combustion</w:t>
            </w:r>
          </w:p>
          <w:p w:rsidR="00000000" w:rsidRPr="00AF2FC6" w:rsidP="00AF2FC6">
            <w:pPr>
              <w:pStyle w:val="ListBullet3"/>
            </w:pPr>
            <w:r w:rsidRPr="00AF2FC6">
              <w:t>conduction-heat loss (such as fouled tubes)</w:t>
            </w:r>
          </w:p>
          <w:p w:rsidR="00000000" w:rsidRPr="00AF2FC6" w:rsidP="00AF2FC6">
            <w:pPr>
              <w:pStyle w:val="ListBullet3"/>
            </w:pPr>
            <w:r w:rsidRPr="00AF2FC6">
              <w:t>controls/instrumentation</w:t>
            </w:r>
          </w:p>
          <w:p w:rsidR="00000000" w:rsidRPr="00AF2FC6" w:rsidP="00AF2FC6">
            <w:pPr>
              <w:pStyle w:val="ListBullet3"/>
            </w:pPr>
            <w:r w:rsidRPr="00AF2FC6">
              <w:t>high flue-gas temperature</w:t>
            </w:r>
          </w:p>
          <w:p w:rsidR="00000000" w:rsidRPr="00AF2FC6" w:rsidP="00AF2FC6">
            <w:pPr>
              <w:pStyle w:val="ListBullet3"/>
            </w:pPr>
            <w:r w:rsidRPr="00AF2FC6">
              <w:t>low combustion air supply temperature</w:t>
            </w:r>
          </w:p>
          <w:p w:rsidR="00000000" w:rsidRPr="00AF2FC6" w:rsidP="00AF2FC6">
            <w:pPr>
              <w:pStyle w:val="ListBullet3"/>
            </w:pPr>
            <w:r w:rsidRPr="00AF2FC6">
              <w:t>low feed water supply temperature</w:t>
            </w:r>
          </w:p>
          <w:p w:rsidR="00000000" w:rsidRPr="00AF2FC6" w:rsidP="00AF2FC6">
            <w:pPr>
              <w:pStyle w:val="ListBullet3"/>
            </w:pPr>
            <w:r w:rsidRPr="00AF2FC6">
              <w:t>low quality fuel</w:t>
            </w:r>
          </w:p>
          <w:p w:rsidR="00000000" w:rsidRPr="00AF2FC6" w:rsidP="00AF2FC6">
            <w:pPr>
              <w:pStyle w:val="ListBullet3"/>
            </w:pPr>
            <w:r w:rsidRPr="00AF2FC6">
              <w:t>operation at low or cyclic loads</w:t>
            </w:r>
          </w:p>
          <w:p w:rsidR="00000000" w:rsidRPr="00AF2FC6" w:rsidP="00AF2FC6">
            <w:pPr>
              <w:pStyle w:val="ListBullet3"/>
            </w:pPr>
            <w:r w:rsidRPr="00AF2FC6">
              <w:t>poor radiant-heat loss</w:t>
            </w:r>
          </w:p>
          <w:p w:rsidR="00000000" w:rsidRPr="00AF2FC6" w:rsidP="00AF2FC6">
            <w:pPr>
              <w:pStyle w:val="ListBullet3"/>
            </w:pPr>
            <w:r w:rsidRPr="00AF2FC6">
              <w:t>too much excess air (i.e. high oxygen [O2])</w:t>
            </w:r>
          </w:p>
          <w:p w:rsidR="00000000" w:rsidRPr="00AF2FC6" w:rsidP="00AF2FC6">
            <w:pPr>
              <w:pStyle w:val="ListBullet3"/>
            </w:pPr>
            <w:r w:rsidRPr="00AF2FC6">
              <w:t>water treatment</w:t>
            </w:r>
          </w:p>
          <w:p w:rsidR="00000000" w:rsidRPr="00AF2FC6" w:rsidP="00AF2FC6">
            <w:pPr>
              <w:pStyle w:val="ListBullet"/>
            </w:pPr>
            <w:r w:rsidRPr="00AF2FC6">
              <w:t xml:space="preserve">treatment, sampling and </w:t>
            </w:r>
            <w:r w:rsidRPr="00AF2FC6">
              <w:t>testing of feed and boiler water</w:t>
            </w:r>
          </w:p>
          <w:p w:rsidR="00000000" w:rsidRPr="00AF2FC6" w:rsidP="00AF2FC6">
            <w:pPr>
              <w:pStyle w:val="ListBullet"/>
            </w:pPr>
            <w:r w:rsidRPr="00AF2FC6">
              <w:t>types of auxiliary boilers and typical operating pressures and temperatures</w:t>
            </w:r>
          </w:p>
          <w:p w:rsidR="00000000" w:rsidRPr="00AF2FC6" w:rsidP="00AF2FC6">
            <w:pPr>
              <w:pStyle w:val="ListBullet"/>
            </w:pPr>
            <w:r w:rsidRPr="00AF2FC6">
              <w:t>typical feed systems for marine boilers</w:t>
            </w:r>
          </w:p>
          <w:p w:rsidR="00000000" w:rsidRPr="00AF2FC6" w:rsidP="00AF2FC6">
            <w:pPr>
              <w:pStyle w:val="ListBullet"/>
            </w:pPr>
            <w:r w:rsidRPr="00AF2FC6">
              <w:t>WHS/OHS requirements and work practices.</w:t>
            </w:r>
          </w:p>
        </w:tc>
      </w:tr>
    </w:tbl>
    <w:p w:rsidR="00CB63C9" w:rsidP="00AF2FC6">
      <w:pPr>
        <w:pStyle w:val="NoPaddingFontSize1"/>
      </w:pPr>
    </w:p>
    <w:p w:rsidR="00CB63C9" w:rsidP="00AF2FC6">
      <w:pPr>
        <w:pStyle w:val="NoPaddingFontSize1"/>
      </w:pPr>
    </w:p>
    <w:p w:rsidR="00000000" w:rsidRPr="00AF2FC6" w:rsidP="00AF2FC6">
      <w:pPr>
        <w:pStyle w:val="Heading1"/>
      </w:pPr>
      <w:bookmarkStart w:id="4" w:name="O_1087820"/>
      <w:bookmarkEnd w:id="4"/>
      <w:r w:rsidRPr="00AF2FC6">
        <w:t>Assessment Conditions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AF2FC6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FC6" w:rsidP="00AF2FC6">
            <w:pPr>
              <w:pStyle w:val="BodyText"/>
            </w:pPr>
            <w:r w:rsidRPr="00AF2FC6">
              <w:t>Assessors must hold credentials specified within the Standards for Registered Training Organisations current at the time of assessment.</w:t>
            </w:r>
          </w:p>
          <w:p w:rsidR="00000000" w:rsidRPr="00AF2FC6" w:rsidP="00AF2FC6">
            <w:pPr>
              <w:pStyle w:val="BodyText"/>
            </w:pPr>
            <w:r w:rsidRPr="00AF2FC6">
              <w:t>Assessment must satisfy the Principles of Assessment and Rules of Evidence and all regulatory requirements included with</w:t>
            </w:r>
            <w:r w:rsidRPr="00AF2FC6">
              <w:t xml:space="preserve">in the Standards for Registered Training Organisations current at the time of assessment.  </w:t>
            </w:r>
          </w:p>
          <w:p w:rsidR="00000000" w:rsidRPr="00AF2FC6" w:rsidP="00AF2FC6">
            <w:pPr>
              <w:pStyle w:val="BodyText"/>
            </w:pPr>
            <w:r w:rsidRPr="00AF2FC6">
              <w:t>Assessment processes and techniques must be appropriate to the language, literacy and numeracy requirements of the work being performed and the needs of the candida</w:t>
            </w:r>
            <w:r w:rsidRPr="00AF2FC6">
              <w:t>te.</w:t>
            </w:r>
          </w:p>
          <w:p w:rsidR="00000000" w:rsidRPr="00AF2FC6" w:rsidP="00AF2FC6">
            <w:pPr>
              <w:pStyle w:val="BodyText"/>
            </w:pPr>
            <w:r w:rsidRPr="00AF2FC6">
              <w:t xml:space="preserve">Practical assessment must occur in a workplace, or realistic simulated workplace, under the normal range of workplace conditions. </w:t>
            </w:r>
          </w:p>
          <w:p w:rsidR="00000000" w:rsidRPr="00AF2FC6" w:rsidP="00AF2FC6">
            <w:pPr>
              <w:pStyle w:val="BodyText"/>
            </w:pPr>
            <w:r w:rsidRPr="00AF2FC6">
              <w:t>Simulations and scenarios may be used where situations cannot be provided in the workplace or may occur only rarely, in p</w:t>
            </w:r>
            <w:r w:rsidRPr="00AF2FC6">
              <w:t>articular for situations relating to emergency procedures and adverse weather conditions where assessment would be unsafe, impractical or may lead to environmental damage.</w:t>
            </w:r>
          </w:p>
          <w:p w:rsidR="00000000" w:rsidRPr="00AF2FC6" w:rsidP="00AF2FC6">
            <w:pPr>
              <w:pStyle w:val="BodyText"/>
            </w:pPr>
            <w:r w:rsidRPr="00AF2FC6">
              <w:t>Resources for assessment must include access to:</w:t>
            </w:r>
          </w:p>
          <w:p w:rsidR="00000000" w:rsidRPr="00AF2FC6" w:rsidP="00AF2FC6">
            <w:pPr>
              <w:pStyle w:val="ListBullet2"/>
            </w:pPr>
            <w:r w:rsidRPr="00AF2FC6">
              <w:t xml:space="preserve">applicable documentation, such as </w:t>
            </w:r>
            <w:r w:rsidRPr="00AF2FC6">
              <w:t>legislation, regulations, codes of practice, workplace procedures and operational manuals</w:t>
            </w:r>
          </w:p>
          <w:p w:rsidR="00000000" w:rsidRPr="00AF2FC6" w:rsidP="00AF2FC6">
            <w:pPr>
              <w:pStyle w:val="ListBullet2"/>
            </w:pPr>
            <w:r w:rsidRPr="00AF2FC6">
              <w:t>diagrams, specifications and other information required for performing advanced calculations related to marine auxiliary boilers</w:t>
            </w:r>
          </w:p>
          <w:p w:rsidR="00000000" w:rsidRPr="00AF2FC6" w:rsidP="00AF2FC6">
            <w:pPr>
              <w:pStyle w:val="ListBullet2"/>
            </w:pPr>
            <w:r w:rsidRPr="00AF2FC6">
              <w:t>tools, equipment, machinery, material</w:t>
            </w:r>
            <w:r w:rsidRPr="00AF2FC6">
              <w:t>s and relevant personal protective equipment (PPE) currently used in industry.</w:t>
            </w:r>
          </w:p>
        </w:tc>
      </w:tr>
    </w:tbl>
    <w:p w:rsidR="00CB63C9" w:rsidP="00AF2FC6">
      <w:pPr>
        <w:pStyle w:val="NoPaddingFontSize1"/>
      </w:pPr>
    </w:p>
    <w:p w:rsidR="00CB63C9" w:rsidP="00AF2FC6">
      <w:pPr>
        <w:pStyle w:val="NoPaddingFontSize1"/>
      </w:pPr>
    </w:p>
    <w:p w:rsidR="00000000" w:rsidRPr="00AF2FC6" w:rsidP="00AF2FC6">
      <w:pPr>
        <w:pStyle w:val="Heading1"/>
      </w:pPr>
      <w:bookmarkStart w:id="5" w:name="O_1087823"/>
      <w:bookmarkEnd w:id="5"/>
      <w:r w:rsidRPr="00AF2FC6">
        <w:t>Links</w:t>
      </w:r>
    </w:p>
    <w:p w:rsidR="00000000" w:rsidRPr="00AF2FC6" w:rsidP="00CB63C9">
      <w:pPr>
        <w:pStyle w:val="BodyText"/>
      </w:pPr>
      <w:r w:rsidRPr="00AF2FC6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27A4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F2FC6" w:rsidP="00AF2FC6"/>
    <w:sectPr w:rsidSect="00AF2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C6" w:rsidRPr="00CB63C9" w:rsidP="00CB6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C9" w:rsidP="00AF2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3C9" w:rsidP="00AF2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B63C9" w:rsidP="00AF2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FC6" w:rsidRPr="00CB63C9" w:rsidP="00CB6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C9" w:rsidRPr="002D2AF8" w:rsidP="00AF2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MARL047 Demonstrate advanced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CB63C9" w:rsidP="00AF2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060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344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2A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FC6"/>
  </w:style>
  <w:style w:type="character" w:customStyle="1" w:styleId="Heading1Char">
    <w:name w:val="Heading 1 Char"/>
    <w:basedOn w:val="DefaultParagraphFont"/>
    <w:link w:val="Heading1"/>
    <w:rsid w:val="00AF2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F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F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2FC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FC6"/>
    <w:rPr>
      <w:b/>
      <w:spacing w:val="0"/>
    </w:rPr>
  </w:style>
  <w:style w:type="paragraph" w:customStyle="1" w:styleId="SuperTitle">
    <w:name w:val="SuperTitle"/>
    <w:basedOn w:val="Title"/>
    <w:rsid w:val="00AF2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FC6"/>
    <w:rPr>
      <w:i/>
    </w:rPr>
  </w:style>
  <w:style w:type="paragraph" w:styleId="Caption">
    <w:name w:val="caption"/>
    <w:basedOn w:val="BodyText"/>
    <w:next w:val="Normal"/>
    <w:qFormat/>
    <w:rsid w:val="00AF2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FC6"/>
  </w:style>
  <w:style w:type="paragraph" w:styleId="TableofFigures">
    <w:name w:val="table of figures"/>
    <w:basedOn w:val="Normal"/>
    <w:next w:val="Normal"/>
    <w:semiHidden/>
    <w:rsid w:val="00AF2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F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2FC6"/>
    <w:rPr>
      <w:rFonts w:ascii="Wingdings" w:hAnsi="Wingdings"/>
    </w:rPr>
  </w:style>
  <w:style w:type="paragraph" w:customStyle="1" w:styleId="TableHeading">
    <w:name w:val="Table Heading"/>
    <w:basedOn w:val="HeadingBase"/>
    <w:rsid w:val="00AF2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FC6"/>
    <w:rPr>
      <w:color w:val="0033CC"/>
      <w:u w:val="none"/>
    </w:rPr>
  </w:style>
  <w:style w:type="paragraph" w:customStyle="1" w:styleId="BodyTextRight">
    <w:name w:val="Body Text Right"/>
    <w:basedOn w:val="BodyText"/>
    <w:rsid w:val="00AF2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F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FC6"/>
    <w:rPr>
      <w:sz w:val="32"/>
    </w:rPr>
  </w:style>
  <w:style w:type="paragraph" w:customStyle="1" w:styleId="HeadingProcedure">
    <w:name w:val="Heading Procedure"/>
    <w:basedOn w:val="HeadingBase"/>
    <w:next w:val="Normal"/>
    <w:rsid w:val="00AF2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FC6"/>
    <w:pPr>
      <w:spacing w:before="60" w:after="60"/>
    </w:pPr>
  </w:style>
  <w:style w:type="paragraph" w:styleId="ListContinue">
    <w:name w:val="List Continue"/>
    <w:basedOn w:val="List"/>
    <w:rsid w:val="00AF2FC6"/>
    <w:pPr>
      <w:ind w:firstLine="0"/>
    </w:pPr>
  </w:style>
  <w:style w:type="paragraph" w:customStyle="1" w:styleId="ListNote">
    <w:name w:val="List Note"/>
    <w:basedOn w:val="List"/>
    <w:rsid w:val="00AF2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FC6"/>
    <w:rPr>
      <w:rFonts w:ascii="Courier New" w:hAnsi="Courier New"/>
    </w:rPr>
  </w:style>
  <w:style w:type="paragraph" w:customStyle="1" w:styleId="NoteBullet">
    <w:name w:val="Note Bullet"/>
    <w:basedOn w:val="Note"/>
    <w:rsid w:val="00AF2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F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2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FC6"/>
    <w:rPr>
      <w:b/>
      <w:smallCaps/>
    </w:rPr>
  </w:style>
  <w:style w:type="paragraph" w:customStyle="1" w:styleId="TableListNumber">
    <w:name w:val="Table List Number"/>
    <w:basedOn w:val="ListNumber"/>
    <w:rsid w:val="00AF2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FC6"/>
    <w:pPr>
      <w:numPr>
        <w:numId w:val="10"/>
      </w:numPr>
    </w:pPr>
  </w:style>
  <w:style w:type="paragraph" w:customStyle="1" w:styleId="ListAlpha2">
    <w:name w:val="List Alpha 2"/>
    <w:basedOn w:val="List2"/>
    <w:rsid w:val="00AF2FC6"/>
    <w:pPr>
      <w:numPr>
        <w:numId w:val="9"/>
      </w:numPr>
    </w:pPr>
  </w:style>
  <w:style w:type="paragraph" w:styleId="List2">
    <w:name w:val="List 2"/>
    <w:basedOn w:val="BodyText"/>
    <w:rsid w:val="00AF2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F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2F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2FC6"/>
    <w:pPr>
      <w:numPr>
        <w:numId w:val="5"/>
      </w:numPr>
    </w:pPr>
  </w:style>
  <w:style w:type="paragraph" w:styleId="ListContinue2">
    <w:name w:val="List Continue 2"/>
    <w:basedOn w:val="List2"/>
    <w:rsid w:val="00AF2FC6"/>
    <w:pPr>
      <w:ind w:firstLine="0"/>
    </w:pPr>
  </w:style>
  <w:style w:type="paragraph" w:styleId="ListContinue3">
    <w:name w:val="List Continue 3"/>
    <w:basedOn w:val="List3"/>
    <w:rsid w:val="00AF2FC6"/>
    <w:pPr>
      <w:ind w:left="1021" w:firstLine="0"/>
    </w:pPr>
  </w:style>
  <w:style w:type="paragraph" w:styleId="ListContinue4">
    <w:name w:val="List Continue 4"/>
    <w:basedOn w:val="List4"/>
    <w:rsid w:val="00AF2FC6"/>
    <w:pPr>
      <w:ind w:firstLine="0"/>
    </w:pPr>
  </w:style>
  <w:style w:type="paragraph" w:styleId="ListContinue5">
    <w:name w:val="List Continue 5"/>
    <w:basedOn w:val="List5"/>
    <w:rsid w:val="00AF2FC6"/>
    <w:pPr>
      <w:ind w:firstLine="0"/>
    </w:pPr>
  </w:style>
  <w:style w:type="paragraph" w:styleId="ListNumber3">
    <w:name w:val="List Number 3"/>
    <w:basedOn w:val="List3"/>
    <w:rsid w:val="00AF2FC6"/>
    <w:pPr>
      <w:numPr>
        <w:numId w:val="6"/>
      </w:numPr>
    </w:pPr>
  </w:style>
  <w:style w:type="paragraph" w:styleId="ListNumber4">
    <w:name w:val="List Number 4"/>
    <w:basedOn w:val="List4"/>
    <w:rsid w:val="00AF2FC6"/>
    <w:pPr>
      <w:numPr>
        <w:numId w:val="7"/>
      </w:numPr>
    </w:pPr>
  </w:style>
  <w:style w:type="paragraph" w:styleId="ListNumber5">
    <w:name w:val="List Number 5"/>
    <w:basedOn w:val="List5"/>
    <w:rsid w:val="00AF2FC6"/>
    <w:pPr>
      <w:numPr>
        <w:numId w:val="8"/>
      </w:numPr>
    </w:pPr>
  </w:style>
  <w:style w:type="paragraph" w:styleId="BlockText">
    <w:name w:val="Block Text"/>
    <w:basedOn w:val="Normal"/>
    <w:rsid w:val="00AF2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FC6"/>
    <w:rPr>
      <w:sz w:val="16"/>
      <w:vertAlign w:val="superscript"/>
    </w:rPr>
  </w:style>
  <w:style w:type="character" w:customStyle="1" w:styleId="Symbols">
    <w:name w:val="Symbols"/>
    <w:basedOn w:val="DefaultParagraphFont"/>
    <w:rsid w:val="00AF2FC6"/>
    <w:rPr>
      <w:rFonts w:ascii="Symbol" w:hAnsi="Symbol"/>
    </w:rPr>
  </w:style>
  <w:style w:type="character" w:customStyle="1" w:styleId="MenuOptions">
    <w:name w:val="Menu Options"/>
    <w:basedOn w:val="DefaultParagraphFont"/>
    <w:rsid w:val="00AF2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FC6"/>
    <w:rPr>
      <w:b/>
    </w:rPr>
  </w:style>
  <w:style w:type="character" w:customStyle="1" w:styleId="Underlined">
    <w:name w:val="Underlined"/>
    <w:basedOn w:val="DefaultParagraphFont"/>
    <w:rsid w:val="00AF2FC6"/>
    <w:rPr>
      <w:u w:val="single"/>
    </w:rPr>
  </w:style>
  <w:style w:type="paragraph" w:customStyle="1" w:styleId="TableBodyTextRight">
    <w:name w:val="Table Body Text Right"/>
    <w:basedOn w:val="TableBodyText"/>
    <w:rsid w:val="00AF2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FC6"/>
    <w:rPr>
      <w:sz w:val="18"/>
    </w:rPr>
  </w:style>
  <w:style w:type="paragraph" w:customStyle="1" w:styleId="BodySmallRight">
    <w:name w:val="Body Small Right"/>
    <w:basedOn w:val="BodyTextRight"/>
    <w:rsid w:val="00AF2FC6"/>
    <w:rPr>
      <w:sz w:val="18"/>
      <w:szCs w:val="18"/>
    </w:rPr>
  </w:style>
  <w:style w:type="paragraph" w:customStyle="1" w:styleId="MarginEdition">
    <w:name w:val="Margin Edition"/>
    <w:basedOn w:val="MarginNote"/>
    <w:rsid w:val="00AF2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FC6"/>
    <w:rPr>
      <w:sz w:val="2"/>
      <w:szCs w:val="2"/>
    </w:rPr>
  </w:style>
  <w:style w:type="character" w:customStyle="1" w:styleId="Small">
    <w:name w:val="Small"/>
    <w:basedOn w:val="DefaultParagraphFont"/>
    <w:rsid w:val="00AF2FC6"/>
    <w:rPr>
      <w:sz w:val="16"/>
    </w:rPr>
  </w:style>
  <w:style w:type="paragraph" w:customStyle="1" w:styleId="WideTable">
    <w:name w:val="Wide Table"/>
    <w:basedOn w:val="Normal"/>
    <w:rsid w:val="00AF2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FC6"/>
  </w:style>
  <w:style w:type="paragraph" w:styleId="Quote">
    <w:name w:val="Quote"/>
    <w:basedOn w:val="Heading1"/>
    <w:link w:val="QuoteChar"/>
    <w:qFormat/>
    <w:rsid w:val="00AF2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FC6"/>
    <w:pPr>
      <w:pageBreakBefore/>
    </w:pPr>
  </w:style>
  <w:style w:type="paragraph" w:customStyle="1" w:styleId="Border">
    <w:name w:val="Border"/>
    <w:basedOn w:val="Normal"/>
    <w:qFormat/>
    <w:rsid w:val="00AF2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FC6"/>
    <w:rPr>
      <w:u w:val="single"/>
    </w:rPr>
  </w:style>
  <w:style w:type="character" w:customStyle="1" w:styleId="BoldandItalics">
    <w:name w:val="Bold and Italics"/>
    <w:qFormat/>
    <w:rsid w:val="00AF2FC6"/>
    <w:rPr>
      <w:b/>
      <w:i/>
      <w:u w:val="none"/>
    </w:rPr>
  </w:style>
  <w:style w:type="paragraph" w:styleId="BalloonText">
    <w:name w:val="Balloon Text"/>
    <w:basedOn w:val="Normal"/>
    <w:link w:val="BalloonTextChar"/>
    <w:rsid w:val="00AF2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FC6"/>
    <w:pPr>
      <w:spacing w:before="0" w:after="0"/>
    </w:pPr>
  </w:style>
  <w:style w:type="paragraph" w:customStyle="1" w:styleId="BodyTextBold">
    <w:name w:val="Body Text Bold"/>
    <w:basedOn w:val="BodyText"/>
    <w:qFormat/>
    <w:rsid w:val="00AF2FC6"/>
    <w:rPr>
      <w:b/>
    </w:rPr>
  </w:style>
  <w:style w:type="character" w:styleId="Hyperlink">
    <w:name w:val="Hyperlink"/>
    <w:basedOn w:val="DefaultParagraphFont"/>
    <w:uiPriority w:val="99"/>
    <w:unhideWhenUsed/>
    <w:rsid w:val="00CB6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5366</Characters>
  <Application>Microsoft Office Word</Application>
  <DocSecurity>0</DocSecurity>
  <Lines>162</Lines>
  <Paragraphs>140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MARL047 Demonstrate advanced knowledge of marine auxiliary boilers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2024-11-22T08:01:00Z</dcterms:created>
  <dcterms:modified xsi:type="dcterms:W3CDTF">2024-11-22T08:01:00Z</dcterms:modified>
</cp:coreProperties>
</file>