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1A9C" w:rsidP="00101A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MARH033 Conduct advanced Autonomous Surface Vessels (ASV) operations</w:t>
      </w:r>
      <w:r>
        <w:fldChar w:fldCharType="end"/>
      </w:r>
    </w:p>
    <w:p w:rsidR="00101A9C" w:rsidP="00101A9C">
      <w:pPr>
        <w:pStyle w:val="Version"/>
        <w:sectPr w:rsidSect="00346F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6F8F" w:rsidP="00346F8F">
      <w:pPr>
        <w:pStyle w:val="SuperHeading"/>
      </w:pPr>
      <w:r w:rsidRPr="00346F8F">
        <w:t>MARH033 Conduct advanced Autonomous Surface Vessels (ASV) operations</w:t>
      </w:r>
    </w:p>
    <w:p w:rsidR="00000000" w:rsidRPr="00346F8F" w:rsidP="00346F8F">
      <w:pPr>
        <w:pStyle w:val="Heading1"/>
      </w:pPr>
      <w:bookmarkStart w:id="1" w:name="O_1256291"/>
      <w:bookmarkEnd w:id="1"/>
      <w:r w:rsidRPr="00346F8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6F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F8F" w:rsidP="00346F8F">
            <w:pPr>
              <w:pStyle w:val="BodyText"/>
            </w:pPr>
            <w:r w:rsidRPr="00346F8F">
              <w:rPr>
                <w:rStyle w:val="SpecialBold"/>
              </w:rPr>
              <w:t>Release 1.</w:t>
            </w:r>
            <w:r w:rsidRPr="00346F8F">
              <w:t xml:space="preserve"> This is the first release of this unit of competency in the MAR Maritime Training Package.</w:t>
            </w:r>
          </w:p>
        </w:tc>
      </w:tr>
    </w:tbl>
    <w:p w:rsidR="00000000" w:rsidRPr="00346F8F" w:rsidP="00346F8F">
      <w:pPr>
        <w:pStyle w:val="NoPaddingFontSize1"/>
      </w:pPr>
    </w:p>
    <w:p w:rsidR="00000000" w:rsidRPr="00346F8F" w:rsidP="00346F8F">
      <w:pPr>
        <w:pStyle w:val="AllowPageBreak"/>
      </w:pPr>
    </w:p>
    <w:p w:rsidR="00000000" w:rsidRPr="00346F8F" w:rsidP="00346F8F">
      <w:pPr>
        <w:pStyle w:val="Heading1"/>
      </w:pPr>
      <w:bookmarkStart w:id="2" w:name="O_1256292"/>
      <w:bookmarkEnd w:id="2"/>
      <w:r w:rsidRPr="00346F8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6F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F8F" w:rsidP="00346F8F">
            <w:pPr>
              <w:pStyle w:val="BodyText"/>
            </w:pPr>
            <w:r w:rsidRPr="00346F8F">
              <w:t xml:space="preserve">This unit involves the skills and knowledge required to conduct advanced Autonomous Surface Vessel (ASV) operations. </w:t>
            </w:r>
          </w:p>
          <w:p w:rsidR="00000000" w:rsidRPr="00346F8F" w:rsidP="00346F8F">
            <w:pPr>
              <w:pStyle w:val="BodyText"/>
            </w:pPr>
            <w:r w:rsidRPr="00346F8F">
              <w:t>This includes applying knowledge of environmental dynamics and radio frequency communication principles; explaining control theory in rela</w:t>
            </w:r>
            <w:r w:rsidRPr="00346F8F">
              <w:t xml:space="preserve">tion to performance; conducting advanced vehicle performance analysis, post-mission analysis, search and rescue operations, and advanced ASV missions; and following operations procedures for planning, execution and analysis. </w:t>
            </w:r>
          </w:p>
          <w:p w:rsidR="00000000" w:rsidRPr="00346F8F" w:rsidP="00346F8F">
            <w:pPr>
              <w:pStyle w:val="BodyText"/>
            </w:pPr>
            <w:r w:rsidRPr="00346F8F">
              <w:t>This unit applies to people wo</w:t>
            </w:r>
            <w:r w:rsidRPr="00346F8F">
              <w:t>rking in the maritime industry in the capacity of:</w:t>
            </w:r>
          </w:p>
          <w:p w:rsidR="00000000" w:rsidRPr="00346F8F" w:rsidP="00346F8F">
            <w:pPr>
              <w:pStyle w:val="ListBullet"/>
            </w:pPr>
            <w:r w:rsidRPr="00346F8F">
              <w:t>ASV Operator</w:t>
            </w:r>
          </w:p>
          <w:p w:rsidR="00000000" w:rsidRPr="00346F8F" w:rsidP="00346F8F">
            <w:pPr>
              <w:pStyle w:val="ListBullet"/>
            </w:pPr>
            <w:r w:rsidRPr="00346F8F">
              <w:t>ASV Technician.</w:t>
            </w:r>
          </w:p>
          <w:p w:rsidR="00000000" w:rsidRPr="00346F8F" w:rsidP="00346F8F">
            <w:pPr>
              <w:pStyle w:val="BodyText"/>
            </w:pPr>
            <w:r w:rsidRPr="00346F8F">
              <w:t>This units applies to ASV operations being conducted in Near Coastal (NC) waters within the limits of the operators AMSA Certificate of Competency.</w:t>
            </w:r>
          </w:p>
          <w:p w:rsidR="00000000" w:rsidRPr="00346F8F" w:rsidP="00346F8F">
            <w:pPr>
              <w:pStyle w:val="BodyText"/>
            </w:pPr>
          </w:p>
          <w:p w:rsidR="00000000" w:rsidRPr="00346F8F" w:rsidP="00346F8F">
            <w:pPr>
              <w:pStyle w:val="BodyText"/>
            </w:pPr>
            <w:r w:rsidRPr="00346F8F">
              <w:rPr>
                <w:rStyle w:val="SpecialBold"/>
              </w:rPr>
              <w:t>Licensing/Regulatory Infor</w:t>
            </w:r>
            <w:r w:rsidRPr="00346F8F">
              <w:rPr>
                <w:rStyle w:val="SpecialBold"/>
              </w:rPr>
              <w:t>mation</w:t>
            </w:r>
          </w:p>
          <w:p w:rsidR="00000000" w:rsidRPr="00346F8F" w:rsidP="00346F8F">
            <w:pPr>
              <w:pStyle w:val="BodyText"/>
            </w:pPr>
            <w:r w:rsidRPr="00346F8F">
              <w:t>No licensing, legislative or certification requirements apply to this unit at the time of publication.</w:t>
            </w:r>
          </w:p>
        </w:tc>
      </w:tr>
    </w:tbl>
    <w:p w:rsidR="00000000" w:rsidRPr="00346F8F" w:rsidP="00346F8F">
      <w:pPr>
        <w:pStyle w:val="NoPaddingFontSize1"/>
      </w:pPr>
    </w:p>
    <w:p w:rsidR="00000000" w:rsidRPr="00346F8F" w:rsidP="00346F8F">
      <w:pPr>
        <w:pStyle w:val="AllowPageBreak"/>
      </w:pPr>
    </w:p>
    <w:p w:rsidR="00000000" w:rsidRPr="00346F8F" w:rsidP="00346F8F">
      <w:pPr>
        <w:pStyle w:val="Heading1"/>
      </w:pPr>
      <w:bookmarkStart w:id="3" w:name="O_1256293"/>
      <w:bookmarkEnd w:id="3"/>
      <w:r w:rsidRPr="00346F8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6F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F8F" w:rsidP="00346F8F">
            <w:pPr>
              <w:pStyle w:val="BodyText"/>
            </w:pPr>
            <w:r w:rsidRPr="00346F8F">
              <w:t>MARH031 Apply knowledge of core Autonomous Surface Vessels (ASV) operations</w:t>
            </w:r>
          </w:p>
          <w:p w:rsidR="00000000" w:rsidRPr="00346F8F" w:rsidP="00346F8F">
            <w:pPr>
              <w:pStyle w:val="BodyText"/>
            </w:pPr>
            <w:r w:rsidRPr="00346F8F">
              <w:t>MARH034 Demonstrate fundamental knowledge of Autonomous Maritime Systems (AMS) operations</w:t>
            </w:r>
          </w:p>
          <w:p w:rsidR="00000000" w:rsidRPr="00346F8F" w:rsidP="00346F8F">
            <w:pPr>
              <w:pStyle w:val="BodyText"/>
            </w:pPr>
            <w:r w:rsidRPr="00346F8F">
              <w:t>MARH035 Demonstrate fundamental knowledge of Autonomous Maritime Systems (AMS)</w:t>
            </w:r>
          </w:p>
        </w:tc>
      </w:tr>
    </w:tbl>
    <w:p w:rsidR="00000000" w:rsidRPr="00346F8F" w:rsidP="00346F8F">
      <w:pPr>
        <w:pStyle w:val="NoPaddingFontSize1"/>
      </w:pPr>
    </w:p>
    <w:p w:rsidR="00000000" w:rsidRPr="00346F8F" w:rsidP="00346F8F">
      <w:pPr>
        <w:pStyle w:val="AllowPageBreak"/>
      </w:pPr>
    </w:p>
    <w:p w:rsidR="00000000" w:rsidRPr="00346F8F" w:rsidP="00346F8F">
      <w:pPr>
        <w:pStyle w:val="Heading1"/>
      </w:pPr>
      <w:bookmarkStart w:id="4" w:name="O_1256294"/>
      <w:bookmarkEnd w:id="4"/>
      <w:r w:rsidRPr="00346F8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6F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F8F" w:rsidP="00346F8F">
            <w:pPr>
              <w:pStyle w:val="BodyText"/>
            </w:pPr>
            <w:r w:rsidRPr="00346F8F">
              <w:t>H - Navigation</w:t>
            </w:r>
          </w:p>
        </w:tc>
      </w:tr>
    </w:tbl>
    <w:p w:rsidR="00000000" w:rsidRPr="00346F8F" w:rsidP="00346F8F">
      <w:pPr>
        <w:pStyle w:val="NoPaddingFontSize1"/>
      </w:pPr>
    </w:p>
    <w:p w:rsidR="00000000" w:rsidRPr="00346F8F" w:rsidP="00346F8F">
      <w:pPr>
        <w:pStyle w:val="AllowPageBreak"/>
      </w:pPr>
    </w:p>
    <w:p w:rsidR="00000000" w:rsidRPr="00346F8F" w:rsidP="00346F8F">
      <w:pPr>
        <w:pStyle w:val="Heading1"/>
      </w:pPr>
      <w:bookmarkStart w:id="5" w:name="O_1256295"/>
      <w:bookmarkEnd w:id="5"/>
      <w:r w:rsidRPr="00346F8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6F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F8F" w:rsidP="00346F8F">
            <w:pPr>
              <w:pStyle w:val="BodyText"/>
            </w:pPr>
            <w:r w:rsidRPr="00346F8F">
              <w:t>N</w:t>
            </w:r>
            <w:r w:rsidRPr="00346F8F">
              <w:t xml:space="preserve">ot applicable </w:t>
            </w:r>
          </w:p>
        </w:tc>
      </w:tr>
    </w:tbl>
    <w:p w:rsidR="00000000" w:rsidRPr="00346F8F" w:rsidP="00346F8F">
      <w:pPr>
        <w:pStyle w:val="NoPaddingFontSize1"/>
      </w:pPr>
    </w:p>
    <w:p w:rsidR="00000000" w:rsidRPr="00346F8F" w:rsidP="00346F8F">
      <w:pPr>
        <w:pStyle w:val="AllowPageBreak"/>
      </w:pPr>
    </w:p>
    <w:p w:rsidR="00000000" w:rsidRPr="00346F8F" w:rsidP="00346F8F">
      <w:pPr>
        <w:pStyle w:val="Heading1"/>
      </w:pPr>
      <w:bookmarkStart w:id="6" w:name="O_1256296"/>
      <w:bookmarkEnd w:id="6"/>
      <w:r w:rsidRPr="00346F8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71"/>
        <w:gridCol w:w="2814"/>
        <w:gridCol w:w="825"/>
        <w:gridCol w:w="5387"/>
      </w:tblGrid>
      <w:tr w:rsidTr="00346F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F8F" w:rsidP="00346F8F">
            <w:pPr>
              <w:pStyle w:val="BodyText"/>
            </w:pPr>
            <w:r w:rsidRPr="00346F8F">
              <w:rPr>
                <w:rStyle w:val="SpecialBold"/>
              </w:rPr>
              <w:t>ELEMENTS</w:t>
            </w:r>
          </w:p>
        </w:tc>
        <w:tc>
          <w:tcPr>
            <w:tcW w:w="62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F8F">
            <w:pPr>
              <w:pStyle w:val="BodyText"/>
              <w:rPr>
                <w:lang w:val="en-NZ"/>
              </w:rPr>
            </w:pPr>
            <w:r w:rsidRPr="00346F8F">
              <w:rPr>
                <w:rStyle w:val="SpecialBold"/>
              </w:rPr>
              <w:t>PERFORMANCE CRITERIA</w:t>
            </w:r>
          </w:p>
        </w:tc>
      </w:tr>
      <w:tr w:rsidTr="00346F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F8F">
            <w:pPr>
              <w:pStyle w:val="BodyText"/>
              <w:rPr>
                <w:lang w:val="en-NZ"/>
              </w:rPr>
            </w:pPr>
            <w:r w:rsidRPr="00346F8F">
              <w:t>Elements describe the essential outcomes.</w:t>
            </w:r>
          </w:p>
        </w:tc>
        <w:tc>
          <w:tcPr>
            <w:tcW w:w="62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F8F">
            <w:pPr>
              <w:pStyle w:val="BodyText"/>
              <w:rPr>
                <w:lang w:val="en-NZ"/>
              </w:rPr>
            </w:pPr>
            <w:r w:rsidRPr="00346F8F">
              <w:t>Performance criteria describe the performance needed to demonstrate achievement of the element.</w:t>
            </w:r>
          </w:p>
        </w:tc>
      </w:tr>
      <w:tr w:rsidTr="00346F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F8F" w:rsidP="00346F8F">
            <w:pPr>
              <w:pStyle w:val="BodyText"/>
            </w:pPr>
            <w:r w:rsidRPr="00346F8F">
              <w:rPr>
                <w:rStyle w:val="SpecialBold"/>
              </w:rPr>
              <w:t>1.</w:t>
            </w: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F8F" w:rsidP="00346F8F">
            <w:pPr>
              <w:pStyle w:val="BodyText"/>
            </w:pPr>
            <w:r w:rsidRPr="00346F8F">
              <w:rPr>
                <w:rStyle w:val="SpecialBold"/>
              </w:rPr>
              <w:t>Apply knowledge of environmental dynamics when planning ASV operations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F8F">
            <w:pPr>
              <w:pStyle w:val="BodyText"/>
              <w:rPr>
                <w:lang w:val="en-NZ"/>
              </w:rPr>
            </w:pPr>
            <w:r w:rsidRPr="00346F8F">
              <w:rPr>
                <w:rStyle w:val="SpecialBold"/>
              </w:rPr>
              <w:t>1.1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F8F">
            <w:pPr>
              <w:pStyle w:val="BodyText"/>
              <w:rPr>
                <w:lang w:val="en-NZ"/>
              </w:rPr>
            </w:pPr>
            <w:r w:rsidRPr="00346F8F">
              <w:t xml:space="preserve">Surface layer upwelling and downwelling due to wind stress curl and frontal activity and their potential impact on ASV operations is outlined </w:t>
            </w:r>
          </w:p>
        </w:tc>
      </w:tr>
      <w:tr w:rsidTr="00346F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F8F">
            <w:pPr>
              <w:pStyle w:val="BodyText"/>
              <w:keepLines w:val="0"/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F8F">
            <w:pPr>
              <w:pStyle w:val="BodyText"/>
              <w:rPr>
                <w:lang w:val="en-NZ"/>
              </w:rPr>
            </w:pPr>
            <w:r w:rsidRPr="00346F8F">
              <w:rPr>
                <w:rStyle w:val="SpecialBold"/>
              </w:rPr>
              <w:t>1.2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F8F">
            <w:pPr>
              <w:pStyle w:val="BodyText"/>
              <w:rPr>
                <w:lang w:val="en-NZ"/>
              </w:rPr>
            </w:pPr>
            <w:r w:rsidRPr="00346F8F">
              <w:t>ASV operations are planned with specific consideration for the risks associated with ocean currents and tides</w:t>
            </w:r>
          </w:p>
        </w:tc>
      </w:tr>
      <w:tr w:rsidTr="00346F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F8F" w:rsidP="00346F8F">
            <w:pPr>
              <w:pStyle w:val="BodyText"/>
            </w:pPr>
            <w:r w:rsidRPr="00346F8F">
              <w:rPr>
                <w:rStyle w:val="SpecialBold"/>
              </w:rPr>
              <w:t xml:space="preserve">2. </w:t>
            </w: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F8F" w:rsidP="00346F8F">
            <w:pPr>
              <w:pStyle w:val="BodyText"/>
            </w:pPr>
            <w:r w:rsidRPr="00346F8F">
              <w:rPr>
                <w:rStyle w:val="SpecialBold"/>
              </w:rPr>
              <w:t>Apply knowledge of radio frequency (RF) communication principles to optimise ASV missions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F8F">
            <w:pPr>
              <w:pStyle w:val="BodyText"/>
              <w:rPr>
                <w:lang w:val="en-NZ"/>
              </w:rPr>
            </w:pPr>
            <w:r w:rsidRPr="00346F8F">
              <w:rPr>
                <w:rStyle w:val="SpecialBold"/>
              </w:rPr>
              <w:t>2.1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F8F" w:rsidP="00346F8F">
            <w:pPr>
              <w:pStyle w:val="BodyText"/>
            </w:pPr>
            <w:r w:rsidRPr="00346F8F">
              <w:t>Principles of ASV mission planning and executio</w:t>
            </w:r>
            <w:r w:rsidRPr="00346F8F">
              <w:t>n in a global navigation satellite system (GNSS)-denied environment are outlined</w:t>
            </w:r>
          </w:p>
          <w:p w:rsidR="00000000" w:rsidP="00346F8F">
            <w:pPr>
              <w:pStyle w:val="BodyText"/>
              <w:rPr>
                <w:lang w:val="en-NZ"/>
              </w:rPr>
            </w:pPr>
          </w:p>
        </w:tc>
      </w:tr>
      <w:tr w:rsidTr="00346F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F8F">
            <w:pPr>
              <w:pStyle w:val="BodyText"/>
              <w:keepLines w:val="0"/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F8F">
            <w:pPr>
              <w:pStyle w:val="BodyText"/>
              <w:rPr>
                <w:lang w:val="en-NZ"/>
              </w:rPr>
            </w:pPr>
            <w:r w:rsidRPr="00346F8F">
              <w:rPr>
                <w:rStyle w:val="SpecialBold"/>
              </w:rPr>
              <w:t>2.2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F8F">
            <w:pPr>
              <w:pStyle w:val="BodyText"/>
              <w:rPr>
                <w:lang w:val="en-NZ"/>
              </w:rPr>
            </w:pPr>
            <w:r w:rsidRPr="00346F8F">
              <w:t>ASV missions with enhanced RF techniques are conducted</w:t>
            </w:r>
          </w:p>
        </w:tc>
      </w:tr>
      <w:tr w:rsidTr="00346F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F8F" w:rsidP="00346F8F">
            <w:pPr>
              <w:pStyle w:val="BodyText"/>
            </w:pPr>
            <w:r w:rsidRPr="00346F8F">
              <w:rPr>
                <w:rStyle w:val="SpecialBold"/>
              </w:rPr>
              <w:t>3.</w:t>
            </w: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F8F" w:rsidP="00346F8F">
            <w:pPr>
              <w:pStyle w:val="BodyText"/>
            </w:pPr>
            <w:r w:rsidRPr="00346F8F">
              <w:rPr>
                <w:rStyle w:val="SpecialBold"/>
              </w:rPr>
              <w:t>Explain control theory in relation to ASV performance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F8F">
            <w:pPr>
              <w:pStyle w:val="BodyText"/>
              <w:rPr>
                <w:lang w:val="en-NZ"/>
              </w:rPr>
            </w:pPr>
            <w:r w:rsidRPr="00346F8F">
              <w:rPr>
                <w:rStyle w:val="SpecialBold"/>
              </w:rPr>
              <w:t>3.1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F8F">
            <w:pPr>
              <w:pStyle w:val="BodyText"/>
              <w:rPr>
                <w:lang w:val="en-NZ"/>
              </w:rPr>
            </w:pPr>
            <w:r w:rsidRPr="00346F8F">
              <w:t>Concepts of input, output, error, feedback and gai</w:t>
            </w:r>
            <w:r w:rsidRPr="00346F8F">
              <w:t xml:space="preserve">n for a simple control system are described </w:t>
            </w:r>
          </w:p>
        </w:tc>
      </w:tr>
      <w:tr w:rsidTr="00346F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F8F">
            <w:pPr>
              <w:pStyle w:val="BodyText"/>
              <w:keepLines w:val="0"/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F8F">
            <w:pPr>
              <w:pStyle w:val="BodyText"/>
              <w:rPr>
                <w:lang w:val="en-NZ"/>
              </w:rPr>
            </w:pPr>
            <w:r w:rsidRPr="00346F8F">
              <w:rPr>
                <w:rStyle w:val="SpecialBold"/>
              </w:rPr>
              <w:t>3.2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F8F">
            <w:pPr>
              <w:pStyle w:val="BodyText"/>
              <w:rPr>
                <w:lang w:val="en-NZ"/>
              </w:rPr>
            </w:pPr>
            <w:r w:rsidRPr="00346F8F">
              <w:t>Principle of tuning the three components of proportional-integral-derivative (PID) control to improve the achievement of an ASV navigation goal is outlined</w:t>
            </w:r>
          </w:p>
        </w:tc>
      </w:tr>
      <w:tr w:rsidTr="00346F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F8F" w:rsidP="00346F8F">
            <w:pPr>
              <w:pStyle w:val="BodyText"/>
            </w:pPr>
            <w:r w:rsidRPr="00346F8F">
              <w:rPr>
                <w:rStyle w:val="SpecialBold"/>
              </w:rPr>
              <w:t xml:space="preserve">4. </w:t>
            </w: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F8F" w:rsidP="00346F8F">
            <w:pPr>
              <w:pStyle w:val="BodyText"/>
            </w:pPr>
            <w:r w:rsidRPr="00346F8F">
              <w:rPr>
                <w:rStyle w:val="SpecialBold"/>
              </w:rPr>
              <w:t>C</w:t>
            </w:r>
            <w:r w:rsidRPr="00346F8F">
              <w:rPr>
                <w:rStyle w:val="SpecialBold"/>
              </w:rPr>
              <w:t xml:space="preserve">onduct advanced vehicle performance analysis 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F8F">
            <w:pPr>
              <w:pStyle w:val="BodyText"/>
              <w:rPr>
                <w:lang w:val="en-NZ"/>
              </w:rPr>
            </w:pPr>
            <w:r w:rsidRPr="00346F8F">
              <w:rPr>
                <w:rStyle w:val="SpecialBold"/>
              </w:rPr>
              <w:t>4.1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F8F">
            <w:pPr>
              <w:pStyle w:val="BodyText"/>
              <w:rPr>
                <w:lang w:val="en-NZ"/>
              </w:rPr>
            </w:pPr>
            <w:r w:rsidRPr="00346F8F">
              <w:t>Post-mission extraction and storage of ASV engineering data is conducted following a data plan</w:t>
            </w:r>
          </w:p>
        </w:tc>
      </w:tr>
      <w:tr w:rsidTr="00346F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F8F">
            <w:pPr>
              <w:pStyle w:val="BodyText"/>
              <w:keepLines w:val="0"/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F8F">
            <w:pPr>
              <w:pStyle w:val="BodyText"/>
              <w:rPr>
                <w:lang w:val="en-NZ"/>
              </w:rPr>
            </w:pPr>
            <w:r w:rsidRPr="00346F8F">
              <w:rPr>
                <w:rStyle w:val="SpecialBold"/>
              </w:rPr>
              <w:t>4.2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F8F">
            <w:pPr>
              <w:pStyle w:val="BodyText"/>
              <w:rPr>
                <w:lang w:val="en-NZ"/>
              </w:rPr>
            </w:pPr>
            <w:r w:rsidRPr="00346F8F">
              <w:t xml:space="preserve">Numerical and graphical analysis of ASV engineering data is conducted using nominated software package </w:t>
            </w:r>
          </w:p>
        </w:tc>
      </w:tr>
      <w:tr w:rsidTr="00346F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F8F">
            <w:pPr>
              <w:pStyle w:val="BodyText"/>
              <w:keepLines w:val="0"/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F8F">
            <w:pPr>
              <w:pStyle w:val="BodyText"/>
              <w:rPr>
                <w:lang w:val="en-NZ"/>
              </w:rPr>
            </w:pPr>
            <w:r w:rsidRPr="00346F8F">
              <w:rPr>
                <w:rStyle w:val="SpecialBold"/>
              </w:rPr>
              <w:t>4.3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F8F">
            <w:pPr>
              <w:pStyle w:val="BodyText"/>
              <w:rPr>
                <w:lang w:val="en-NZ"/>
              </w:rPr>
            </w:pPr>
            <w:r w:rsidRPr="00346F8F">
              <w:t>ASV performance is assessed relative to original equipment manufacturer (OEM) standard benchmarks of USV operation</w:t>
            </w:r>
          </w:p>
        </w:tc>
      </w:tr>
      <w:tr w:rsidTr="00346F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F8F" w:rsidP="00346F8F">
            <w:pPr>
              <w:pStyle w:val="BodyText"/>
            </w:pPr>
            <w:r w:rsidRPr="00346F8F">
              <w:rPr>
                <w:rStyle w:val="SpecialBold"/>
              </w:rPr>
              <w:t xml:space="preserve">5. </w:t>
            </w: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F8F" w:rsidP="00346F8F">
            <w:pPr>
              <w:pStyle w:val="BodyText"/>
            </w:pPr>
            <w:r w:rsidRPr="00346F8F">
              <w:rPr>
                <w:rStyle w:val="SpecialBold"/>
              </w:rPr>
              <w:t xml:space="preserve">Conduct advanced </w:t>
            </w:r>
            <w:r w:rsidRPr="00346F8F">
              <w:rPr>
                <w:rStyle w:val="SpecialBold"/>
              </w:rPr>
              <w:t xml:space="preserve">post-mission analysis 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F8F">
            <w:pPr>
              <w:pStyle w:val="BodyText"/>
              <w:rPr>
                <w:lang w:val="en-NZ"/>
              </w:rPr>
            </w:pPr>
            <w:r w:rsidRPr="00346F8F">
              <w:rPr>
                <w:rStyle w:val="SpecialBold"/>
              </w:rPr>
              <w:t>5.1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F8F">
            <w:pPr>
              <w:pStyle w:val="BodyText"/>
              <w:rPr>
                <w:lang w:val="en-NZ"/>
              </w:rPr>
            </w:pPr>
            <w:r w:rsidRPr="00346F8F">
              <w:t xml:space="preserve">Extraction and storage of sensor payload data is </w:t>
            </w:r>
            <w:r w:rsidRPr="00346F8F">
              <w:t>conducted following a data plan</w:t>
            </w:r>
          </w:p>
        </w:tc>
      </w:tr>
      <w:tr w:rsidTr="00346F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F8F">
            <w:pPr>
              <w:pStyle w:val="BodyText"/>
              <w:keepLines w:val="0"/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F8F">
            <w:pPr>
              <w:pStyle w:val="BodyText"/>
              <w:rPr>
                <w:lang w:val="en-NZ"/>
              </w:rPr>
            </w:pPr>
            <w:r w:rsidRPr="00346F8F">
              <w:rPr>
                <w:rStyle w:val="SpecialBold"/>
              </w:rPr>
              <w:t>5.2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F8F">
            <w:pPr>
              <w:pStyle w:val="BodyText"/>
              <w:rPr>
                <w:lang w:val="en-NZ"/>
              </w:rPr>
            </w:pPr>
            <w:r w:rsidRPr="00346F8F">
              <w:t>Numerical and graphical analysis of sensor data is conducted using nominated software package</w:t>
            </w:r>
          </w:p>
        </w:tc>
      </w:tr>
      <w:tr w:rsidTr="00346F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F8F">
            <w:pPr>
              <w:pStyle w:val="BodyText"/>
              <w:keepLines w:val="0"/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F8F">
            <w:pPr>
              <w:pStyle w:val="BodyText"/>
              <w:rPr>
                <w:lang w:val="en-NZ"/>
              </w:rPr>
            </w:pPr>
            <w:r w:rsidRPr="00346F8F">
              <w:rPr>
                <w:rStyle w:val="SpecialBold"/>
              </w:rPr>
              <w:t>5.3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F8F">
            <w:pPr>
              <w:pStyle w:val="BodyText"/>
              <w:rPr>
                <w:lang w:val="en-NZ"/>
              </w:rPr>
            </w:pPr>
            <w:r w:rsidRPr="00346F8F">
              <w:t>ASV sensor data quality is assessed relative to OEM standard benchmarks of USV operation</w:t>
            </w:r>
          </w:p>
        </w:tc>
      </w:tr>
      <w:tr w:rsidTr="00346F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F8F">
            <w:pPr>
              <w:pStyle w:val="BodyText"/>
              <w:keepLines w:val="0"/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F8F">
            <w:pPr>
              <w:pStyle w:val="BodyText"/>
              <w:rPr>
                <w:lang w:val="en-NZ"/>
              </w:rPr>
            </w:pPr>
            <w:r w:rsidRPr="00346F8F">
              <w:rPr>
                <w:rStyle w:val="SpecialBold"/>
              </w:rPr>
              <w:t>5.4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F8F">
            <w:pPr>
              <w:pStyle w:val="BodyText"/>
              <w:rPr>
                <w:lang w:val="en-NZ"/>
              </w:rPr>
            </w:pPr>
            <w:r w:rsidRPr="00346F8F">
              <w:t>Anomalies in ASV sensor data is assessed relative to ve</w:t>
            </w:r>
            <w:r w:rsidRPr="00346F8F">
              <w:t>hicle performance analysis</w:t>
            </w:r>
          </w:p>
        </w:tc>
      </w:tr>
      <w:tr w:rsidTr="00346F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F8F" w:rsidP="00346F8F">
            <w:pPr>
              <w:pStyle w:val="BodyText"/>
            </w:pPr>
            <w:r w:rsidRPr="00346F8F">
              <w:rPr>
                <w:rStyle w:val="SpecialBold"/>
              </w:rPr>
              <w:t>6.</w:t>
            </w: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F8F" w:rsidP="00346F8F">
            <w:pPr>
              <w:pStyle w:val="BodyText"/>
            </w:pPr>
            <w:r w:rsidRPr="00346F8F">
              <w:rPr>
                <w:rStyle w:val="SpecialBold"/>
              </w:rPr>
              <w:t>Conduct advanced search and rescue operations for a lost ASV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F8F">
            <w:pPr>
              <w:pStyle w:val="BodyText"/>
              <w:rPr>
                <w:lang w:val="en-NZ"/>
              </w:rPr>
            </w:pPr>
            <w:r w:rsidRPr="00346F8F">
              <w:rPr>
                <w:rStyle w:val="SpecialBold"/>
              </w:rPr>
              <w:t>6.1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F8F">
            <w:pPr>
              <w:pStyle w:val="BodyText"/>
              <w:rPr>
                <w:lang w:val="en-NZ"/>
              </w:rPr>
            </w:pPr>
            <w:r w:rsidRPr="00346F8F">
              <w:t>ASV location operation with RF link is conducted in visual line of sight (VLOS) conditions according to operational requirements</w:t>
            </w:r>
          </w:p>
        </w:tc>
      </w:tr>
      <w:tr w:rsidTr="00346F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F8F">
            <w:pPr>
              <w:pStyle w:val="BodyText"/>
              <w:keepLines w:val="0"/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F8F">
            <w:pPr>
              <w:pStyle w:val="BodyText"/>
              <w:rPr>
                <w:lang w:val="en-NZ"/>
              </w:rPr>
            </w:pPr>
            <w:r w:rsidRPr="00346F8F">
              <w:rPr>
                <w:rStyle w:val="SpecialBold"/>
              </w:rPr>
              <w:t>6.2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F8F">
            <w:pPr>
              <w:pStyle w:val="BodyText"/>
              <w:rPr>
                <w:lang w:val="en-NZ"/>
              </w:rPr>
            </w:pPr>
            <w:r w:rsidRPr="00346F8F">
              <w:t>ASV location operation with RF link is conducted in beyond visual line of sight (BVLOS) conditions according to operational requirements</w:t>
            </w:r>
          </w:p>
        </w:tc>
      </w:tr>
      <w:tr w:rsidTr="00346F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F8F" w:rsidP="00346F8F">
            <w:pPr>
              <w:pStyle w:val="BodyText"/>
            </w:pPr>
            <w:r w:rsidRPr="00346F8F">
              <w:rPr>
                <w:rStyle w:val="SpecialBold"/>
              </w:rPr>
              <w:t>7.</w:t>
            </w: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F8F" w:rsidP="00346F8F">
            <w:pPr>
              <w:pStyle w:val="BodyText"/>
            </w:pPr>
            <w:r w:rsidRPr="00346F8F">
              <w:rPr>
                <w:rStyle w:val="SpecialBold"/>
              </w:rPr>
              <w:t>Conduct advanced ASV missions following operations procedures for planning, execution and analysis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F8F">
            <w:pPr>
              <w:pStyle w:val="BodyText"/>
              <w:rPr>
                <w:lang w:val="en-NZ"/>
              </w:rPr>
            </w:pPr>
            <w:r w:rsidRPr="00346F8F">
              <w:rPr>
                <w:rStyle w:val="SpecialBold"/>
              </w:rPr>
              <w:t>7.1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F8F" w:rsidP="00346F8F">
            <w:pPr>
              <w:pStyle w:val="BodyText"/>
            </w:pPr>
            <w:r w:rsidRPr="00346F8F">
              <w:t xml:space="preserve">ASV mission </w:t>
            </w:r>
            <w:r w:rsidRPr="00346F8F">
              <w:t>applying advanced knowledge of navigation options for GPSS-denied environment is conducted</w:t>
            </w:r>
          </w:p>
          <w:p w:rsidR="00000000" w:rsidP="00346F8F">
            <w:pPr>
              <w:pStyle w:val="BodyText"/>
              <w:rPr>
                <w:lang w:val="en-NZ"/>
              </w:rPr>
            </w:pPr>
          </w:p>
        </w:tc>
      </w:tr>
      <w:tr w:rsidTr="00346F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F8F">
            <w:pPr>
              <w:pStyle w:val="BodyText"/>
              <w:keepLines w:val="0"/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F8F">
            <w:pPr>
              <w:pStyle w:val="BodyText"/>
              <w:rPr>
                <w:lang w:val="en-NZ"/>
              </w:rPr>
            </w:pPr>
            <w:r w:rsidRPr="00346F8F">
              <w:rPr>
                <w:rStyle w:val="SpecialBold"/>
              </w:rPr>
              <w:t>7.2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F8F">
            <w:pPr>
              <w:pStyle w:val="BodyText"/>
              <w:rPr>
                <w:lang w:val="en-NZ"/>
              </w:rPr>
            </w:pPr>
            <w:r w:rsidRPr="00346F8F">
              <w:t>ASV bathymetry mission applying advanced knowledge of sonar and bottom imaging is conducted</w:t>
            </w:r>
          </w:p>
        </w:tc>
      </w:tr>
      <w:tr w:rsidTr="00346F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F8F">
            <w:pPr>
              <w:pStyle w:val="BodyText"/>
              <w:keepLines w:val="0"/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F8F">
            <w:pPr>
              <w:pStyle w:val="BodyText"/>
              <w:rPr>
                <w:lang w:val="en-NZ"/>
              </w:rPr>
            </w:pPr>
            <w:r w:rsidRPr="00346F8F">
              <w:rPr>
                <w:rStyle w:val="SpecialBold"/>
              </w:rPr>
              <w:t>7.3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F8F">
            <w:pPr>
              <w:pStyle w:val="BodyText"/>
              <w:rPr>
                <w:lang w:val="en-NZ"/>
              </w:rPr>
            </w:pPr>
            <w:r w:rsidRPr="00346F8F">
              <w:t>ASV mission applying knowledge of passage planning is cond</w:t>
            </w:r>
            <w:r w:rsidRPr="00346F8F">
              <w:t>ucted</w:t>
            </w:r>
          </w:p>
        </w:tc>
      </w:tr>
      <w:tr w:rsidTr="00346F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F8F">
            <w:pPr>
              <w:pStyle w:val="BodyText"/>
              <w:keepLines w:val="0"/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F8F">
            <w:pPr>
              <w:pStyle w:val="BodyText"/>
              <w:rPr>
                <w:lang w:val="en-NZ"/>
              </w:rPr>
            </w:pPr>
            <w:r w:rsidRPr="00346F8F">
              <w:rPr>
                <w:rStyle w:val="SpecialBold"/>
              </w:rPr>
              <w:t>7.4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F8F">
            <w:pPr>
              <w:pStyle w:val="BodyText"/>
              <w:rPr>
                <w:lang w:val="en-NZ"/>
              </w:rPr>
            </w:pPr>
            <w:r w:rsidRPr="00346F8F">
              <w:t xml:space="preserve">ASV mission examining towing performance is conducted </w:t>
            </w:r>
          </w:p>
        </w:tc>
      </w:tr>
      <w:tr w:rsidTr="00346F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F8F">
            <w:pPr>
              <w:pStyle w:val="BodyText"/>
              <w:keepLines w:val="0"/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F8F">
            <w:pPr>
              <w:pStyle w:val="BodyText"/>
              <w:rPr>
                <w:lang w:val="en-NZ"/>
              </w:rPr>
            </w:pPr>
            <w:r w:rsidRPr="00346F8F">
              <w:rPr>
                <w:rStyle w:val="SpecialBold"/>
              </w:rPr>
              <w:t>7.5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F8F">
            <w:pPr>
              <w:pStyle w:val="BodyText"/>
              <w:rPr>
                <w:lang w:val="en-NZ"/>
              </w:rPr>
            </w:pPr>
            <w:r w:rsidRPr="00346F8F">
              <w:t>ASV mission examining impact of sensor positioning on hydrodynamic performance is conducted</w:t>
            </w:r>
          </w:p>
        </w:tc>
      </w:tr>
      <w:tr w:rsidTr="00346F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F8F">
            <w:pPr>
              <w:pStyle w:val="BodyText"/>
              <w:keepLines w:val="0"/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F8F">
            <w:pPr>
              <w:pStyle w:val="BodyText"/>
              <w:rPr>
                <w:lang w:val="en-NZ"/>
              </w:rPr>
            </w:pPr>
            <w:r w:rsidRPr="00346F8F">
              <w:rPr>
                <w:rStyle w:val="SpecialBold"/>
              </w:rPr>
              <w:t>7.6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F8F" w:rsidP="00346F8F">
            <w:pPr>
              <w:pStyle w:val="BodyText"/>
            </w:pPr>
            <w:r w:rsidRPr="00346F8F">
              <w:t xml:space="preserve">Operational logbook entries are completed </w:t>
            </w:r>
          </w:p>
        </w:tc>
      </w:tr>
    </w:tbl>
    <w:p w:rsidR="00000000" w:rsidRPr="00346F8F" w:rsidP="00346F8F">
      <w:pPr>
        <w:pStyle w:val="NoPaddingFontSize1"/>
      </w:pPr>
    </w:p>
    <w:p w:rsidR="00000000" w:rsidRPr="00346F8F" w:rsidP="00346F8F">
      <w:pPr>
        <w:pStyle w:val="AllowPageBreak"/>
      </w:pPr>
    </w:p>
    <w:p w:rsidR="00000000" w:rsidRPr="00346F8F" w:rsidP="00346F8F">
      <w:pPr>
        <w:pStyle w:val="Heading1"/>
      </w:pPr>
      <w:bookmarkStart w:id="7" w:name="O_1256297"/>
      <w:bookmarkEnd w:id="7"/>
      <w:r w:rsidRPr="00346F8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6F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F8F" w:rsidP="00346F8F">
            <w:pPr>
              <w:pStyle w:val="BodyText"/>
            </w:pPr>
            <w:r w:rsidRPr="00346F8F">
              <w:t>Foundation skills essential to performance are explicit in the performance criteria of this unit of competency.</w:t>
            </w:r>
          </w:p>
        </w:tc>
      </w:tr>
    </w:tbl>
    <w:p w:rsidR="00000000" w:rsidRPr="00346F8F" w:rsidP="00346F8F">
      <w:pPr>
        <w:pStyle w:val="NoPaddingFontSize1"/>
      </w:pPr>
    </w:p>
    <w:p w:rsidR="00000000" w:rsidRPr="00346F8F" w:rsidP="00346F8F">
      <w:pPr>
        <w:pStyle w:val="AllowPageBreak"/>
      </w:pPr>
    </w:p>
    <w:p w:rsidR="00000000" w:rsidRPr="00346F8F" w:rsidP="00346F8F">
      <w:pPr>
        <w:pStyle w:val="Heading1"/>
      </w:pPr>
      <w:bookmarkStart w:id="8" w:name="O_1256298"/>
      <w:bookmarkEnd w:id="8"/>
      <w:r w:rsidRPr="00346F8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6F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F8F" w:rsidP="00346F8F">
            <w:pPr>
              <w:pStyle w:val="BodyText"/>
            </w:pPr>
            <w:r w:rsidRPr="00346F8F">
              <w:t>Range is restricted to essential operating conditions and any other variables essential to the work environment.</w:t>
            </w:r>
          </w:p>
          <w:p w:rsidR="00000000" w:rsidRPr="00346F8F" w:rsidP="00346F8F">
            <w:pPr>
              <w:pStyle w:val="BodyText"/>
            </w:pPr>
            <w:r w:rsidRPr="00346F8F">
              <w:t>Non-essential conditions may be found in the MAR Maritime Training Package Companion Volume Implementation Guide.</w:t>
            </w:r>
          </w:p>
        </w:tc>
      </w:tr>
    </w:tbl>
    <w:p w:rsidR="00000000" w:rsidRPr="00346F8F" w:rsidP="00346F8F">
      <w:pPr>
        <w:pStyle w:val="NoPaddingFontSize1"/>
      </w:pPr>
    </w:p>
    <w:p w:rsidR="00000000" w:rsidRPr="00346F8F" w:rsidP="00346F8F">
      <w:pPr>
        <w:pStyle w:val="AllowPageBreak"/>
      </w:pPr>
    </w:p>
    <w:p w:rsidR="00000000" w:rsidRPr="00346F8F" w:rsidP="00346F8F">
      <w:pPr>
        <w:pStyle w:val="Heading1"/>
      </w:pPr>
      <w:bookmarkStart w:id="9" w:name="O_1256299"/>
      <w:bookmarkEnd w:id="9"/>
      <w:r w:rsidRPr="00346F8F">
        <w:t>Unit Map</w:t>
      </w:r>
      <w:r w:rsidRPr="00346F8F">
        <w:t>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6F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F8F" w:rsidP="00346F8F">
            <w:pPr>
              <w:pStyle w:val="BodyText"/>
            </w:pPr>
            <w:r w:rsidRPr="00346F8F">
              <w:t>This is a new unit. No equivalent unit.</w:t>
            </w:r>
          </w:p>
        </w:tc>
      </w:tr>
    </w:tbl>
    <w:p w:rsidR="00000000" w:rsidRPr="00346F8F" w:rsidP="00346F8F">
      <w:pPr>
        <w:pStyle w:val="NoPaddingFontSize1"/>
      </w:pPr>
    </w:p>
    <w:p w:rsidR="00000000" w:rsidRPr="00346F8F" w:rsidP="00346F8F">
      <w:pPr>
        <w:pStyle w:val="AllowPageBreak"/>
      </w:pPr>
    </w:p>
    <w:p w:rsidR="00000000" w:rsidRPr="00346F8F" w:rsidP="00346F8F">
      <w:pPr>
        <w:pStyle w:val="Heading1"/>
      </w:pPr>
      <w:bookmarkStart w:id="10" w:name="O_1256306"/>
      <w:bookmarkEnd w:id="10"/>
      <w:r w:rsidRPr="00346F8F">
        <w:t>Links</w:t>
      </w:r>
    </w:p>
    <w:p w:rsidR="00000000" w:rsidRPr="00346F8F" w:rsidP="00101A9C">
      <w:pPr>
        <w:pStyle w:val="BodyText"/>
      </w:pPr>
      <w:r w:rsidRPr="00346F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58298D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346F8F" w:rsidP="00346F8F"/>
    <w:sectPr w:rsidSect="00346F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F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F8F" w:rsidRPr="00101A9C" w:rsidP="00101A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F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A9C" w:rsidP="00346F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1A9C" w:rsidP="00346F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01A9C" w:rsidP="00346F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F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A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6F8F" w:rsidRPr="00101A9C" w:rsidP="00101A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F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A9C" w:rsidRPr="002D2AF8" w:rsidP="00346F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MARH033 Conduct advanced Autonomous Surface Vessels (ASV)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101A9C" w:rsidP="00346F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6CD2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3C63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F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6F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6F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6F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6F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6F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6F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6F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6F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6F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6F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6F8F"/>
  </w:style>
  <w:style w:type="character" w:customStyle="1" w:styleId="Heading1Char">
    <w:name w:val="Heading 1 Char"/>
    <w:basedOn w:val="DefaultParagraphFont"/>
    <w:link w:val="Heading1"/>
    <w:rsid w:val="00346F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6F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6F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6F8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6F8F"/>
    <w:rPr>
      <w:b/>
      <w:spacing w:val="0"/>
    </w:rPr>
  </w:style>
  <w:style w:type="paragraph" w:customStyle="1" w:styleId="SuperHeading">
    <w:name w:val="SuperHeading"/>
    <w:basedOn w:val="Normal"/>
    <w:rsid w:val="00346F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6F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46F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6F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6F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6F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6F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6F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6F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6F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6F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6F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6F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6F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6F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6F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6F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6F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6F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6F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6F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6F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6F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6F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6F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6F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6F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6F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6F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6F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6F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6F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6F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6F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6F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6F8F"/>
    <w:rPr>
      <w:i/>
    </w:rPr>
  </w:style>
  <w:style w:type="paragraph" w:styleId="Caption">
    <w:name w:val="caption"/>
    <w:basedOn w:val="BodyText"/>
    <w:next w:val="Normal"/>
    <w:qFormat/>
    <w:rsid w:val="00346F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6F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6F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6F8F"/>
  </w:style>
  <w:style w:type="paragraph" w:styleId="TableofFigures">
    <w:name w:val="table of figures"/>
    <w:basedOn w:val="Normal"/>
    <w:next w:val="Normal"/>
    <w:semiHidden/>
    <w:rsid w:val="00346F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6F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6F8F"/>
    <w:rPr>
      <w:rFonts w:ascii="Wingdings" w:hAnsi="Wingdings"/>
    </w:rPr>
  </w:style>
  <w:style w:type="paragraph" w:customStyle="1" w:styleId="TableHeading">
    <w:name w:val="Table Heading"/>
    <w:basedOn w:val="HeadingBase"/>
    <w:rsid w:val="00346F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6F8F"/>
    <w:rPr>
      <w:color w:val="0033CC"/>
      <w:u w:val="none"/>
    </w:rPr>
  </w:style>
  <w:style w:type="paragraph" w:customStyle="1" w:styleId="BodyTextRight">
    <w:name w:val="Body Text Right"/>
    <w:basedOn w:val="BodyText"/>
    <w:rsid w:val="00346F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6F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6F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6F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6F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6F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6F8F"/>
    <w:rPr>
      <w:sz w:val="32"/>
    </w:rPr>
  </w:style>
  <w:style w:type="paragraph" w:customStyle="1" w:styleId="HeadingProcedure">
    <w:name w:val="Heading Procedure"/>
    <w:basedOn w:val="HeadingBase"/>
    <w:next w:val="Normal"/>
    <w:rsid w:val="00346F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6F8F"/>
    <w:pPr>
      <w:spacing w:before="60" w:after="60"/>
    </w:pPr>
  </w:style>
  <w:style w:type="paragraph" w:styleId="ListContinue">
    <w:name w:val="List Continue"/>
    <w:basedOn w:val="List"/>
    <w:rsid w:val="00346F8F"/>
    <w:pPr>
      <w:ind w:firstLine="0"/>
    </w:pPr>
  </w:style>
  <w:style w:type="paragraph" w:customStyle="1" w:styleId="ListNote">
    <w:name w:val="List Note"/>
    <w:basedOn w:val="List"/>
    <w:rsid w:val="00346F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6F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6F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6F8F"/>
    <w:rPr>
      <w:rFonts w:ascii="Courier New" w:hAnsi="Courier New"/>
    </w:rPr>
  </w:style>
  <w:style w:type="paragraph" w:customStyle="1" w:styleId="NoteBullet">
    <w:name w:val="Note Bullet"/>
    <w:basedOn w:val="Note"/>
    <w:rsid w:val="00346F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6F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6F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6F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6F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6F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6F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6F8F"/>
    <w:rPr>
      <w:b/>
      <w:smallCaps/>
    </w:rPr>
  </w:style>
  <w:style w:type="paragraph" w:customStyle="1" w:styleId="TableListNumber">
    <w:name w:val="Table List Number"/>
    <w:basedOn w:val="ListNumber"/>
    <w:rsid w:val="00346F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6F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6F8F"/>
    <w:pPr>
      <w:numPr>
        <w:numId w:val="8"/>
      </w:numPr>
    </w:pPr>
  </w:style>
  <w:style w:type="paragraph" w:customStyle="1" w:styleId="ListAlpha2">
    <w:name w:val="List Alpha 2"/>
    <w:basedOn w:val="List2"/>
    <w:rsid w:val="00346F8F"/>
    <w:pPr>
      <w:numPr>
        <w:numId w:val="7"/>
      </w:numPr>
    </w:pPr>
  </w:style>
  <w:style w:type="paragraph" w:styleId="List2">
    <w:name w:val="List 2"/>
    <w:basedOn w:val="BodyText"/>
    <w:rsid w:val="00346F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6F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6F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6F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6F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6F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6F8F"/>
    <w:pPr>
      <w:numPr>
        <w:numId w:val="3"/>
      </w:numPr>
    </w:pPr>
  </w:style>
  <w:style w:type="paragraph" w:styleId="ListContinue2">
    <w:name w:val="List Continue 2"/>
    <w:basedOn w:val="List2"/>
    <w:rsid w:val="00346F8F"/>
    <w:pPr>
      <w:ind w:firstLine="0"/>
    </w:pPr>
  </w:style>
  <w:style w:type="paragraph" w:styleId="ListContinue3">
    <w:name w:val="List Continue 3"/>
    <w:basedOn w:val="List3"/>
    <w:rsid w:val="00346F8F"/>
    <w:pPr>
      <w:ind w:left="1021" w:firstLine="0"/>
    </w:pPr>
  </w:style>
  <w:style w:type="paragraph" w:styleId="ListContinue4">
    <w:name w:val="List Continue 4"/>
    <w:basedOn w:val="List4"/>
    <w:rsid w:val="00346F8F"/>
    <w:pPr>
      <w:ind w:firstLine="0"/>
    </w:pPr>
  </w:style>
  <w:style w:type="paragraph" w:styleId="ListContinue5">
    <w:name w:val="List Continue 5"/>
    <w:basedOn w:val="List5"/>
    <w:rsid w:val="00346F8F"/>
    <w:pPr>
      <w:ind w:firstLine="0"/>
    </w:pPr>
  </w:style>
  <w:style w:type="paragraph" w:styleId="ListNumber3">
    <w:name w:val="List Number 3"/>
    <w:basedOn w:val="List3"/>
    <w:rsid w:val="00346F8F"/>
    <w:pPr>
      <w:numPr>
        <w:numId w:val="4"/>
      </w:numPr>
    </w:pPr>
  </w:style>
  <w:style w:type="paragraph" w:styleId="ListNumber4">
    <w:name w:val="List Number 4"/>
    <w:basedOn w:val="List4"/>
    <w:rsid w:val="00346F8F"/>
    <w:pPr>
      <w:numPr>
        <w:numId w:val="5"/>
      </w:numPr>
    </w:pPr>
  </w:style>
  <w:style w:type="paragraph" w:styleId="ListNumber5">
    <w:name w:val="List Number 5"/>
    <w:basedOn w:val="List5"/>
    <w:rsid w:val="00346F8F"/>
    <w:pPr>
      <w:numPr>
        <w:numId w:val="6"/>
      </w:numPr>
    </w:pPr>
  </w:style>
  <w:style w:type="paragraph" w:styleId="BlockText">
    <w:name w:val="Block Text"/>
    <w:basedOn w:val="Normal"/>
    <w:rsid w:val="00346F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6F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6F8F"/>
    <w:rPr>
      <w:sz w:val="16"/>
      <w:vertAlign w:val="superscript"/>
    </w:rPr>
  </w:style>
  <w:style w:type="character" w:customStyle="1" w:styleId="Symbols">
    <w:name w:val="Symbols"/>
    <w:basedOn w:val="DefaultParagraphFont"/>
    <w:rsid w:val="00346F8F"/>
    <w:rPr>
      <w:rFonts w:ascii="Symbol" w:hAnsi="Symbol"/>
    </w:rPr>
  </w:style>
  <w:style w:type="character" w:customStyle="1" w:styleId="MenuOptions">
    <w:name w:val="Menu Options"/>
    <w:basedOn w:val="DefaultParagraphFont"/>
    <w:rsid w:val="00346F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6F8F"/>
    <w:rPr>
      <w:b/>
    </w:rPr>
  </w:style>
  <w:style w:type="character" w:customStyle="1" w:styleId="Underlined">
    <w:name w:val="Underlined"/>
    <w:basedOn w:val="DefaultParagraphFont"/>
    <w:rsid w:val="00346F8F"/>
    <w:rPr>
      <w:u w:val="single"/>
    </w:rPr>
  </w:style>
  <w:style w:type="paragraph" w:customStyle="1" w:styleId="TableBodyTextRight">
    <w:name w:val="Table Body Text Right"/>
    <w:basedOn w:val="TableBodyText"/>
    <w:rsid w:val="00346F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6F8F"/>
    <w:rPr>
      <w:sz w:val="18"/>
    </w:rPr>
  </w:style>
  <w:style w:type="paragraph" w:customStyle="1" w:styleId="BodySmallRight">
    <w:name w:val="Body Small Right"/>
    <w:basedOn w:val="BodyTextRight"/>
    <w:rsid w:val="00346F8F"/>
    <w:rPr>
      <w:sz w:val="18"/>
      <w:szCs w:val="18"/>
    </w:rPr>
  </w:style>
  <w:style w:type="paragraph" w:customStyle="1" w:styleId="MarginEdition">
    <w:name w:val="Margin Edition"/>
    <w:basedOn w:val="MarginNote"/>
    <w:rsid w:val="00346F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6F8F"/>
    <w:rPr>
      <w:sz w:val="2"/>
      <w:szCs w:val="2"/>
    </w:rPr>
  </w:style>
  <w:style w:type="character" w:customStyle="1" w:styleId="Small">
    <w:name w:val="Small"/>
    <w:basedOn w:val="DefaultParagraphFont"/>
    <w:rsid w:val="00346F8F"/>
    <w:rPr>
      <w:sz w:val="16"/>
    </w:rPr>
  </w:style>
  <w:style w:type="paragraph" w:customStyle="1" w:styleId="WideTable">
    <w:name w:val="Wide Table"/>
    <w:basedOn w:val="Normal"/>
    <w:rsid w:val="00346F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6F8F"/>
  </w:style>
  <w:style w:type="paragraph" w:styleId="Quote">
    <w:name w:val="Quote"/>
    <w:basedOn w:val="Heading1"/>
    <w:link w:val="QuoteChar"/>
    <w:qFormat/>
    <w:rsid w:val="00346F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6F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6F8F"/>
    <w:pPr>
      <w:pageBreakBefore/>
    </w:pPr>
  </w:style>
  <w:style w:type="paragraph" w:customStyle="1" w:styleId="Border">
    <w:name w:val="Border"/>
    <w:basedOn w:val="Normal"/>
    <w:qFormat/>
    <w:rsid w:val="00346F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6F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F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F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6F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6F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6F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6F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6F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6F8F"/>
    <w:rPr>
      <w:u w:val="single"/>
    </w:rPr>
  </w:style>
  <w:style w:type="character" w:customStyle="1" w:styleId="BoldandItalics">
    <w:name w:val="Bold and Italics"/>
    <w:qFormat/>
    <w:rsid w:val="00346F8F"/>
    <w:rPr>
      <w:b/>
      <w:i/>
      <w:u w:val="none"/>
    </w:rPr>
  </w:style>
  <w:style w:type="paragraph" w:styleId="BalloonText">
    <w:name w:val="Balloon Text"/>
    <w:basedOn w:val="Normal"/>
    <w:link w:val="BalloonTextChar"/>
    <w:rsid w:val="00346F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6F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6F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6F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6F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6F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6F8F"/>
    <w:pPr>
      <w:spacing w:before="0" w:after="0"/>
    </w:pPr>
  </w:style>
  <w:style w:type="paragraph" w:customStyle="1" w:styleId="BodyTextBold">
    <w:name w:val="Body Text Bold"/>
    <w:basedOn w:val="BodyText"/>
    <w:qFormat/>
    <w:rsid w:val="00346F8F"/>
    <w:rPr>
      <w:b/>
    </w:rPr>
  </w:style>
  <w:style w:type="character" w:styleId="Hyperlink">
    <w:name w:val="Hyperlink"/>
    <w:basedOn w:val="DefaultParagraphFont"/>
    <w:uiPriority w:val="99"/>
    <w:unhideWhenUsed/>
    <w:rsid w:val="00101A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710</Words>
  <Characters>4453</Characters>
  <Application>Microsoft Office Word</Application>
  <DocSecurity>0</DocSecurity>
  <Lines>222</Lines>
  <Paragraphs>112</Paragraphs>
  <ScaleCrop>false</ScaleCrop>
  <Company>Author-it Software Corporation Ltd.</Company>
  <LinksUpToDate>false</LinksUpToDate>
  <CharactersWithSpaces>5051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MARH033 Conduct advanced Autonomous Surface Vessels (ASV)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2024-11-22T08:03:00Z</dcterms:created>
  <dcterms:modified xsi:type="dcterms:W3CDTF">2024-11-22T08:03:00Z</dcterms:modified>
</cp:coreProperties>
</file>