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6C8" w:rsidP="00B75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MARG012 Work as part of a crew on a commercial vessel</w:t>
      </w:r>
      <w:r>
        <w:fldChar w:fldCharType="end"/>
      </w:r>
    </w:p>
    <w:p w:rsidR="00B756C8" w:rsidP="00B756C8">
      <w:pPr>
        <w:pStyle w:val="Version"/>
        <w:sectPr w:rsidSect="004606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0658" w:rsidP="00460658">
      <w:pPr>
        <w:pStyle w:val="SuperHeading"/>
      </w:pPr>
      <w:r w:rsidRPr="00460658">
        <w:t>Assessment Requirements for MARG012 Work as part of a crew on a commercial vessel</w:t>
      </w:r>
    </w:p>
    <w:p w:rsidR="00000000" w:rsidRPr="00460658" w:rsidP="00460658">
      <w:pPr>
        <w:pStyle w:val="Heading1"/>
      </w:pPr>
      <w:bookmarkStart w:id="1" w:name="O_1285405"/>
      <w:bookmarkEnd w:id="1"/>
      <w:r w:rsidRPr="004606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58" w:rsidP="00460658">
            <w:pPr>
              <w:pStyle w:val="BodyText"/>
            </w:pPr>
            <w:r w:rsidRPr="00460658">
              <w:rPr>
                <w:rStyle w:val="SpecialBold"/>
              </w:rPr>
              <w:t>Release 2</w:t>
            </w:r>
            <w:r w:rsidRPr="00460658">
              <w:t>. This is the second release of this unit of competency in the MAR Maritime Training Package.</w:t>
            </w:r>
          </w:p>
          <w:p w:rsidR="00000000" w:rsidRPr="00460658" w:rsidP="00460658">
            <w:pPr>
              <w:pStyle w:val="ListBullet"/>
            </w:pPr>
            <w:r w:rsidRPr="00460658">
              <w:t>Minor statement changes in unit Application</w:t>
            </w:r>
          </w:p>
          <w:p w:rsidR="00000000" w:rsidP="00460658">
            <w:pPr>
              <w:pStyle w:val="ListBullet"/>
              <w:rPr>
                <w:lang w:val="en-NZ"/>
              </w:rPr>
            </w:pPr>
            <w:r w:rsidRPr="00460658">
              <w:t>Minor supervision statement changes in Performance Evidence.</w:t>
            </w:r>
          </w:p>
        </w:tc>
      </w:tr>
      <w:tr w:rsidTr="00460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58" w:rsidP="00460658">
            <w:pPr>
              <w:pStyle w:val="BodyText"/>
            </w:pPr>
            <w:r w:rsidRPr="00460658">
              <w:rPr>
                <w:rStyle w:val="SpecialBold"/>
              </w:rPr>
              <w:t>Release 1</w:t>
            </w:r>
            <w:r w:rsidRPr="00460658">
              <w:t>. This is the first release of this unit of competency in the MAR Maritime Training Package.</w:t>
            </w:r>
          </w:p>
        </w:tc>
      </w:tr>
    </w:tbl>
    <w:p w:rsidR="00000000" w:rsidRPr="00460658" w:rsidP="00460658">
      <w:pPr>
        <w:pStyle w:val="NoPaddingFontSize1"/>
      </w:pPr>
    </w:p>
    <w:p w:rsidR="00000000" w:rsidRPr="00460658" w:rsidP="00460658">
      <w:pPr>
        <w:pStyle w:val="AllowPageBreak"/>
      </w:pPr>
    </w:p>
    <w:p w:rsidR="00000000" w:rsidRPr="00460658" w:rsidP="00460658">
      <w:pPr>
        <w:pStyle w:val="Heading1"/>
      </w:pPr>
      <w:bookmarkStart w:id="2" w:name="O_1285404"/>
      <w:bookmarkEnd w:id="2"/>
      <w:r w:rsidRPr="004606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58">
            <w:pPr>
              <w:pStyle w:val="BodyText"/>
              <w:rPr>
                <w:lang w:val="en-NZ"/>
              </w:rPr>
            </w:pPr>
            <w:r w:rsidRPr="00460658">
              <w:t>Eviden</w:t>
            </w:r>
            <w:r w:rsidRPr="00460658">
              <w:t xml:space="preserve">ce required to demonstrate competence in this unit must be relevant to and satisfy all of the requirements of the elements and performance criteria on at least one occasion and include: </w:t>
            </w:r>
          </w:p>
        </w:tc>
      </w:tr>
      <w:tr w:rsidTr="00460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58" w:rsidP="00460658">
            <w:pPr>
              <w:pStyle w:val="ListBullet"/>
            </w:pPr>
            <w:r w:rsidRPr="00460658">
              <w:t>assisting with watchkeeping duties under general supervision</w:t>
            </w:r>
          </w:p>
          <w:p w:rsidR="00000000" w:rsidRPr="00460658" w:rsidP="00460658">
            <w:pPr>
              <w:pStyle w:val="ListBullet"/>
            </w:pPr>
            <w:r w:rsidRPr="00460658">
              <w:t>commun</w:t>
            </w:r>
            <w:r w:rsidRPr="00460658">
              <w:t>icating effectively in the workplace relevant to own work responsibilities</w:t>
            </w:r>
          </w:p>
          <w:p w:rsidR="00000000" w:rsidRPr="00460658" w:rsidP="00460658">
            <w:pPr>
              <w:pStyle w:val="ListBullet"/>
            </w:pPr>
            <w:r w:rsidRPr="00460658">
              <w:t>communicating effectively with the Master or watchkeeper on safety and integrity of the vessel during lookout duties</w:t>
            </w:r>
          </w:p>
          <w:p w:rsidR="00000000" w:rsidRPr="00460658" w:rsidP="00460658">
            <w:pPr>
              <w:pStyle w:val="ListBullet"/>
            </w:pPr>
            <w:r w:rsidRPr="00460658">
              <w:t>communicating required information in a timely manner</w:t>
            </w:r>
          </w:p>
          <w:p w:rsidR="00000000" w:rsidRPr="00460658" w:rsidP="00460658">
            <w:pPr>
              <w:pStyle w:val="ListBullet"/>
            </w:pPr>
            <w:r w:rsidRPr="00460658">
              <w:t xml:space="preserve">completing work tasks and relevant workplace documentation </w:t>
            </w:r>
          </w:p>
          <w:p w:rsidR="00000000" w:rsidRPr="00460658" w:rsidP="00460658">
            <w:pPr>
              <w:pStyle w:val="ListBullet"/>
            </w:pPr>
            <w:r w:rsidRPr="00460658">
              <w:t>complying with workplace requirements, including:</w:t>
            </w:r>
          </w:p>
          <w:p w:rsidR="00000000" w:rsidRPr="00460658" w:rsidP="00460658">
            <w:pPr>
              <w:pStyle w:val="ListBullet2"/>
            </w:pPr>
            <w:r w:rsidRPr="00460658">
              <w:t>supervisor instructions</w:t>
            </w:r>
          </w:p>
          <w:p w:rsidR="00000000" w:rsidRPr="00460658" w:rsidP="00460658">
            <w:pPr>
              <w:pStyle w:val="ListBullet2"/>
            </w:pPr>
            <w:r w:rsidRPr="00460658">
              <w:t xml:space="preserve">work health and safety (WHS)/occupational health and safety (OHS) requirements and safe work practices </w:t>
            </w:r>
          </w:p>
          <w:p w:rsidR="00000000" w:rsidRPr="00460658" w:rsidP="00460658">
            <w:pPr>
              <w:pStyle w:val="ListBullet2"/>
            </w:pPr>
            <w:r w:rsidRPr="00460658">
              <w:t>workplace procedu</w:t>
            </w:r>
            <w:r w:rsidRPr="00460658">
              <w:t>res</w:t>
            </w:r>
          </w:p>
          <w:p w:rsidR="00000000" w:rsidRPr="00460658" w:rsidP="00460658">
            <w:pPr>
              <w:pStyle w:val="ListBullet"/>
            </w:pPr>
            <w:r w:rsidRPr="00460658">
              <w:t>interpreting spoken instructions correctly and responding promptly, including:</w:t>
            </w:r>
          </w:p>
          <w:p w:rsidR="00000000" w:rsidRPr="00460658" w:rsidP="00460658">
            <w:pPr>
              <w:pStyle w:val="ListBullet2"/>
            </w:pPr>
            <w:r w:rsidRPr="00460658">
              <w:t>responding to helm and engine orders given by the Master</w:t>
            </w:r>
          </w:p>
          <w:p w:rsidR="00000000" w:rsidRPr="00460658" w:rsidP="00460658">
            <w:pPr>
              <w:pStyle w:val="ListBullet"/>
            </w:pPr>
            <w:r w:rsidRPr="00460658">
              <w:t>monitoring communications equipment</w:t>
            </w:r>
          </w:p>
          <w:p w:rsidR="00000000" w:rsidRPr="00460658" w:rsidP="00460658">
            <w:pPr>
              <w:pStyle w:val="ListBullet"/>
            </w:pPr>
            <w:r w:rsidRPr="00460658">
              <w:t>providing constructive feedback when communicating with crew</w:t>
            </w:r>
          </w:p>
          <w:p w:rsidR="00000000" w:rsidRPr="00460658" w:rsidP="00460658">
            <w:pPr>
              <w:pStyle w:val="ListBullet"/>
            </w:pPr>
            <w:r w:rsidRPr="00460658">
              <w:t>reading and inte</w:t>
            </w:r>
            <w:r w:rsidRPr="00460658">
              <w:t>rpreting work instructions and workplace procedures</w:t>
            </w:r>
          </w:p>
          <w:p w:rsidR="00000000" w:rsidRPr="00460658" w:rsidP="00460658">
            <w:pPr>
              <w:pStyle w:val="ListBullet"/>
            </w:pPr>
            <w:r w:rsidRPr="00460658">
              <w:t xml:space="preserve">reporting other ships, objects, lights, sound signals and navigation marks to the Master or the watchkeeper </w:t>
            </w:r>
          </w:p>
          <w:p w:rsidR="00000000" w:rsidRPr="00460658" w:rsidP="00460658">
            <w:pPr>
              <w:pStyle w:val="ListBullet"/>
            </w:pPr>
            <w:r w:rsidRPr="00460658">
              <w:t xml:space="preserve">requesting advice, receiving and responding to feedback and working with crew members </w:t>
            </w:r>
          </w:p>
          <w:p w:rsidR="00000000" w:rsidRPr="00460658" w:rsidP="00460658">
            <w:pPr>
              <w:pStyle w:val="ListBullet"/>
            </w:pPr>
            <w:r w:rsidRPr="00460658">
              <w:t>using appropriate verbal and non-verbal communication</w:t>
            </w:r>
          </w:p>
          <w:p w:rsidR="00000000" w:rsidRPr="00460658" w:rsidP="00460658">
            <w:pPr>
              <w:pStyle w:val="ListBullet"/>
            </w:pPr>
            <w:r w:rsidRPr="00460658">
              <w:t>working safely and collaboratively as part of a team.</w:t>
            </w:r>
          </w:p>
        </w:tc>
      </w:tr>
    </w:tbl>
    <w:p w:rsidR="00000000" w:rsidRPr="00460658" w:rsidP="00460658">
      <w:pPr>
        <w:pStyle w:val="NoPaddingFontSize1"/>
      </w:pPr>
    </w:p>
    <w:p w:rsidR="00000000" w:rsidRPr="00460658" w:rsidP="00460658">
      <w:pPr>
        <w:pStyle w:val="AllowPageBreak"/>
      </w:pPr>
    </w:p>
    <w:p w:rsidR="00000000" w:rsidRPr="00460658" w:rsidP="00460658">
      <w:pPr>
        <w:pStyle w:val="Heading1"/>
      </w:pPr>
      <w:bookmarkStart w:id="3" w:name="O_1285403"/>
      <w:bookmarkEnd w:id="3"/>
      <w:r w:rsidRPr="004606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58">
            <w:pPr>
              <w:pStyle w:val="BodyText"/>
              <w:rPr>
                <w:lang w:val="en-NZ"/>
              </w:rPr>
            </w:pPr>
            <w:r w:rsidRPr="00460658">
              <w:t>Evidence required to demonstrate competence in this unit must be relevant to and satisfy all of the requirem</w:t>
            </w:r>
            <w:r w:rsidRPr="00460658">
              <w:t xml:space="preserve">ents of the elements and performance criteria and include knowledge of: </w:t>
            </w:r>
          </w:p>
        </w:tc>
      </w:tr>
      <w:tr w:rsidTr="00460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2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58" w:rsidP="00460658">
            <w:pPr>
              <w:pStyle w:val="ListBullet"/>
            </w:pPr>
            <w:r w:rsidRPr="00460658">
              <w:t>anchor watch</w:t>
            </w:r>
          </w:p>
          <w:p w:rsidR="00000000" w:rsidRPr="00460658" w:rsidP="00460658">
            <w:pPr>
              <w:pStyle w:val="ListBullet"/>
            </w:pPr>
            <w:r w:rsidRPr="00460658">
              <w:t>awareness of own specific role and responsibilities, including:</w:t>
            </w:r>
          </w:p>
          <w:p w:rsidR="00000000" w:rsidRPr="00460658" w:rsidP="00460658">
            <w:pPr>
              <w:pStyle w:val="ListBullet2"/>
            </w:pPr>
            <w:r w:rsidRPr="00460658">
              <w:t>Code of Practice for Health and Safety in Shipboard Work</w:t>
            </w:r>
          </w:p>
          <w:p w:rsidR="00000000" w:rsidRPr="00460658" w:rsidP="00460658">
            <w:pPr>
              <w:pStyle w:val="ListBullet2"/>
            </w:pPr>
            <w:r w:rsidRPr="00460658">
              <w:t>state/territory WHS/OHS legislation</w:t>
            </w:r>
          </w:p>
          <w:p w:rsidR="00000000" w:rsidRPr="00460658" w:rsidP="00460658">
            <w:pPr>
              <w:pStyle w:val="ListBullet"/>
            </w:pPr>
            <w:r w:rsidRPr="00460658">
              <w:t>basic navigation lights, shapes and sound signals, including the following components of International Association of Marine Aids to Navigation and Lighthouse Authorities (IALA) buoyage system:</w:t>
            </w:r>
          </w:p>
          <w:p w:rsidR="00000000" w:rsidRPr="00460658" w:rsidP="00460658">
            <w:pPr>
              <w:pStyle w:val="ListBullet2"/>
            </w:pPr>
            <w:r w:rsidRPr="00460658">
              <w:t>anchor, port, starboard, steaming and stern lights</w:t>
            </w:r>
          </w:p>
          <w:p w:rsidR="00000000" w:rsidRPr="00460658" w:rsidP="00460658">
            <w:pPr>
              <w:pStyle w:val="ListBullet2"/>
            </w:pPr>
            <w:r w:rsidRPr="00460658">
              <w:t xml:space="preserve">cardinal, </w:t>
            </w:r>
            <w:r w:rsidRPr="00460658">
              <w:t>danger, lateral and special marks and lights</w:t>
            </w:r>
          </w:p>
          <w:p w:rsidR="00000000" w:rsidRPr="00460658" w:rsidP="00460658">
            <w:pPr>
              <w:pStyle w:val="ListBullet2"/>
            </w:pPr>
            <w:r w:rsidRPr="00460658">
              <w:t>dredging, fishing, not under command (NUC), restricted ability to manoeuvre (RAM) lights and shapes</w:t>
            </w:r>
          </w:p>
          <w:p w:rsidR="00000000" w:rsidRPr="00460658" w:rsidP="00460658">
            <w:pPr>
              <w:pStyle w:val="ListBullet2"/>
            </w:pPr>
            <w:r w:rsidRPr="00460658">
              <w:t>1, 2, 3 and 5 short blasts</w:t>
            </w:r>
          </w:p>
          <w:p w:rsidR="00000000" w:rsidRPr="00460658" w:rsidP="00460658">
            <w:pPr>
              <w:pStyle w:val="ListBullet2"/>
            </w:pPr>
            <w:r w:rsidRPr="00460658">
              <w:t>1 long, 2 long and 1 long + 2 short blasts</w:t>
            </w:r>
          </w:p>
          <w:p w:rsidR="00000000" w:rsidRPr="00460658" w:rsidP="00460658">
            <w:pPr>
              <w:pStyle w:val="ListBullet"/>
            </w:pPr>
            <w:r w:rsidRPr="00460658">
              <w:t>hazards, including:</w:t>
            </w:r>
          </w:p>
          <w:p w:rsidR="00000000" w:rsidRPr="00460658" w:rsidP="00460658">
            <w:pPr>
              <w:pStyle w:val="ListBullet2"/>
            </w:pPr>
            <w:r w:rsidRPr="00460658">
              <w:t>cargo handling</w:t>
            </w:r>
          </w:p>
          <w:p w:rsidR="00000000" w:rsidRPr="00460658" w:rsidP="00460658">
            <w:pPr>
              <w:pStyle w:val="ListBullet2"/>
            </w:pPr>
            <w:r w:rsidRPr="00460658">
              <w:t>dang</w:t>
            </w:r>
            <w:r w:rsidRPr="00460658">
              <w:t>erous goods</w:t>
            </w:r>
          </w:p>
          <w:p w:rsidR="00000000" w:rsidRPr="00460658" w:rsidP="00460658">
            <w:pPr>
              <w:pStyle w:val="ListBullet2"/>
            </w:pPr>
            <w:r w:rsidRPr="00460658">
              <w:t>rescue boats</w:t>
            </w:r>
          </w:p>
          <w:p w:rsidR="00000000" w:rsidRPr="00460658" w:rsidP="00460658">
            <w:pPr>
              <w:pStyle w:val="ListBullet2"/>
            </w:pPr>
            <w:r w:rsidRPr="00460658">
              <w:t>rope handling</w:t>
            </w:r>
          </w:p>
          <w:p w:rsidR="00000000" w:rsidRPr="00460658" w:rsidP="00460658">
            <w:pPr>
              <w:pStyle w:val="ListBullet2"/>
            </w:pPr>
            <w:r w:rsidRPr="00460658">
              <w:t>snap back zones</w:t>
            </w:r>
          </w:p>
          <w:p w:rsidR="00000000" w:rsidRPr="00460658" w:rsidP="00460658">
            <w:pPr>
              <w:pStyle w:val="ListBullet2"/>
            </w:pPr>
            <w:r w:rsidRPr="00460658">
              <w:t>vehicle lashing</w:t>
            </w:r>
          </w:p>
          <w:p w:rsidR="00000000" w:rsidRPr="00460658" w:rsidP="00460658">
            <w:pPr>
              <w:pStyle w:val="ListBullet2"/>
            </w:pPr>
            <w:r w:rsidRPr="00460658">
              <w:t>working load limits (WLL)</w:t>
            </w:r>
          </w:p>
          <w:p w:rsidR="00000000" w:rsidRPr="00460658" w:rsidP="00460658">
            <w:pPr>
              <w:pStyle w:val="ListBullet"/>
            </w:pPr>
            <w:r w:rsidRPr="00460658">
              <w:t>lookout coverage, frequency and timing of checks and inspections</w:t>
            </w:r>
          </w:p>
          <w:p w:rsidR="00000000" w:rsidRPr="00460658" w:rsidP="00460658">
            <w:pPr>
              <w:pStyle w:val="ListBullet"/>
            </w:pPr>
            <w:r w:rsidRPr="00460658">
              <w:t>making adjustments from both fore and aft mooring positions</w:t>
            </w:r>
          </w:p>
          <w:p w:rsidR="00000000" w:rsidRPr="00460658" w:rsidP="00460658">
            <w:pPr>
              <w:pStyle w:val="ListBullet"/>
            </w:pPr>
            <w:r w:rsidRPr="00460658">
              <w:t>passenger monitoring and safety</w:t>
            </w:r>
          </w:p>
          <w:p w:rsidR="00000000" w:rsidRPr="00460658" w:rsidP="00460658">
            <w:pPr>
              <w:pStyle w:val="ListBullet"/>
            </w:pPr>
            <w:r w:rsidRPr="00460658">
              <w:t>relating appropriately to people from diverse backgrounds using culturally appropriate language</w:t>
            </w:r>
          </w:p>
          <w:p w:rsidR="00000000" w:rsidRPr="00460658" w:rsidP="00460658">
            <w:pPr>
              <w:pStyle w:val="ListBullet"/>
            </w:pPr>
            <w:r w:rsidRPr="00460658">
              <w:t>routine work instructions and procedures relevant to the workplace and own work responsibilities, including:</w:t>
            </w:r>
          </w:p>
          <w:p w:rsidR="00000000" w:rsidRPr="00460658" w:rsidP="00460658">
            <w:pPr>
              <w:pStyle w:val="ListBullet2"/>
            </w:pPr>
            <w:r w:rsidRPr="00460658">
              <w:t>engine room procedures for:</w:t>
            </w:r>
          </w:p>
          <w:p w:rsidR="00000000" w:rsidRPr="00460658" w:rsidP="00460658">
            <w:pPr>
              <w:pStyle w:val="ListBullet3"/>
            </w:pPr>
            <w:r w:rsidRPr="00460658">
              <w:t>carrying out housekee</w:t>
            </w:r>
            <w:r w:rsidRPr="00460658">
              <w:t>ping tasks</w:t>
            </w:r>
          </w:p>
          <w:p w:rsidR="00000000" w:rsidRPr="00460658" w:rsidP="00460658">
            <w:pPr>
              <w:pStyle w:val="ListBullet3"/>
            </w:pPr>
            <w:r w:rsidRPr="00460658">
              <w:t>reporting and tagging of faulty equipment</w:t>
            </w:r>
          </w:p>
          <w:p w:rsidR="00000000" w:rsidRPr="00460658" w:rsidP="00460658">
            <w:pPr>
              <w:pStyle w:val="ListBullet3"/>
            </w:pPr>
            <w:r w:rsidRPr="00460658">
              <w:t>safe handling and stowage of cleaning liquids, fuels and oils</w:t>
            </w:r>
          </w:p>
          <w:p w:rsidR="00000000" w:rsidRPr="00460658" w:rsidP="00460658">
            <w:pPr>
              <w:pStyle w:val="ListBullet3"/>
            </w:pPr>
            <w:r w:rsidRPr="00460658">
              <w:t xml:space="preserve">safe work practices for hot surfaces and pressure pipes </w:t>
            </w:r>
          </w:p>
          <w:p w:rsidR="00000000" w:rsidRPr="00460658" w:rsidP="00460658">
            <w:pPr>
              <w:pStyle w:val="ListBullet3"/>
            </w:pPr>
            <w:r w:rsidRPr="00460658">
              <w:t>signage for refuelling operations</w:t>
            </w:r>
          </w:p>
          <w:p w:rsidR="00000000" w:rsidRPr="00460658" w:rsidP="00460658">
            <w:pPr>
              <w:pStyle w:val="ListBullet2"/>
            </w:pPr>
            <w:r w:rsidRPr="00460658">
              <w:t>limitations of watchkeeping duties for general purpose hand</w:t>
            </w:r>
          </w:p>
          <w:p w:rsidR="00000000" w:rsidRPr="00460658" w:rsidP="00460658">
            <w:pPr>
              <w:pStyle w:val="ListBullet"/>
            </w:pPr>
            <w:r w:rsidRPr="00460658">
              <w:t xml:space="preserve">Safety Management System (SMS) and that it varies according to the operational requirements of the vessel </w:t>
            </w:r>
          </w:p>
          <w:p w:rsidR="00000000" w:rsidRPr="00460658" w:rsidP="00460658">
            <w:pPr>
              <w:pStyle w:val="ListBullet"/>
            </w:pPr>
            <w:r w:rsidRPr="00460658">
              <w:t>standard marine communication phrases (SMCPs), including communicating</w:t>
            </w:r>
            <w:r w:rsidRPr="00460658">
              <w:t xml:space="preserve"> effectively with others on lookout issues and arrangements</w:t>
            </w:r>
          </w:p>
          <w:p w:rsidR="00000000" w:rsidRPr="00460658" w:rsidP="00460658">
            <w:pPr>
              <w:pStyle w:val="ListBullet"/>
            </w:pPr>
            <w:r w:rsidRPr="00460658">
              <w:t>typical emergency situations and appropriate actions to be taken for:</w:t>
            </w:r>
          </w:p>
          <w:p w:rsidR="00000000" w:rsidRPr="00460658" w:rsidP="00460658">
            <w:pPr>
              <w:pStyle w:val="ListBullet2"/>
            </w:pPr>
            <w:r w:rsidRPr="00460658">
              <w:t>collision</w:t>
            </w:r>
          </w:p>
          <w:p w:rsidR="00000000" w:rsidRPr="00460658" w:rsidP="00460658">
            <w:pPr>
              <w:pStyle w:val="ListBullet2"/>
            </w:pPr>
            <w:r w:rsidRPr="00460658">
              <w:t>fire</w:t>
            </w:r>
          </w:p>
          <w:p w:rsidR="00000000" w:rsidRPr="00460658" w:rsidP="00460658">
            <w:pPr>
              <w:pStyle w:val="ListBullet2"/>
            </w:pPr>
            <w:r w:rsidRPr="00460658">
              <w:t>heavy weather</w:t>
            </w:r>
          </w:p>
          <w:p w:rsidR="00000000" w:rsidRPr="00460658" w:rsidP="00460658">
            <w:pPr>
              <w:pStyle w:val="ListBullet2"/>
            </w:pPr>
            <w:r w:rsidRPr="00460658">
              <w:t>loss of engine or propulsion controls</w:t>
            </w:r>
          </w:p>
          <w:p w:rsidR="00000000" w:rsidRPr="00460658" w:rsidP="00460658">
            <w:pPr>
              <w:pStyle w:val="ListBullet2"/>
            </w:pPr>
            <w:r w:rsidRPr="00460658">
              <w:t>loss of watertight integrity</w:t>
            </w:r>
          </w:p>
          <w:p w:rsidR="00000000" w:rsidRPr="00460658" w:rsidP="00460658">
            <w:pPr>
              <w:pStyle w:val="ListBullet2"/>
            </w:pPr>
            <w:r w:rsidRPr="00460658">
              <w:t>person overboard</w:t>
            </w:r>
          </w:p>
          <w:p w:rsidR="00000000" w:rsidRPr="00460658" w:rsidP="00460658">
            <w:pPr>
              <w:pStyle w:val="ListBullet2"/>
            </w:pPr>
            <w:r w:rsidRPr="00460658">
              <w:t>personal inj</w:t>
            </w:r>
            <w:r w:rsidRPr="00460658">
              <w:t>ury or other medical emergency</w:t>
            </w:r>
          </w:p>
          <w:p w:rsidR="00000000" w:rsidRPr="00460658" w:rsidP="00460658">
            <w:pPr>
              <w:pStyle w:val="ListBullet"/>
            </w:pPr>
            <w:r w:rsidRPr="00460658">
              <w:t>watch in port</w:t>
            </w:r>
          </w:p>
          <w:p w:rsidR="00000000" w:rsidRPr="00460658" w:rsidP="00460658">
            <w:pPr>
              <w:pStyle w:val="ListBullet"/>
            </w:pPr>
            <w:r w:rsidRPr="00460658">
              <w:t>workplace forms, including hazard/incident/accident report forms.</w:t>
            </w:r>
          </w:p>
        </w:tc>
      </w:tr>
    </w:tbl>
    <w:p w:rsidR="00B756C8" w:rsidP="00460658">
      <w:pPr>
        <w:pStyle w:val="NoPaddingFontSize1"/>
      </w:pPr>
    </w:p>
    <w:p w:rsidR="00B756C8" w:rsidP="00460658">
      <w:pPr>
        <w:pStyle w:val="NoPaddingFontSize1"/>
      </w:pPr>
    </w:p>
    <w:p w:rsidR="00000000" w:rsidRPr="00460658" w:rsidP="00460658">
      <w:pPr>
        <w:pStyle w:val="Heading1"/>
      </w:pPr>
      <w:bookmarkStart w:id="4" w:name="O_1285402"/>
      <w:bookmarkEnd w:id="4"/>
      <w:r w:rsidRPr="004606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58" w:rsidP="00460658">
            <w:pPr>
              <w:pStyle w:val="BodyText"/>
            </w:pPr>
            <w:r w:rsidRPr="00460658">
              <w:t xml:space="preserve">Assessors must hold credentials specified within the Standards for Registered Training Organisations current at the time of assessment. </w:t>
            </w:r>
          </w:p>
          <w:p w:rsidR="00000000" w:rsidRPr="00460658" w:rsidP="00460658">
            <w:pPr>
              <w:pStyle w:val="BodyText"/>
            </w:pPr>
            <w:r w:rsidRPr="00460658">
              <w:t>Assessment must satisfy the Principles of Assessment and Rules of Evidence and all regulatory requirements included wit</w:t>
            </w:r>
            <w:r w:rsidRPr="00460658">
              <w:t>hin the Standards for Registered Training Organisations current at the time of assessment.</w:t>
            </w:r>
          </w:p>
          <w:p w:rsidR="00000000" w:rsidRPr="00460658" w:rsidP="00460658">
            <w:pPr>
              <w:pStyle w:val="BodyText"/>
            </w:pPr>
            <w:r w:rsidRPr="00460658">
              <w:t>Assessment processes and techniques must be appropriate to the language, literacy and numeracy requirements of the work being performed and the needs of the candidat</w:t>
            </w:r>
            <w:r w:rsidRPr="00460658">
              <w:t>e.</w:t>
            </w:r>
          </w:p>
          <w:p w:rsidR="00000000" w:rsidRPr="00460658" w:rsidP="00460658">
            <w:pPr>
              <w:pStyle w:val="BodyText"/>
            </w:pPr>
            <w:r w:rsidRPr="00460658">
              <w:t xml:space="preserve">Practical assessment must occur in a workplace or realistic simulated workplace, under the normal range of workplace conditions. </w:t>
            </w:r>
          </w:p>
          <w:p w:rsidR="00000000" w:rsidRPr="00460658" w:rsidP="00460658">
            <w:pPr>
              <w:pStyle w:val="BodyText"/>
            </w:pPr>
            <w:r w:rsidRPr="00460658">
              <w:t>Simulations and scenarios may be used where situations cannot be provided in the workplace or may occur only rarely, in par</w:t>
            </w:r>
            <w:r w:rsidRPr="00460658">
              <w:t>ticular for situations relating to emergency procedures and adverse weather conditions where assessment would be unsafe, impractical or may lead to environmental damage.</w:t>
            </w:r>
          </w:p>
          <w:p w:rsidR="00000000" w:rsidRPr="00460658" w:rsidP="00460658">
            <w:pPr>
              <w:pStyle w:val="BodyText"/>
            </w:pPr>
            <w:r w:rsidRPr="00460658">
              <w:t>Resources for assessment must include access to:</w:t>
            </w:r>
          </w:p>
          <w:p w:rsidR="00000000" w:rsidRPr="00460658" w:rsidP="00460658">
            <w:pPr>
              <w:pStyle w:val="ListBullet"/>
            </w:pPr>
            <w:r w:rsidRPr="00460658">
              <w:t xml:space="preserve">a commercial vessel </w:t>
            </w:r>
          </w:p>
          <w:p w:rsidR="00000000" w:rsidRPr="00460658" w:rsidP="00460658">
            <w:pPr>
              <w:pStyle w:val="ListBullet"/>
            </w:pPr>
            <w:r w:rsidRPr="00460658">
              <w:t>applicable docu</w:t>
            </w:r>
            <w:r w:rsidRPr="00460658">
              <w:t>mentation, such as legislation, regulations, codes of practice, SMS, workplace procedures and operational manuals</w:t>
            </w:r>
          </w:p>
          <w:p w:rsidR="00000000" w:rsidRPr="00460658" w:rsidP="00460658">
            <w:pPr>
              <w:pStyle w:val="ListBullet"/>
            </w:pPr>
            <w:r w:rsidRPr="00460658">
              <w:t>tools, equipment, machinery, materials and relevant personal protective equipment (PPE) currently used in industry.</w:t>
            </w:r>
          </w:p>
        </w:tc>
      </w:tr>
    </w:tbl>
    <w:p w:rsidR="00000000" w:rsidRPr="00460658" w:rsidP="00460658">
      <w:pPr>
        <w:pStyle w:val="NoPaddingFontSize1"/>
      </w:pPr>
    </w:p>
    <w:p w:rsidR="00000000" w:rsidRPr="00460658" w:rsidP="00460658">
      <w:pPr>
        <w:pStyle w:val="AllowPageBreak"/>
      </w:pPr>
    </w:p>
    <w:p w:rsidR="00000000" w:rsidRPr="00460658" w:rsidP="00460658">
      <w:pPr>
        <w:pStyle w:val="Heading1"/>
      </w:pPr>
      <w:bookmarkStart w:id="5" w:name="O_1285417"/>
      <w:bookmarkEnd w:id="5"/>
      <w:r w:rsidRPr="00460658">
        <w:t>Links</w:t>
      </w:r>
    </w:p>
    <w:p w:rsidR="00000000" w:rsidRPr="00460658" w:rsidP="00B756C8">
      <w:pPr>
        <w:pStyle w:val="BodyText"/>
      </w:pPr>
      <w:r w:rsidRPr="004606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E5E1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60658" w:rsidP="00460658"/>
    <w:sectPr w:rsidSect="004606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58" w:rsidRPr="00B756C8" w:rsidP="00B75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C8" w:rsidP="00460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6C8" w:rsidP="00460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756C8" w:rsidP="004606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658" w:rsidRPr="00B756C8" w:rsidP="00B75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C8" w:rsidRPr="002D2AF8" w:rsidP="00460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MARG012 Work as part of a crew on a commercial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B756C8" w:rsidP="004606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687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48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448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6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6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6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6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6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6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6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6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6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6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658"/>
  </w:style>
  <w:style w:type="character" w:customStyle="1" w:styleId="Heading1Char">
    <w:name w:val="Heading 1 Char"/>
    <w:basedOn w:val="DefaultParagraphFont"/>
    <w:link w:val="Heading1"/>
    <w:rsid w:val="004606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6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6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6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658"/>
    <w:rPr>
      <w:b/>
      <w:spacing w:val="0"/>
    </w:rPr>
  </w:style>
  <w:style w:type="paragraph" w:styleId="ListBullet2">
    <w:name w:val="List Bullet 2"/>
    <w:basedOn w:val="List2"/>
    <w:rsid w:val="004606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06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6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065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06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6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6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6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6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6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6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6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6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6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6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6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6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6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6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6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6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6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6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06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6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6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6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6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6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6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6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6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658"/>
    <w:rPr>
      <w:i/>
    </w:rPr>
  </w:style>
  <w:style w:type="paragraph" w:styleId="Caption">
    <w:name w:val="caption"/>
    <w:basedOn w:val="BodyText"/>
    <w:next w:val="Normal"/>
    <w:qFormat/>
    <w:rsid w:val="004606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6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6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658"/>
  </w:style>
  <w:style w:type="paragraph" w:styleId="TableofFigures">
    <w:name w:val="table of figures"/>
    <w:basedOn w:val="Normal"/>
    <w:next w:val="Normal"/>
    <w:semiHidden/>
    <w:rsid w:val="004606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6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0658"/>
    <w:rPr>
      <w:rFonts w:ascii="Wingdings" w:hAnsi="Wingdings"/>
    </w:rPr>
  </w:style>
  <w:style w:type="paragraph" w:customStyle="1" w:styleId="TableHeading">
    <w:name w:val="Table Heading"/>
    <w:basedOn w:val="HeadingBase"/>
    <w:rsid w:val="004606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658"/>
    <w:rPr>
      <w:color w:val="0033CC"/>
      <w:u w:val="none"/>
    </w:rPr>
  </w:style>
  <w:style w:type="paragraph" w:customStyle="1" w:styleId="BodyTextRight">
    <w:name w:val="Body Text Right"/>
    <w:basedOn w:val="BodyText"/>
    <w:rsid w:val="004606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6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6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6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6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6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658"/>
    <w:rPr>
      <w:sz w:val="32"/>
    </w:rPr>
  </w:style>
  <w:style w:type="paragraph" w:customStyle="1" w:styleId="HeadingProcedure">
    <w:name w:val="Heading Procedure"/>
    <w:basedOn w:val="HeadingBase"/>
    <w:next w:val="Normal"/>
    <w:rsid w:val="004606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658"/>
    <w:pPr>
      <w:spacing w:before="60" w:after="60"/>
    </w:pPr>
  </w:style>
  <w:style w:type="paragraph" w:styleId="ListContinue">
    <w:name w:val="List Continue"/>
    <w:basedOn w:val="List"/>
    <w:rsid w:val="00460658"/>
    <w:pPr>
      <w:ind w:firstLine="0"/>
    </w:pPr>
  </w:style>
  <w:style w:type="paragraph" w:customStyle="1" w:styleId="ListNote">
    <w:name w:val="List Note"/>
    <w:basedOn w:val="List"/>
    <w:rsid w:val="004606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6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6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658"/>
    <w:rPr>
      <w:rFonts w:ascii="Courier New" w:hAnsi="Courier New"/>
    </w:rPr>
  </w:style>
  <w:style w:type="paragraph" w:customStyle="1" w:styleId="NoteBullet">
    <w:name w:val="Note Bullet"/>
    <w:basedOn w:val="Note"/>
    <w:rsid w:val="004606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6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6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6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6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06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6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658"/>
    <w:rPr>
      <w:b/>
      <w:smallCaps/>
    </w:rPr>
  </w:style>
  <w:style w:type="paragraph" w:customStyle="1" w:styleId="TableListNumber">
    <w:name w:val="Table List Number"/>
    <w:basedOn w:val="ListNumber"/>
    <w:rsid w:val="004606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6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658"/>
    <w:pPr>
      <w:numPr>
        <w:numId w:val="10"/>
      </w:numPr>
    </w:pPr>
  </w:style>
  <w:style w:type="paragraph" w:customStyle="1" w:styleId="ListAlpha2">
    <w:name w:val="List Alpha 2"/>
    <w:basedOn w:val="List2"/>
    <w:rsid w:val="00460658"/>
    <w:pPr>
      <w:numPr>
        <w:numId w:val="9"/>
      </w:numPr>
    </w:pPr>
  </w:style>
  <w:style w:type="paragraph" w:styleId="List2">
    <w:name w:val="List 2"/>
    <w:basedOn w:val="BodyText"/>
    <w:rsid w:val="004606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6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6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6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06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0658"/>
    <w:pPr>
      <w:numPr>
        <w:numId w:val="5"/>
      </w:numPr>
    </w:pPr>
  </w:style>
  <w:style w:type="paragraph" w:styleId="ListContinue2">
    <w:name w:val="List Continue 2"/>
    <w:basedOn w:val="List2"/>
    <w:rsid w:val="00460658"/>
    <w:pPr>
      <w:ind w:firstLine="0"/>
    </w:pPr>
  </w:style>
  <w:style w:type="paragraph" w:styleId="ListContinue3">
    <w:name w:val="List Continue 3"/>
    <w:basedOn w:val="List3"/>
    <w:rsid w:val="00460658"/>
    <w:pPr>
      <w:ind w:left="1021" w:firstLine="0"/>
    </w:pPr>
  </w:style>
  <w:style w:type="paragraph" w:styleId="ListContinue4">
    <w:name w:val="List Continue 4"/>
    <w:basedOn w:val="List4"/>
    <w:rsid w:val="00460658"/>
    <w:pPr>
      <w:ind w:firstLine="0"/>
    </w:pPr>
  </w:style>
  <w:style w:type="paragraph" w:styleId="ListContinue5">
    <w:name w:val="List Continue 5"/>
    <w:basedOn w:val="List5"/>
    <w:rsid w:val="00460658"/>
    <w:pPr>
      <w:ind w:firstLine="0"/>
    </w:pPr>
  </w:style>
  <w:style w:type="paragraph" w:styleId="ListNumber3">
    <w:name w:val="List Number 3"/>
    <w:basedOn w:val="List3"/>
    <w:rsid w:val="00460658"/>
    <w:pPr>
      <w:numPr>
        <w:numId w:val="6"/>
      </w:numPr>
    </w:pPr>
  </w:style>
  <w:style w:type="paragraph" w:styleId="ListNumber4">
    <w:name w:val="List Number 4"/>
    <w:basedOn w:val="List4"/>
    <w:rsid w:val="00460658"/>
    <w:pPr>
      <w:numPr>
        <w:numId w:val="7"/>
      </w:numPr>
    </w:pPr>
  </w:style>
  <w:style w:type="paragraph" w:styleId="ListNumber5">
    <w:name w:val="List Number 5"/>
    <w:basedOn w:val="List5"/>
    <w:rsid w:val="00460658"/>
    <w:pPr>
      <w:numPr>
        <w:numId w:val="8"/>
      </w:numPr>
    </w:pPr>
  </w:style>
  <w:style w:type="paragraph" w:styleId="BlockText">
    <w:name w:val="Block Text"/>
    <w:basedOn w:val="Normal"/>
    <w:rsid w:val="004606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6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658"/>
    <w:rPr>
      <w:sz w:val="16"/>
      <w:vertAlign w:val="superscript"/>
    </w:rPr>
  </w:style>
  <w:style w:type="character" w:customStyle="1" w:styleId="Symbols">
    <w:name w:val="Symbols"/>
    <w:basedOn w:val="DefaultParagraphFont"/>
    <w:rsid w:val="00460658"/>
    <w:rPr>
      <w:rFonts w:ascii="Symbol" w:hAnsi="Symbol"/>
    </w:rPr>
  </w:style>
  <w:style w:type="character" w:customStyle="1" w:styleId="MenuOptions">
    <w:name w:val="Menu Options"/>
    <w:basedOn w:val="DefaultParagraphFont"/>
    <w:rsid w:val="004606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658"/>
    <w:rPr>
      <w:b/>
    </w:rPr>
  </w:style>
  <w:style w:type="character" w:customStyle="1" w:styleId="Underlined">
    <w:name w:val="Underlined"/>
    <w:basedOn w:val="DefaultParagraphFont"/>
    <w:rsid w:val="00460658"/>
    <w:rPr>
      <w:u w:val="single"/>
    </w:rPr>
  </w:style>
  <w:style w:type="paragraph" w:customStyle="1" w:styleId="TableBodyTextRight">
    <w:name w:val="Table Body Text Right"/>
    <w:basedOn w:val="TableBodyText"/>
    <w:rsid w:val="004606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658"/>
    <w:rPr>
      <w:sz w:val="18"/>
    </w:rPr>
  </w:style>
  <w:style w:type="paragraph" w:customStyle="1" w:styleId="BodySmallRight">
    <w:name w:val="Body Small Right"/>
    <w:basedOn w:val="BodyTextRight"/>
    <w:rsid w:val="00460658"/>
    <w:rPr>
      <w:sz w:val="18"/>
      <w:szCs w:val="18"/>
    </w:rPr>
  </w:style>
  <w:style w:type="paragraph" w:customStyle="1" w:styleId="MarginEdition">
    <w:name w:val="Margin Edition"/>
    <w:basedOn w:val="MarginNote"/>
    <w:rsid w:val="004606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658"/>
    <w:rPr>
      <w:sz w:val="2"/>
      <w:szCs w:val="2"/>
    </w:rPr>
  </w:style>
  <w:style w:type="character" w:customStyle="1" w:styleId="Small">
    <w:name w:val="Small"/>
    <w:basedOn w:val="DefaultParagraphFont"/>
    <w:rsid w:val="00460658"/>
    <w:rPr>
      <w:sz w:val="16"/>
    </w:rPr>
  </w:style>
  <w:style w:type="paragraph" w:customStyle="1" w:styleId="WideTable">
    <w:name w:val="Wide Table"/>
    <w:basedOn w:val="Normal"/>
    <w:rsid w:val="004606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658"/>
  </w:style>
  <w:style w:type="paragraph" w:styleId="Quote">
    <w:name w:val="Quote"/>
    <w:basedOn w:val="Heading1"/>
    <w:link w:val="QuoteChar"/>
    <w:qFormat/>
    <w:rsid w:val="004606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6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658"/>
    <w:pPr>
      <w:pageBreakBefore/>
    </w:pPr>
  </w:style>
  <w:style w:type="paragraph" w:customStyle="1" w:styleId="Border">
    <w:name w:val="Border"/>
    <w:basedOn w:val="Normal"/>
    <w:qFormat/>
    <w:rsid w:val="004606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6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6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6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6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6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6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6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6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658"/>
    <w:rPr>
      <w:u w:val="single"/>
    </w:rPr>
  </w:style>
  <w:style w:type="character" w:customStyle="1" w:styleId="BoldandItalics">
    <w:name w:val="Bold and Italics"/>
    <w:qFormat/>
    <w:rsid w:val="00460658"/>
    <w:rPr>
      <w:b/>
      <w:i/>
      <w:u w:val="none"/>
    </w:rPr>
  </w:style>
  <w:style w:type="paragraph" w:styleId="BalloonText">
    <w:name w:val="Balloon Text"/>
    <w:basedOn w:val="Normal"/>
    <w:link w:val="BalloonTextChar"/>
    <w:rsid w:val="00460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6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6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6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6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6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658"/>
    <w:pPr>
      <w:spacing w:before="0" w:after="0"/>
    </w:pPr>
  </w:style>
  <w:style w:type="paragraph" w:customStyle="1" w:styleId="BodyTextBold">
    <w:name w:val="Body Text Bold"/>
    <w:basedOn w:val="BodyText"/>
    <w:qFormat/>
    <w:rsid w:val="00460658"/>
    <w:rPr>
      <w:b/>
    </w:rPr>
  </w:style>
  <w:style w:type="character" w:styleId="Hyperlink">
    <w:name w:val="Hyperlink"/>
    <w:basedOn w:val="DefaultParagraphFont"/>
    <w:uiPriority w:val="99"/>
    <w:unhideWhenUsed/>
    <w:rsid w:val="00B75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4931</Characters>
  <Application>Microsoft Office Word</Application>
  <DocSecurity>0</DocSecurity>
  <Lines>126</Lines>
  <Paragraphs>98</Paragraphs>
  <ScaleCrop>false</ScaleCrop>
  <Company>Author-it Software Corporation Ltd.</Company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MARG012 Work as part of a crew on a commercial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2024-11-25T11:21:00Z</dcterms:created>
  <dcterms:modified xsi:type="dcterms:W3CDTF">2024-11-25T11:21:00Z</dcterms:modified>
</cp:coreProperties>
</file>