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66EF" w:rsidP="00B166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MARG007 Manage a small crew</w:t>
      </w:r>
      <w:r>
        <w:fldChar w:fldCharType="end"/>
      </w:r>
    </w:p>
    <w:p w:rsidR="00B166EF" w:rsidP="00B166EF">
      <w:pPr>
        <w:pStyle w:val="Version"/>
        <w:sectPr w:rsidSect="00327E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27E31" w:rsidP="00327E31">
      <w:pPr>
        <w:pStyle w:val="SuperHeading"/>
      </w:pPr>
      <w:r w:rsidRPr="00327E31">
        <w:t>Assessment Requirements for MARG007 Manage a small crew</w:t>
      </w:r>
    </w:p>
    <w:p w:rsidR="00000000" w:rsidRPr="00327E31" w:rsidP="00327E31">
      <w:pPr>
        <w:pStyle w:val="Heading1"/>
      </w:pPr>
      <w:bookmarkStart w:id="1" w:name="O_1285369"/>
      <w:bookmarkEnd w:id="1"/>
      <w:r w:rsidRPr="00327E3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E31" w:rsidP="00327E31">
            <w:pPr>
              <w:pStyle w:val="BodyText"/>
            </w:pPr>
            <w:r w:rsidRPr="00327E31">
              <w:rPr>
                <w:rStyle w:val="SpecialBold"/>
              </w:rPr>
              <w:t>Release 2</w:t>
            </w:r>
            <w:r w:rsidRPr="00327E31">
              <w:t>. This is the second release of this unit of competency in the MAR Maritime Training Package.</w:t>
            </w:r>
          </w:p>
          <w:p w:rsidR="00000000" w:rsidRPr="00327E31" w:rsidP="00327E31">
            <w:pPr>
              <w:pStyle w:val="ListBullet"/>
            </w:pPr>
            <w:r w:rsidRPr="00327E31">
              <w:t>Minor statement changes in unit Application</w:t>
            </w:r>
          </w:p>
          <w:p w:rsidR="00000000" w:rsidP="00327E31">
            <w:pPr>
              <w:pStyle w:val="ListBullet"/>
              <w:rPr>
                <w:lang w:val="en-NZ"/>
              </w:rPr>
            </w:pPr>
            <w:r w:rsidRPr="00327E31">
              <w:t>Minor statement changes in Assessment Conditions.</w:t>
            </w:r>
          </w:p>
        </w:tc>
      </w:tr>
      <w:tr w:rsidTr="00327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E31" w:rsidP="00327E31">
            <w:pPr>
              <w:pStyle w:val="BodyText"/>
            </w:pPr>
            <w:r w:rsidRPr="00327E31">
              <w:rPr>
                <w:rStyle w:val="SpecialBold"/>
              </w:rPr>
              <w:t>Release 1</w:t>
            </w:r>
            <w:r w:rsidRPr="00327E31">
              <w:t>. This is</w:t>
            </w:r>
            <w:r w:rsidRPr="00327E31">
              <w:t xml:space="preserve"> the first release of this unit of competency in the MAR Maritime Training Package.</w:t>
            </w:r>
          </w:p>
        </w:tc>
      </w:tr>
    </w:tbl>
    <w:p w:rsidR="00000000" w:rsidRPr="00327E31" w:rsidP="00327E31">
      <w:pPr>
        <w:pStyle w:val="NoPaddingFontSize1"/>
      </w:pPr>
    </w:p>
    <w:p w:rsidR="00000000" w:rsidRPr="00327E31" w:rsidP="00327E31">
      <w:pPr>
        <w:pStyle w:val="AllowPageBreak"/>
      </w:pPr>
    </w:p>
    <w:p w:rsidR="00000000" w:rsidRPr="00327E31" w:rsidP="00327E31">
      <w:pPr>
        <w:pStyle w:val="Heading1"/>
      </w:pPr>
      <w:bookmarkStart w:id="2" w:name="O_1285368"/>
      <w:bookmarkEnd w:id="2"/>
      <w:r w:rsidRPr="00327E3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E31" w:rsidP="00327E31">
            <w:pPr>
              <w:pStyle w:val="BodyText"/>
            </w:pPr>
            <w:r w:rsidRPr="00327E31">
              <w:t>Evidence required to demonstrate competence in this unit must be relevant to and satisfy all of the requirements of the elements a</w:t>
            </w:r>
            <w:r w:rsidRPr="00327E31">
              <w:t>nd performance criteria on at least one occasion and include:</w:t>
            </w:r>
          </w:p>
          <w:p w:rsidR="00000000" w:rsidRPr="00327E31" w:rsidP="00327E31">
            <w:pPr>
              <w:pStyle w:val="ListBullet"/>
            </w:pPr>
            <w:r w:rsidRPr="00327E31">
              <w:t>building and motivating teams</w:t>
            </w:r>
          </w:p>
          <w:p w:rsidR="00000000" w:rsidRPr="00327E31" w:rsidP="00327E31">
            <w:pPr>
              <w:pStyle w:val="ListBullet"/>
            </w:pPr>
            <w:r w:rsidRPr="00327E31">
              <w:t>coaching and mentoring others</w:t>
            </w:r>
          </w:p>
          <w:p w:rsidR="00000000" w:rsidRPr="00327E31" w:rsidP="00327E31">
            <w:pPr>
              <w:pStyle w:val="ListBullet"/>
            </w:pPr>
            <w:r w:rsidRPr="00327E31">
              <w:t>communicating and negotiating effectively</w:t>
            </w:r>
          </w:p>
          <w:p w:rsidR="00000000" w:rsidRPr="00327E31" w:rsidP="00327E31">
            <w:pPr>
              <w:pStyle w:val="ListBullet"/>
            </w:pPr>
            <w:r w:rsidRPr="00327E31">
              <w:t>communicating effectively with other appropriate personnel, including:</w:t>
            </w:r>
          </w:p>
          <w:p w:rsidR="00000000" w:rsidRPr="00327E31" w:rsidP="00327E31">
            <w:pPr>
              <w:pStyle w:val="ListBullet2"/>
            </w:pPr>
            <w:r w:rsidRPr="00327E31">
              <w:t>human resources manager and personnel</w:t>
            </w:r>
          </w:p>
          <w:p w:rsidR="00000000" w:rsidRPr="00327E31" w:rsidP="00327E31">
            <w:pPr>
              <w:pStyle w:val="ListBullet2"/>
            </w:pPr>
            <w:r w:rsidRPr="00327E31">
              <w:t>management</w:t>
            </w:r>
          </w:p>
          <w:p w:rsidR="00000000" w:rsidRPr="00327E31" w:rsidP="00327E31">
            <w:pPr>
              <w:pStyle w:val="ListBullet2"/>
            </w:pPr>
            <w:r w:rsidRPr="00327E31">
              <w:t>other crew members</w:t>
            </w:r>
          </w:p>
          <w:p w:rsidR="00000000" w:rsidRPr="00327E31" w:rsidP="00327E31">
            <w:pPr>
              <w:pStyle w:val="ListBullet2"/>
            </w:pPr>
            <w:r w:rsidRPr="00327E31">
              <w:t>other Masters in the organisation</w:t>
            </w:r>
          </w:p>
          <w:p w:rsidR="00000000" w:rsidRPr="00327E31" w:rsidP="00327E31">
            <w:pPr>
              <w:pStyle w:val="ListBullet2"/>
            </w:pPr>
            <w:r w:rsidRPr="00327E31">
              <w:t>union/employee representatives or groups</w:t>
            </w:r>
          </w:p>
          <w:p w:rsidR="00000000" w:rsidRPr="00327E31" w:rsidP="00327E31">
            <w:pPr>
              <w:pStyle w:val="ListBullet"/>
            </w:pPr>
            <w:r w:rsidRPr="00327E31">
              <w:t>counselling others and providing feedback, as required</w:t>
            </w:r>
          </w:p>
          <w:p w:rsidR="00000000" w:rsidRPr="00327E31" w:rsidP="00327E31">
            <w:pPr>
              <w:pStyle w:val="ListBullet"/>
            </w:pPr>
            <w:r w:rsidRPr="00327E31">
              <w:t>developing and maintaining crew performance to enhance bu</w:t>
            </w:r>
            <w:r w:rsidRPr="00327E31">
              <w:t>siness operations</w:t>
            </w:r>
          </w:p>
          <w:p w:rsidR="00000000" w:rsidRPr="00327E31" w:rsidP="00327E31">
            <w:pPr>
              <w:pStyle w:val="ListBullet"/>
            </w:pPr>
            <w:r w:rsidRPr="00327E31">
              <w:t>developing effective planning documents</w:t>
            </w:r>
          </w:p>
          <w:p w:rsidR="00000000" w:rsidRPr="00327E31" w:rsidP="00327E31">
            <w:pPr>
              <w:pStyle w:val="ListBullet"/>
            </w:pPr>
            <w:r w:rsidRPr="00327E31">
              <w:t xml:space="preserve">developing individual development plans </w:t>
            </w:r>
          </w:p>
          <w:p w:rsidR="00000000" w:rsidRPr="00327E31" w:rsidP="00327E31">
            <w:pPr>
              <w:pStyle w:val="ListBullet"/>
            </w:pPr>
            <w:r w:rsidRPr="00327E31">
              <w:t>developing strategies, including:</w:t>
            </w:r>
          </w:p>
          <w:p w:rsidR="00000000" w:rsidRPr="00327E31" w:rsidP="00327E31">
            <w:pPr>
              <w:pStyle w:val="ListBullet2"/>
            </w:pPr>
            <w:r w:rsidRPr="00327E31">
              <w:t>adjusting key performance indicators (KPIs)</w:t>
            </w:r>
          </w:p>
          <w:p w:rsidR="00000000" w:rsidRPr="00327E31" w:rsidP="00327E31">
            <w:pPr>
              <w:pStyle w:val="ListBullet2"/>
            </w:pPr>
            <w:r w:rsidRPr="00327E31">
              <w:t>coaching</w:t>
            </w:r>
          </w:p>
          <w:p w:rsidR="00000000" w:rsidRPr="00327E31" w:rsidP="00327E31">
            <w:pPr>
              <w:pStyle w:val="ListBullet2"/>
            </w:pPr>
            <w:r w:rsidRPr="00327E31">
              <w:t>counselling</w:t>
            </w:r>
          </w:p>
          <w:p w:rsidR="00000000" w:rsidRPr="00327E31" w:rsidP="00327E31">
            <w:pPr>
              <w:pStyle w:val="ListBullet2"/>
            </w:pPr>
            <w:r w:rsidRPr="00327E31">
              <w:t>disciplinary procedures</w:t>
            </w:r>
          </w:p>
          <w:p w:rsidR="00000000" w:rsidRPr="00327E31" w:rsidP="00327E31">
            <w:pPr>
              <w:pStyle w:val="ListBullet2"/>
            </w:pPr>
            <w:r w:rsidRPr="00327E31">
              <w:t>discussions and meetings to resolve performance issues</w:t>
            </w:r>
          </w:p>
          <w:p w:rsidR="00000000" w:rsidRPr="00327E31" w:rsidP="00327E31">
            <w:pPr>
              <w:pStyle w:val="ListBullet2"/>
            </w:pPr>
            <w:r w:rsidRPr="00327E31">
              <w:t>mentoring</w:t>
            </w:r>
          </w:p>
          <w:p w:rsidR="00000000" w:rsidRPr="00327E31" w:rsidP="00327E31">
            <w:pPr>
              <w:pStyle w:val="ListBullet2"/>
            </w:pPr>
            <w:r w:rsidRPr="00327E31">
              <w:t>referral to more senior management/human resources support services</w:t>
            </w:r>
          </w:p>
          <w:p w:rsidR="00000000" w:rsidRPr="00327E31" w:rsidP="00327E31">
            <w:pPr>
              <w:pStyle w:val="ListBullet2"/>
            </w:pPr>
            <w:r w:rsidRPr="00327E31">
              <w:t>shadowing</w:t>
            </w:r>
          </w:p>
          <w:p w:rsidR="00000000" w:rsidRPr="00327E31" w:rsidP="00327E31">
            <w:pPr>
              <w:pStyle w:val="ListBullet2"/>
            </w:pPr>
            <w:r w:rsidRPr="00327E31">
              <w:t>training</w:t>
            </w:r>
          </w:p>
          <w:p w:rsidR="00000000" w:rsidRPr="00327E31" w:rsidP="00327E31">
            <w:pPr>
              <w:pStyle w:val="ListBullet"/>
            </w:pPr>
            <w:r w:rsidRPr="00327E31">
              <w:t>leading others</w:t>
            </w:r>
          </w:p>
          <w:p w:rsidR="00000000" w:rsidRPr="00327E31" w:rsidP="00327E31">
            <w:pPr>
              <w:pStyle w:val="ListBullet"/>
            </w:pPr>
            <w:r w:rsidRPr="00327E31">
              <w:t>managing personnel effectively</w:t>
            </w:r>
          </w:p>
          <w:p w:rsidR="00000000" w:rsidRPr="00327E31" w:rsidP="00327E31">
            <w:pPr>
              <w:pStyle w:val="ListBullet"/>
            </w:pPr>
            <w:r w:rsidRPr="00327E31">
              <w:t>monitoring and reviewing activities, processes, performan</w:t>
            </w:r>
            <w:r w:rsidRPr="00327E31">
              <w:t>ce and plans</w:t>
            </w:r>
          </w:p>
          <w:p w:rsidR="00000000" w:rsidRPr="00327E31" w:rsidP="00327E31">
            <w:pPr>
              <w:pStyle w:val="ListBullet"/>
            </w:pPr>
            <w:r w:rsidRPr="00327E31">
              <w:t>planning and organising work and activities</w:t>
            </w:r>
          </w:p>
          <w:p w:rsidR="00000000" w:rsidRPr="00327E31" w:rsidP="00327E31">
            <w:pPr>
              <w:pStyle w:val="ListBullet"/>
            </w:pPr>
            <w:r w:rsidRPr="00327E31">
              <w:t>producing accurate and reliable documentation, including:</w:t>
            </w:r>
          </w:p>
          <w:p w:rsidR="00000000" w:rsidRPr="00327E31" w:rsidP="00327E31">
            <w:pPr>
              <w:pStyle w:val="ListBullet2"/>
            </w:pPr>
            <w:r w:rsidRPr="00327E31">
              <w:t>employee records</w:t>
            </w:r>
          </w:p>
          <w:p w:rsidR="00000000" w:rsidRPr="00327E31" w:rsidP="00327E31">
            <w:pPr>
              <w:pStyle w:val="ListBullet2"/>
            </w:pPr>
            <w:r w:rsidRPr="00327E31">
              <w:t>job/position descriptions</w:t>
            </w:r>
          </w:p>
          <w:p w:rsidR="00000000" w:rsidRPr="00327E31" w:rsidP="00327E31">
            <w:pPr>
              <w:pStyle w:val="ListBullet2"/>
            </w:pPr>
            <w:r w:rsidRPr="00327E31">
              <w:t>records of taxation and superannuation payments</w:t>
            </w:r>
          </w:p>
          <w:p w:rsidR="00000000" w:rsidRPr="00327E31" w:rsidP="00327E31">
            <w:pPr>
              <w:pStyle w:val="ListBullet2"/>
            </w:pPr>
            <w:r w:rsidRPr="00327E31">
              <w:t>work health and safety (WHS)/occupational health and safety (OHS) records</w:t>
            </w:r>
          </w:p>
          <w:p w:rsidR="00000000" w:rsidRPr="00327E31" w:rsidP="00327E31">
            <w:pPr>
              <w:pStyle w:val="ListBullet"/>
            </w:pPr>
            <w:r w:rsidRPr="00327E31">
              <w:t>relating to people from a range of social, cultural and ethnic backgrounds</w:t>
            </w:r>
          </w:p>
          <w:p w:rsidR="00000000" w:rsidRPr="00327E31" w:rsidP="00327E31">
            <w:pPr>
              <w:pStyle w:val="ListBullet"/>
            </w:pPr>
            <w:r w:rsidRPr="00327E31">
              <w:t>resolving conflict</w:t>
            </w:r>
          </w:p>
          <w:p w:rsidR="00000000" w:rsidRPr="00327E31" w:rsidP="00327E31">
            <w:pPr>
              <w:pStyle w:val="ListBullet"/>
            </w:pPr>
            <w:r w:rsidRPr="00327E31">
              <w:t>setting performance expectations, including:</w:t>
            </w:r>
          </w:p>
          <w:p w:rsidR="00000000" w:rsidRPr="00327E31" w:rsidP="00327E31">
            <w:pPr>
              <w:pStyle w:val="ListBullet2"/>
            </w:pPr>
            <w:r w:rsidRPr="00327E31">
              <w:t>documented KPIs for:</w:t>
            </w:r>
          </w:p>
          <w:p w:rsidR="00000000" w:rsidRPr="00327E31" w:rsidP="00327E31">
            <w:pPr>
              <w:pStyle w:val="ListBullet3"/>
            </w:pPr>
            <w:r w:rsidRPr="00327E31">
              <w:t>individuals</w:t>
            </w:r>
          </w:p>
          <w:p w:rsidR="00000000" w:rsidRPr="00327E31" w:rsidP="00327E31">
            <w:pPr>
              <w:pStyle w:val="ListBullet3"/>
            </w:pPr>
            <w:r w:rsidRPr="00327E31">
              <w:t>individuals and crew</w:t>
            </w:r>
          </w:p>
          <w:p w:rsidR="00000000" w:rsidRPr="00327E31" w:rsidP="00327E31">
            <w:pPr>
              <w:pStyle w:val="ListBullet2"/>
            </w:pPr>
            <w:r w:rsidRPr="00327E31">
              <w:t>informal KPIs developed by Master for:</w:t>
            </w:r>
          </w:p>
          <w:p w:rsidR="00000000" w:rsidRPr="00327E31" w:rsidP="00327E31">
            <w:pPr>
              <w:pStyle w:val="ListBullet3"/>
            </w:pPr>
            <w:r w:rsidRPr="00327E31">
              <w:t>individuals</w:t>
            </w:r>
          </w:p>
          <w:p w:rsidR="00000000" w:rsidRPr="00327E31" w:rsidP="00327E31">
            <w:pPr>
              <w:pStyle w:val="ListBullet3"/>
            </w:pPr>
            <w:r w:rsidRPr="00327E31">
              <w:t>individuals and crew</w:t>
            </w:r>
          </w:p>
          <w:p w:rsidR="00000000" w:rsidRPr="00327E31" w:rsidP="00327E31">
            <w:pPr>
              <w:pStyle w:val="ListBullet"/>
            </w:pPr>
            <w:r w:rsidRPr="00327E31">
              <w:t>training others.</w:t>
            </w:r>
          </w:p>
        </w:tc>
      </w:tr>
    </w:tbl>
    <w:p w:rsidR="00000000" w:rsidRPr="00327E31" w:rsidP="00327E31">
      <w:pPr>
        <w:pStyle w:val="NoPaddingFontSize1"/>
      </w:pPr>
    </w:p>
    <w:p w:rsidR="00000000" w:rsidRPr="00327E31" w:rsidP="00327E31">
      <w:pPr>
        <w:pStyle w:val="AllowPageBreak"/>
      </w:pPr>
    </w:p>
    <w:p w:rsidR="00000000" w:rsidRPr="00327E31" w:rsidP="00327E31">
      <w:pPr>
        <w:pStyle w:val="Heading1"/>
      </w:pPr>
      <w:bookmarkStart w:id="3" w:name="O_1285367"/>
      <w:bookmarkEnd w:id="3"/>
      <w:r w:rsidRPr="00327E3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E31" w:rsidP="00327E31">
            <w:pPr>
              <w:pStyle w:val="BodyText"/>
            </w:pPr>
            <w:r w:rsidRPr="00327E31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327E31" w:rsidP="00327E31">
            <w:pPr>
              <w:pStyle w:val="ListBullet"/>
            </w:pPr>
            <w:r w:rsidRPr="00327E31">
              <w:t>anti-discrimination</w:t>
            </w:r>
          </w:p>
          <w:p w:rsidR="00000000" w:rsidRPr="00327E31" w:rsidP="00327E31">
            <w:pPr>
              <w:pStyle w:val="ListBullet"/>
            </w:pPr>
            <w:r w:rsidRPr="00327E31">
              <w:t>complaint and grievance procedures</w:t>
            </w:r>
          </w:p>
          <w:p w:rsidR="00000000" w:rsidRPr="00327E31" w:rsidP="00327E31">
            <w:pPr>
              <w:pStyle w:val="ListBullet"/>
            </w:pPr>
            <w:r w:rsidRPr="00327E31">
              <w:t>consultation and com</w:t>
            </w:r>
            <w:r w:rsidRPr="00327E31">
              <w:t>munication techniques and strategies</w:t>
            </w:r>
          </w:p>
          <w:p w:rsidR="00000000" w:rsidRPr="00327E31" w:rsidP="00327E31">
            <w:pPr>
              <w:pStyle w:val="ListBullet"/>
            </w:pPr>
            <w:r w:rsidRPr="00327E31">
              <w:t>culturally appropriate entitlements</w:t>
            </w:r>
          </w:p>
          <w:p w:rsidR="00000000" w:rsidRPr="00327E31" w:rsidP="00327E31">
            <w:pPr>
              <w:pStyle w:val="ListBullet"/>
            </w:pPr>
            <w:r w:rsidRPr="00327E31">
              <w:t>employment conditions</w:t>
            </w:r>
          </w:p>
          <w:p w:rsidR="00000000" w:rsidRPr="00327E31" w:rsidP="00327E31">
            <w:pPr>
              <w:pStyle w:val="ListBullet"/>
            </w:pPr>
            <w:r w:rsidRPr="00327E31">
              <w:t>equal opportunity</w:t>
            </w:r>
          </w:p>
          <w:p w:rsidR="00000000" w:rsidRPr="00327E31" w:rsidP="00327E31">
            <w:pPr>
              <w:pStyle w:val="ListBullet"/>
            </w:pPr>
            <w:r w:rsidRPr="00327E31">
              <w:t>induction and training</w:t>
            </w:r>
          </w:p>
          <w:p w:rsidR="00000000" w:rsidRPr="00327E31" w:rsidP="00327E31">
            <w:pPr>
              <w:pStyle w:val="ListBullet"/>
            </w:pPr>
            <w:r w:rsidRPr="00327E31">
              <w:t>key result areas of crew and organisation</w:t>
            </w:r>
          </w:p>
          <w:p w:rsidR="00000000" w:rsidRPr="00327E31" w:rsidP="00327E31">
            <w:pPr>
              <w:pStyle w:val="ListBullet"/>
            </w:pPr>
            <w:r w:rsidRPr="00327E31">
              <w:t xml:space="preserve">organisational policies and procedures </w:t>
            </w:r>
          </w:p>
          <w:p w:rsidR="00000000" w:rsidRPr="00327E31" w:rsidP="00327E31">
            <w:pPr>
              <w:pStyle w:val="ListBullet"/>
            </w:pPr>
            <w:r w:rsidRPr="00327E31">
              <w:t>performance measures</w:t>
            </w:r>
          </w:p>
          <w:p w:rsidR="00000000" w:rsidRPr="00327E31" w:rsidP="00327E31">
            <w:pPr>
              <w:pStyle w:val="ListBullet"/>
            </w:pPr>
            <w:r w:rsidRPr="00327E31">
              <w:t>principles and techniques involved in:</w:t>
            </w:r>
          </w:p>
          <w:p w:rsidR="00000000" w:rsidRPr="00327E31" w:rsidP="00327E31">
            <w:pPr>
              <w:pStyle w:val="ListBullet2"/>
            </w:pPr>
            <w:r w:rsidRPr="00327E31">
              <w:t>leadership and mentoring</w:t>
            </w:r>
          </w:p>
          <w:p w:rsidR="00000000" w:rsidRPr="00327E31" w:rsidP="00327E31">
            <w:pPr>
              <w:pStyle w:val="ListBullet2"/>
            </w:pPr>
            <w:r w:rsidRPr="00327E31">
              <w:t>performance management systems</w:t>
            </w:r>
          </w:p>
          <w:p w:rsidR="00000000" w:rsidRPr="00327E31" w:rsidP="00327E31">
            <w:pPr>
              <w:pStyle w:val="ListBullet"/>
            </w:pPr>
            <w:r w:rsidRPr="00327E31">
              <w:t>processes for monitoring team and own performance</w:t>
            </w:r>
          </w:p>
          <w:p w:rsidR="00000000" w:rsidRPr="00327E31" w:rsidP="00327E31">
            <w:pPr>
              <w:pStyle w:val="ListBullet"/>
            </w:pPr>
            <w:r w:rsidRPr="00327E31">
              <w:t>professional development</w:t>
            </w:r>
          </w:p>
          <w:p w:rsidR="00000000" w:rsidRPr="00327E31" w:rsidP="00327E31">
            <w:pPr>
              <w:pStyle w:val="ListBullet"/>
            </w:pPr>
            <w:r w:rsidRPr="00327E31">
              <w:t>recruitment and selection</w:t>
            </w:r>
          </w:p>
          <w:p w:rsidR="00000000" w:rsidRPr="00327E31" w:rsidP="00327E31">
            <w:pPr>
              <w:pStyle w:val="ListBullet"/>
            </w:pPr>
            <w:r w:rsidRPr="00327E31">
              <w:t>relevant industry awards and enterprise agreements</w:t>
            </w:r>
          </w:p>
          <w:p w:rsidR="00000000" w:rsidRPr="00327E31" w:rsidP="00327E31">
            <w:pPr>
              <w:pStyle w:val="ListBullet"/>
            </w:pPr>
            <w:r w:rsidRPr="00327E31">
              <w:t>relevan</w:t>
            </w:r>
            <w:r w:rsidRPr="00327E31">
              <w:t>t international maritime conventions</w:t>
            </w:r>
          </w:p>
          <w:p w:rsidR="00000000" w:rsidRPr="00327E31" w:rsidP="00327E31">
            <w:pPr>
              <w:pStyle w:val="ListBullet"/>
            </w:pPr>
            <w:r w:rsidRPr="00327E31">
              <w:t>relevant legislation especially in relation WHS/OHS, environmental issues, equal opportunity, industrial relations, unfair dismissal and anti-discrimination</w:t>
            </w:r>
          </w:p>
          <w:p w:rsidR="00000000" w:rsidRPr="00327E31" w:rsidP="00327E31">
            <w:pPr>
              <w:pStyle w:val="ListBullet"/>
            </w:pPr>
            <w:r w:rsidRPr="00327E31">
              <w:t>safety management systems (SMS)</w:t>
            </w:r>
          </w:p>
          <w:p w:rsidR="00000000" w:rsidRPr="00327E31" w:rsidP="00327E31">
            <w:pPr>
              <w:pStyle w:val="ListBullet"/>
            </w:pPr>
            <w:r w:rsidRPr="00327E31">
              <w:t>staff counselling, grievance a</w:t>
            </w:r>
            <w:r w:rsidRPr="00327E31">
              <w:t>nd disciplinary procedures, including:</w:t>
            </w:r>
          </w:p>
          <w:p w:rsidR="00000000" w:rsidRPr="00327E31" w:rsidP="00327E31">
            <w:pPr>
              <w:pStyle w:val="ListBullet2"/>
            </w:pPr>
            <w:r w:rsidRPr="00327E31">
              <w:t>appeals against formal decisions such as assessments</w:t>
            </w:r>
          </w:p>
          <w:p w:rsidR="00000000" w:rsidRPr="00327E31" w:rsidP="00327E31">
            <w:pPr>
              <w:pStyle w:val="ListBullet2"/>
            </w:pPr>
            <w:r w:rsidRPr="00327E31">
              <w:t>bullying</w:t>
            </w:r>
          </w:p>
          <w:p w:rsidR="00000000" w:rsidRPr="00327E31" w:rsidP="00327E31">
            <w:pPr>
              <w:pStyle w:val="ListBullet2"/>
            </w:pPr>
            <w:r w:rsidRPr="00327E31">
              <w:t>discrimination and harassment</w:t>
            </w:r>
          </w:p>
          <w:p w:rsidR="00000000" w:rsidRPr="00327E31" w:rsidP="00327E31">
            <w:pPr>
              <w:pStyle w:val="ListBullet2"/>
            </w:pPr>
            <w:r w:rsidRPr="00327E31">
              <w:t>disputes between individuals or parties</w:t>
            </w:r>
          </w:p>
          <w:p w:rsidR="00000000" w:rsidRPr="00327E31" w:rsidP="00327E31">
            <w:pPr>
              <w:pStyle w:val="ListBullet2"/>
            </w:pPr>
            <w:r w:rsidRPr="00327E31">
              <w:t>grievances</w:t>
            </w:r>
          </w:p>
          <w:p w:rsidR="00000000" w:rsidRPr="00327E31" w:rsidP="00327E31">
            <w:pPr>
              <w:pStyle w:val="ListBullet2"/>
            </w:pPr>
            <w:r w:rsidRPr="00327E31">
              <w:t>injury rehabilitation</w:t>
            </w:r>
          </w:p>
          <w:p w:rsidR="00000000" w:rsidRPr="00327E31" w:rsidP="00327E31">
            <w:pPr>
              <w:pStyle w:val="ListBullet2"/>
            </w:pPr>
            <w:r w:rsidRPr="00327E31">
              <w:t>perceived or actual responsibilities relating to:</w:t>
            </w:r>
          </w:p>
          <w:p w:rsidR="00000000" w:rsidRPr="00327E31" w:rsidP="00327E31">
            <w:pPr>
              <w:pStyle w:val="ListBullet3"/>
            </w:pPr>
            <w:r w:rsidRPr="00327E31">
              <w:t>work roles, job design and allocation of duties</w:t>
            </w:r>
          </w:p>
          <w:p w:rsidR="00000000" w:rsidRPr="00327E31" w:rsidP="00327E31">
            <w:pPr>
              <w:pStyle w:val="ListBullet3"/>
            </w:pPr>
            <w:r w:rsidRPr="00327E31">
              <w:t>work performance of self and others</w:t>
            </w:r>
          </w:p>
          <w:p w:rsidR="00000000" w:rsidRPr="00327E31" w:rsidP="00327E31">
            <w:pPr>
              <w:pStyle w:val="ListBullet2"/>
            </w:pPr>
            <w:r w:rsidRPr="00327E31">
              <w:t>potential and current, issues and problems, including:</w:t>
            </w:r>
          </w:p>
          <w:p w:rsidR="00000000" w:rsidRPr="00327E31" w:rsidP="00327E31">
            <w:pPr>
              <w:pStyle w:val="ListBullet3"/>
            </w:pPr>
            <w:r w:rsidRPr="00327E31">
              <w:t>prejudice or racial vilification</w:t>
            </w:r>
          </w:p>
          <w:p w:rsidR="00000000" w:rsidRPr="00327E31" w:rsidP="00327E31">
            <w:pPr>
              <w:pStyle w:val="ListBullet3"/>
            </w:pPr>
            <w:r w:rsidRPr="00327E31">
              <w:t>promotions</w:t>
            </w:r>
          </w:p>
          <w:p w:rsidR="00000000" w:rsidRPr="00327E31" w:rsidP="00327E31">
            <w:pPr>
              <w:pStyle w:val="ListBullet3"/>
            </w:pPr>
            <w:r w:rsidRPr="00327E31">
              <w:t>stress or personal problems</w:t>
            </w:r>
          </w:p>
          <w:p w:rsidR="00000000" w:rsidRPr="00327E31" w:rsidP="00327E31">
            <w:pPr>
              <w:pStyle w:val="ListBullet"/>
            </w:pPr>
            <w:r w:rsidRPr="00327E31">
              <w:t>WHS/OHS requirements.</w:t>
            </w:r>
          </w:p>
        </w:tc>
      </w:tr>
    </w:tbl>
    <w:p w:rsidR="00000000" w:rsidRPr="00327E31" w:rsidP="00327E31">
      <w:pPr>
        <w:pStyle w:val="NoPaddingFontSize1"/>
      </w:pPr>
    </w:p>
    <w:p w:rsidR="00000000" w:rsidRPr="00327E31" w:rsidP="00327E31">
      <w:pPr>
        <w:pStyle w:val="AllowPageBreak"/>
      </w:pPr>
    </w:p>
    <w:p w:rsidR="00000000" w:rsidRPr="00327E31" w:rsidP="00327E31">
      <w:pPr>
        <w:pStyle w:val="Heading1"/>
      </w:pPr>
      <w:bookmarkStart w:id="4" w:name="O_1285366"/>
      <w:bookmarkEnd w:id="4"/>
      <w:r w:rsidRPr="00327E3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E3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E31" w:rsidP="00327E31">
            <w:pPr>
              <w:pStyle w:val="BodyText"/>
            </w:pPr>
            <w:r w:rsidRPr="00327E31">
              <w:t>Assessors must hold credentials specified within the Standards for Registered Training Organisations current at the time of assessment.</w:t>
            </w:r>
          </w:p>
          <w:p w:rsidR="00000000" w:rsidRPr="00327E31" w:rsidP="00327E31">
            <w:pPr>
              <w:pStyle w:val="BodyText"/>
            </w:pPr>
            <w:r w:rsidRPr="00327E31">
              <w:t>Assessment must satisfy the Principles of Assessment and Rules of Evidence and all regula</w:t>
            </w:r>
            <w:r w:rsidRPr="00327E31">
              <w:t>tory requirements included within the Standards for Registered Training Organisations current at the time of assessment.</w:t>
            </w:r>
          </w:p>
          <w:p w:rsidR="00000000" w:rsidRPr="00327E31" w:rsidP="00327E31">
            <w:pPr>
              <w:pStyle w:val="BodyText"/>
            </w:pPr>
            <w:r w:rsidRPr="00327E31">
              <w:t>Assessment processes and techniques must be appropriate to the language, literacy and numeracy requirements of the work being performed</w:t>
            </w:r>
            <w:r w:rsidRPr="00327E31">
              <w:t xml:space="preserve"> and the needs of the candidate.</w:t>
            </w:r>
          </w:p>
          <w:p w:rsidR="00000000" w:rsidRPr="00327E31" w:rsidP="00327E31">
            <w:pPr>
              <w:pStyle w:val="BodyText"/>
            </w:pPr>
            <w:r w:rsidRPr="00327E31">
              <w:t xml:space="preserve">Practical assessment must occur in a workplace, or realistic simulated workplace, under the normal range of workplace conditions. </w:t>
            </w:r>
          </w:p>
          <w:p w:rsidR="00000000" w:rsidRPr="00327E31" w:rsidP="00327E31">
            <w:pPr>
              <w:pStyle w:val="BodyText"/>
            </w:pPr>
            <w:r w:rsidRPr="00327E31">
              <w:t>Simulations and scenarios may be used where situations cannot be provided in the workplace o</w:t>
            </w:r>
            <w:r w:rsidRPr="00327E31">
              <w:t xml:space="preserve">r may occur only rarely, in particular for situations relating to emergency procedures and adverse weather conditions where assessment would be unsafe, impractical or may lead to environmental damage. </w:t>
            </w:r>
          </w:p>
          <w:p w:rsidR="00000000" w:rsidRPr="00327E31" w:rsidP="00327E31">
            <w:pPr>
              <w:pStyle w:val="BodyText"/>
            </w:pPr>
            <w:r w:rsidRPr="00327E31">
              <w:t>Resources for assessment must include access to:</w:t>
            </w:r>
          </w:p>
          <w:p w:rsidR="00000000" w:rsidRPr="00327E31" w:rsidP="00327E31">
            <w:pPr>
              <w:pStyle w:val="ListBullet"/>
            </w:pPr>
            <w:r w:rsidRPr="00327E31">
              <w:t>a co</w:t>
            </w:r>
            <w:r w:rsidRPr="00327E31">
              <w:t>mmercial vessel greater than or equal to 12 metres in length</w:t>
            </w:r>
          </w:p>
          <w:p w:rsidR="00000000" w:rsidRPr="00327E31" w:rsidP="00327E31">
            <w:pPr>
              <w:pStyle w:val="ListBullet"/>
            </w:pPr>
            <w:r w:rsidRPr="00327E31">
              <w:t>tools, equipment, machinery, materials and personal protective equipment (PPE) currently used in industry</w:t>
            </w:r>
          </w:p>
          <w:p w:rsidR="00000000" w:rsidRPr="00327E31" w:rsidP="00327E31">
            <w:pPr>
              <w:pStyle w:val="ListBullet"/>
            </w:pPr>
            <w:r w:rsidRPr="00327E31">
              <w:t xml:space="preserve">applicable documentation, such as legislation, regulations, codes of practice, workplace </w:t>
            </w:r>
            <w:r w:rsidRPr="00327E31">
              <w:t>procedures and operational manuals.</w:t>
            </w:r>
          </w:p>
        </w:tc>
      </w:tr>
    </w:tbl>
    <w:p w:rsidR="00000000" w:rsidRPr="00327E31" w:rsidP="00327E31">
      <w:pPr>
        <w:pStyle w:val="NoPaddingFontSize1"/>
      </w:pPr>
    </w:p>
    <w:p w:rsidR="00000000" w:rsidRPr="00327E31" w:rsidP="00327E31">
      <w:pPr>
        <w:pStyle w:val="AllowPageBreak"/>
      </w:pPr>
    </w:p>
    <w:p w:rsidR="00000000" w:rsidRPr="00327E31" w:rsidP="00327E31">
      <w:pPr>
        <w:pStyle w:val="Heading1"/>
      </w:pPr>
      <w:bookmarkStart w:id="5" w:name="O_1285381"/>
      <w:bookmarkEnd w:id="5"/>
      <w:r w:rsidRPr="00327E31">
        <w:t>Links</w:t>
      </w:r>
    </w:p>
    <w:p w:rsidR="00000000" w:rsidRPr="00327E31" w:rsidP="00B166EF">
      <w:pPr>
        <w:pStyle w:val="BodyText"/>
      </w:pPr>
      <w:r w:rsidRPr="00327E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E21EBD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327E31" w:rsidP="00327E31"/>
    <w:sectPr w:rsidSect="00327E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E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E31" w:rsidRPr="00B166EF" w:rsidP="00B166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E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6EF" w:rsidP="00327E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66EF" w:rsidP="00327E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166EF" w:rsidP="00327E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E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6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7E31" w:rsidRPr="00B166EF" w:rsidP="00B166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E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6EF" w:rsidRPr="002D2AF8" w:rsidP="00327E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MARG007 Manage a small crew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B166EF" w:rsidP="00327E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8ABD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6EB1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E611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E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7E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7E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7E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7E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7E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7E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7E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7E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7E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7E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7E31"/>
  </w:style>
  <w:style w:type="character" w:customStyle="1" w:styleId="Heading1Char">
    <w:name w:val="Heading 1 Char"/>
    <w:basedOn w:val="DefaultParagraphFont"/>
    <w:link w:val="Heading1"/>
    <w:rsid w:val="00327E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7E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7E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7E3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7E31"/>
    <w:rPr>
      <w:b/>
      <w:spacing w:val="0"/>
    </w:rPr>
  </w:style>
  <w:style w:type="paragraph" w:styleId="ListBullet2">
    <w:name w:val="List Bullet 2"/>
    <w:basedOn w:val="List2"/>
    <w:rsid w:val="00327E3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7E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7E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27E31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27E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7E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7E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7E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7E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7E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7E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7E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7E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7E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7E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7E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7E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7E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7E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7E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7E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7E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7E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7E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7E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7E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7E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7E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7E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7E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7E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7E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7E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7E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7E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7E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7E31"/>
    <w:rPr>
      <w:i/>
    </w:rPr>
  </w:style>
  <w:style w:type="paragraph" w:styleId="Caption">
    <w:name w:val="caption"/>
    <w:basedOn w:val="BodyText"/>
    <w:next w:val="Normal"/>
    <w:qFormat/>
    <w:rsid w:val="00327E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7E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7E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7E31"/>
  </w:style>
  <w:style w:type="paragraph" w:styleId="TableofFigures">
    <w:name w:val="table of figures"/>
    <w:basedOn w:val="Normal"/>
    <w:next w:val="Normal"/>
    <w:semiHidden/>
    <w:rsid w:val="00327E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7E3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27E31"/>
    <w:rPr>
      <w:rFonts w:ascii="Wingdings" w:hAnsi="Wingdings"/>
    </w:rPr>
  </w:style>
  <w:style w:type="paragraph" w:customStyle="1" w:styleId="TableHeading">
    <w:name w:val="Table Heading"/>
    <w:basedOn w:val="HeadingBase"/>
    <w:rsid w:val="00327E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7E31"/>
    <w:rPr>
      <w:color w:val="0033CC"/>
      <w:u w:val="none"/>
    </w:rPr>
  </w:style>
  <w:style w:type="paragraph" w:customStyle="1" w:styleId="BodyTextRight">
    <w:name w:val="Body Text Right"/>
    <w:basedOn w:val="BodyText"/>
    <w:rsid w:val="00327E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7E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7E3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7E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7E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7E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7E31"/>
    <w:rPr>
      <w:sz w:val="32"/>
    </w:rPr>
  </w:style>
  <w:style w:type="paragraph" w:customStyle="1" w:styleId="HeadingProcedure">
    <w:name w:val="Heading Procedure"/>
    <w:basedOn w:val="HeadingBase"/>
    <w:next w:val="Normal"/>
    <w:rsid w:val="00327E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7E31"/>
    <w:pPr>
      <w:spacing w:before="60" w:after="60"/>
    </w:pPr>
  </w:style>
  <w:style w:type="paragraph" w:styleId="ListContinue">
    <w:name w:val="List Continue"/>
    <w:basedOn w:val="List"/>
    <w:rsid w:val="00327E31"/>
    <w:pPr>
      <w:ind w:firstLine="0"/>
    </w:pPr>
  </w:style>
  <w:style w:type="paragraph" w:customStyle="1" w:styleId="ListNote">
    <w:name w:val="List Note"/>
    <w:basedOn w:val="List"/>
    <w:rsid w:val="00327E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7E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7E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7E31"/>
    <w:rPr>
      <w:rFonts w:ascii="Courier New" w:hAnsi="Courier New"/>
    </w:rPr>
  </w:style>
  <w:style w:type="paragraph" w:customStyle="1" w:styleId="NoteBullet">
    <w:name w:val="Note Bullet"/>
    <w:basedOn w:val="Note"/>
    <w:rsid w:val="00327E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7E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7E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7E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7E3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27E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7E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7E31"/>
    <w:rPr>
      <w:b/>
      <w:smallCaps/>
    </w:rPr>
  </w:style>
  <w:style w:type="paragraph" w:customStyle="1" w:styleId="TableListNumber">
    <w:name w:val="Table List Number"/>
    <w:basedOn w:val="ListNumber"/>
    <w:rsid w:val="00327E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7E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7E31"/>
    <w:pPr>
      <w:numPr>
        <w:numId w:val="10"/>
      </w:numPr>
    </w:pPr>
  </w:style>
  <w:style w:type="paragraph" w:customStyle="1" w:styleId="ListAlpha2">
    <w:name w:val="List Alpha 2"/>
    <w:basedOn w:val="List2"/>
    <w:rsid w:val="00327E31"/>
    <w:pPr>
      <w:numPr>
        <w:numId w:val="9"/>
      </w:numPr>
    </w:pPr>
  </w:style>
  <w:style w:type="paragraph" w:styleId="List2">
    <w:name w:val="List 2"/>
    <w:basedOn w:val="BodyText"/>
    <w:rsid w:val="00327E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7E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7E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7E3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27E3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27E31"/>
    <w:pPr>
      <w:numPr>
        <w:numId w:val="5"/>
      </w:numPr>
    </w:pPr>
  </w:style>
  <w:style w:type="paragraph" w:styleId="ListContinue2">
    <w:name w:val="List Continue 2"/>
    <w:basedOn w:val="List2"/>
    <w:rsid w:val="00327E31"/>
    <w:pPr>
      <w:ind w:firstLine="0"/>
    </w:pPr>
  </w:style>
  <w:style w:type="paragraph" w:styleId="ListContinue3">
    <w:name w:val="List Continue 3"/>
    <w:basedOn w:val="List3"/>
    <w:rsid w:val="00327E31"/>
    <w:pPr>
      <w:ind w:left="1021" w:firstLine="0"/>
    </w:pPr>
  </w:style>
  <w:style w:type="paragraph" w:styleId="ListContinue4">
    <w:name w:val="List Continue 4"/>
    <w:basedOn w:val="List4"/>
    <w:rsid w:val="00327E31"/>
    <w:pPr>
      <w:ind w:firstLine="0"/>
    </w:pPr>
  </w:style>
  <w:style w:type="paragraph" w:styleId="ListContinue5">
    <w:name w:val="List Continue 5"/>
    <w:basedOn w:val="List5"/>
    <w:rsid w:val="00327E31"/>
    <w:pPr>
      <w:ind w:firstLine="0"/>
    </w:pPr>
  </w:style>
  <w:style w:type="paragraph" w:styleId="ListNumber3">
    <w:name w:val="List Number 3"/>
    <w:basedOn w:val="List3"/>
    <w:rsid w:val="00327E31"/>
    <w:pPr>
      <w:numPr>
        <w:numId w:val="6"/>
      </w:numPr>
    </w:pPr>
  </w:style>
  <w:style w:type="paragraph" w:styleId="ListNumber4">
    <w:name w:val="List Number 4"/>
    <w:basedOn w:val="List4"/>
    <w:rsid w:val="00327E31"/>
    <w:pPr>
      <w:numPr>
        <w:numId w:val="7"/>
      </w:numPr>
    </w:pPr>
  </w:style>
  <w:style w:type="paragraph" w:styleId="ListNumber5">
    <w:name w:val="List Number 5"/>
    <w:basedOn w:val="List5"/>
    <w:rsid w:val="00327E31"/>
    <w:pPr>
      <w:numPr>
        <w:numId w:val="8"/>
      </w:numPr>
    </w:pPr>
  </w:style>
  <w:style w:type="paragraph" w:styleId="BlockText">
    <w:name w:val="Block Text"/>
    <w:basedOn w:val="Normal"/>
    <w:rsid w:val="00327E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7E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7E31"/>
    <w:rPr>
      <w:sz w:val="16"/>
      <w:vertAlign w:val="superscript"/>
    </w:rPr>
  </w:style>
  <w:style w:type="character" w:customStyle="1" w:styleId="Symbols">
    <w:name w:val="Symbols"/>
    <w:basedOn w:val="DefaultParagraphFont"/>
    <w:rsid w:val="00327E31"/>
    <w:rPr>
      <w:rFonts w:ascii="Symbol" w:hAnsi="Symbol"/>
    </w:rPr>
  </w:style>
  <w:style w:type="character" w:customStyle="1" w:styleId="MenuOptions">
    <w:name w:val="Menu Options"/>
    <w:basedOn w:val="DefaultParagraphFont"/>
    <w:rsid w:val="00327E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7E31"/>
    <w:rPr>
      <w:b/>
    </w:rPr>
  </w:style>
  <w:style w:type="character" w:customStyle="1" w:styleId="Underlined">
    <w:name w:val="Underlined"/>
    <w:basedOn w:val="DefaultParagraphFont"/>
    <w:rsid w:val="00327E31"/>
    <w:rPr>
      <w:u w:val="single"/>
    </w:rPr>
  </w:style>
  <w:style w:type="paragraph" w:customStyle="1" w:styleId="TableBodyTextRight">
    <w:name w:val="Table Body Text Right"/>
    <w:basedOn w:val="TableBodyText"/>
    <w:rsid w:val="00327E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7E31"/>
    <w:rPr>
      <w:sz w:val="18"/>
    </w:rPr>
  </w:style>
  <w:style w:type="paragraph" w:customStyle="1" w:styleId="BodySmallRight">
    <w:name w:val="Body Small Right"/>
    <w:basedOn w:val="BodyTextRight"/>
    <w:rsid w:val="00327E31"/>
    <w:rPr>
      <w:sz w:val="18"/>
      <w:szCs w:val="18"/>
    </w:rPr>
  </w:style>
  <w:style w:type="paragraph" w:customStyle="1" w:styleId="MarginEdition">
    <w:name w:val="Margin Edition"/>
    <w:basedOn w:val="MarginNote"/>
    <w:rsid w:val="00327E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7E31"/>
    <w:rPr>
      <w:sz w:val="2"/>
      <w:szCs w:val="2"/>
    </w:rPr>
  </w:style>
  <w:style w:type="character" w:customStyle="1" w:styleId="Small">
    <w:name w:val="Small"/>
    <w:basedOn w:val="DefaultParagraphFont"/>
    <w:rsid w:val="00327E31"/>
    <w:rPr>
      <w:sz w:val="16"/>
    </w:rPr>
  </w:style>
  <w:style w:type="paragraph" w:customStyle="1" w:styleId="WideTable">
    <w:name w:val="Wide Table"/>
    <w:basedOn w:val="Normal"/>
    <w:rsid w:val="00327E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7E31"/>
  </w:style>
  <w:style w:type="paragraph" w:styleId="Quote">
    <w:name w:val="Quote"/>
    <w:basedOn w:val="Heading1"/>
    <w:link w:val="QuoteChar"/>
    <w:qFormat/>
    <w:rsid w:val="00327E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7E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7E31"/>
    <w:pPr>
      <w:pageBreakBefore/>
    </w:pPr>
  </w:style>
  <w:style w:type="paragraph" w:customStyle="1" w:styleId="Border">
    <w:name w:val="Border"/>
    <w:basedOn w:val="Normal"/>
    <w:qFormat/>
    <w:rsid w:val="00327E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7E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E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E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7E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7E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7E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7E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7E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7E31"/>
    <w:rPr>
      <w:u w:val="single"/>
    </w:rPr>
  </w:style>
  <w:style w:type="character" w:customStyle="1" w:styleId="BoldandItalics">
    <w:name w:val="Bold and Italics"/>
    <w:qFormat/>
    <w:rsid w:val="00327E31"/>
    <w:rPr>
      <w:b/>
      <w:i/>
      <w:u w:val="none"/>
    </w:rPr>
  </w:style>
  <w:style w:type="paragraph" w:styleId="BalloonText">
    <w:name w:val="Balloon Text"/>
    <w:basedOn w:val="Normal"/>
    <w:link w:val="BalloonTextChar"/>
    <w:rsid w:val="00327E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E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7E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7E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7E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7E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7E31"/>
    <w:pPr>
      <w:spacing w:before="0" w:after="0"/>
    </w:pPr>
  </w:style>
  <w:style w:type="paragraph" w:customStyle="1" w:styleId="BodyTextBold">
    <w:name w:val="Body Text Bold"/>
    <w:basedOn w:val="BodyText"/>
    <w:qFormat/>
    <w:rsid w:val="00327E31"/>
    <w:rPr>
      <w:b/>
    </w:rPr>
  </w:style>
  <w:style w:type="character" w:styleId="Hyperlink">
    <w:name w:val="Hyperlink"/>
    <w:basedOn w:val="DefaultParagraphFont"/>
    <w:uiPriority w:val="99"/>
    <w:unhideWhenUsed/>
    <w:rsid w:val="00B166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661</Words>
  <Characters>4614</Characters>
  <Application>Microsoft Office Word</Application>
  <DocSecurity>0</DocSecurity>
  <Lines>131</Lines>
  <Paragraphs>117</Paragraphs>
  <ScaleCrop>false</ScaleCrop>
  <Company>Author-it Software Corporation Ltd.</Company>
  <LinksUpToDate>false</LinksUpToDate>
  <CharactersWithSpaces>5158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MARG007 Manage a small crew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2024-11-25T11:22:00Z</dcterms:created>
  <dcterms:modified xsi:type="dcterms:W3CDTF">2024-11-25T11:22:00Z</dcterms:modified>
</cp:coreProperties>
</file>