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497" w:rsidP="00784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MARF006 Observe personal safety and social responsibility</w:t>
      </w:r>
      <w:r>
        <w:fldChar w:fldCharType="end"/>
      </w:r>
    </w:p>
    <w:p w:rsidR="00784497" w:rsidP="00784497">
      <w:pPr>
        <w:pStyle w:val="Version"/>
        <w:sectPr w:rsidSect="00907E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07EE2" w:rsidP="00907EE2">
      <w:pPr>
        <w:pStyle w:val="SuperHeading"/>
      </w:pPr>
      <w:r w:rsidRPr="00907EE2">
        <w:t>MARF006 Observe personal safety and social responsibility</w:t>
      </w:r>
    </w:p>
    <w:p w:rsidR="00000000" w:rsidRPr="00907EE2" w:rsidP="00907EE2">
      <w:pPr>
        <w:pStyle w:val="Heading1"/>
      </w:pPr>
      <w:bookmarkStart w:id="1" w:name="O_845609"/>
      <w:bookmarkEnd w:id="1"/>
      <w:r w:rsidRPr="00907EE2">
        <w:t>Modification History</w:t>
      </w:r>
    </w:p>
    <w:p w:rsidR="00000000" w:rsidRPr="00907EE2" w:rsidP="00784497">
      <w:pPr>
        <w:pStyle w:val="BodyText"/>
      </w:pPr>
      <w:r w:rsidRPr="00907EE2">
        <w:t>Release 2. ISC upgrade. KE amended to better align with the STCW.</w:t>
      </w:r>
    </w:p>
    <w:p w:rsidR="00000000" w:rsidRPr="00907EE2" w:rsidP="00784497">
      <w:pPr>
        <w:pStyle w:val="BodyText"/>
      </w:pPr>
      <w:r w:rsidRPr="00907EE2">
        <w:t>Release 1. New unit of competency.</w:t>
      </w:r>
    </w:p>
    <w:p w:rsidR="00000000" w:rsidRPr="00907EE2" w:rsidP="00907EE2">
      <w:pPr>
        <w:pStyle w:val="Heading1"/>
      </w:pPr>
      <w:bookmarkStart w:id="2" w:name="O_845608"/>
      <w:bookmarkEnd w:id="2"/>
      <w:r w:rsidRPr="00907EE2">
        <w:t>Application</w:t>
      </w:r>
    </w:p>
    <w:p w:rsidR="00000000" w:rsidRPr="00907EE2" w:rsidP="00784497">
      <w:pPr>
        <w:pStyle w:val="BodyText"/>
      </w:pPr>
      <w:r w:rsidRPr="00907EE2">
        <w:t>This unit involves the skills and knowledge required to contribute to the safety manageme</w:t>
      </w:r>
      <w:r w:rsidRPr="00907EE2">
        <w:t>nt system processes where there is responsibility for own work outputs.</w:t>
      </w:r>
    </w:p>
    <w:p w:rsidR="00000000" w:rsidRPr="00907EE2" w:rsidP="00784497">
      <w:pPr>
        <w:pStyle w:val="BodyText"/>
      </w:pPr>
      <w:r w:rsidRPr="00907EE2">
        <w:t>This unit applies to people working in the maritime industry requiring a Certificate of Safety Training.</w:t>
      </w:r>
    </w:p>
    <w:p w:rsidR="00000000" w:rsidRPr="00907EE2" w:rsidP="00784497">
      <w:pPr>
        <w:pStyle w:val="BodyText"/>
      </w:pPr>
      <w:r w:rsidRPr="00907EE2">
        <w:t xml:space="preserve">This unit has links to legislative and certification requirements. </w:t>
      </w:r>
    </w:p>
    <w:p w:rsidR="00000000" w:rsidRPr="00907EE2" w:rsidP="00907EE2">
      <w:pPr>
        <w:pStyle w:val="Heading1"/>
      </w:pPr>
      <w:bookmarkStart w:id="3" w:name="O_845607"/>
      <w:bookmarkEnd w:id="3"/>
      <w:r w:rsidRPr="00907EE2">
        <w:t>Pre-requisite Unit</w:t>
      </w:r>
    </w:p>
    <w:p w:rsidR="00000000" w:rsidRPr="00907EE2" w:rsidP="00784497">
      <w:pPr>
        <w:pStyle w:val="BodyText"/>
      </w:pPr>
      <w:r w:rsidRPr="00907EE2">
        <w:t>Not applicable.</w:t>
      </w:r>
    </w:p>
    <w:p w:rsidR="00000000" w:rsidRPr="00907EE2" w:rsidP="00907EE2">
      <w:pPr>
        <w:pStyle w:val="Heading1"/>
      </w:pPr>
      <w:bookmarkStart w:id="4" w:name="O_845606"/>
      <w:bookmarkEnd w:id="4"/>
      <w:r w:rsidRPr="00907EE2">
        <w:t>Competency Field</w:t>
      </w:r>
    </w:p>
    <w:p w:rsidR="00000000" w:rsidRPr="00907EE2" w:rsidP="00784497">
      <w:pPr>
        <w:pStyle w:val="BodyText"/>
      </w:pPr>
      <w:r w:rsidRPr="00907EE2">
        <w:t>F - Operational Quality and Safety</w:t>
      </w:r>
    </w:p>
    <w:p w:rsidR="00000000" w:rsidRPr="00907EE2" w:rsidP="00907EE2">
      <w:pPr>
        <w:pStyle w:val="Heading1"/>
      </w:pPr>
      <w:bookmarkStart w:id="5" w:name="O_845605"/>
      <w:bookmarkEnd w:id="5"/>
      <w:r w:rsidRPr="00907EE2">
        <w:t>Unit Sector</w:t>
      </w:r>
    </w:p>
    <w:p w:rsidR="00000000" w:rsidRPr="00907EE2" w:rsidP="00784497">
      <w:pPr>
        <w:pStyle w:val="BodyText"/>
      </w:pPr>
      <w:r w:rsidRPr="00907EE2">
        <w:t>Not applicable.</w:t>
      </w:r>
    </w:p>
    <w:p w:rsidR="00000000" w:rsidRPr="00907EE2" w:rsidP="00907EE2">
      <w:pPr>
        <w:pStyle w:val="Heading1"/>
      </w:pPr>
      <w:bookmarkStart w:id="6" w:name="O_845604"/>
      <w:bookmarkEnd w:id="6"/>
      <w:r w:rsidRPr="00907EE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BodyText"/>
            </w:pPr>
            <w:r w:rsidRPr="00907EE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rPr>
                <w:rStyle w:val="SpecialBold"/>
              </w:rPr>
              <w:t>PERFORMANCE CRITERIA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Performance criteria describe the performance needed to demonstrate achievement of the element.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BodyText"/>
            </w:pPr>
            <w:r w:rsidRPr="00907EE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rPr>
                <w:rStyle w:val="SpecialBold"/>
              </w:rPr>
              <w:t>Plan and conduct work safely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Individual rights and responsibilities on board a vessel are interpreted and ful</w:t>
            </w:r>
            <w:r w:rsidRPr="00907EE2">
              <w:t>filled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Work is planned in accordance with work health and safety (WHS)/occupational health and safety (OHS) legislation and safety management system requirements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 xml:space="preserve">Work is carried out according to established performance standards 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Hazards are identified as part of work planning and work processes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Identified hazards are addressed prior to starting work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Inadequacies in control measures are reported according to the safety management system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Incidents and injuries are reported according to organisational procedures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WHS/OHS housekeeping is undertaken in own work area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BodyText"/>
            </w:pPr>
            <w:r w:rsidRPr="00907EE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rPr>
                <w:rStyle w:val="SpecialBold"/>
              </w:rPr>
              <w:t>Contribute to WHS/OHS participation processes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WHS/OHS representatives and committees are supported to undertake the</w:t>
            </w:r>
            <w:r w:rsidRPr="00907EE2">
              <w:t>ir roles and responsibilities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WHS/OHS issues are raised according to organisational procedures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Contributions to WHS/OHS meetings, vessel inspections or other consultative activities are provided in a constructive manner to improve safety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BodyText"/>
            </w:pPr>
            <w:r w:rsidRPr="00907EE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rPr>
                <w:rStyle w:val="SpecialBold"/>
              </w:rPr>
              <w:t>Contribute to hazard identification, risk assessment and risk control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Vessel is checked for hazards using itemised checklists according to the safety management system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Identified hazards and inadequacies in risk controls are reported according to the safety management system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Contributions to risk assessments are made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 xml:space="preserve">Input is provided to development and implementation of control measures, with reference to </w:t>
            </w:r>
            <w:r w:rsidRPr="00907EE2">
              <w:t>the hierarchy of control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Where relevant, procedures and precautions for entry into pump room, fuel tanks or other confined spaces on a vessel are correctly followed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BodyText"/>
            </w:pPr>
            <w:r w:rsidRPr="00907EE2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rPr>
                <w:rStyle w:val="SpecialBold"/>
              </w:rPr>
              <w:t>Participate in controlling WHS/OHS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Scale of the emergency situation is correctly recognised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 xml:space="preserve">Prompt, accurate and clear information is given on raising alarm 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Initial action is taken to control/confine emergency according to organisational procedures, taking account of the natu</w:t>
            </w:r>
            <w:r w:rsidRPr="00907EE2">
              <w:t>re and scope of the emergency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 xml:space="preserve">Emergency response procedures are implemented 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BodyText"/>
            </w:pPr>
            <w:r w:rsidRPr="00907EE2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rPr>
                <w:rStyle w:val="SpecialBold"/>
              </w:rPr>
              <w:t>Complete WHS/OHS records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WHS/OHS records for vessel are correctly completed</w:t>
            </w:r>
          </w:p>
        </w:tc>
      </w:tr>
      <w:tr w:rsidTr="0078449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BodyText"/>
            </w:pPr>
            <w:r w:rsidRPr="00907EE2">
              <w:t>Legal requirements for the maintenance of records of occupational injury and disease are followed</w:t>
            </w:r>
          </w:p>
        </w:tc>
      </w:tr>
    </w:tbl>
    <w:p w:rsidR="00000000" w:rsidRPr="00907EE2" w:rsidP="00907EE2">
      <w:pPr>
        <w:pStyle w:val="BodyText"/>
      </w:pPr>
    </w:p>
    <w:p w:rsidR="00000000" w:rsidRPr="00907EE2" w:rsidP="00907EE2">
      <w:pPr>
        <w:pStyle w:val="AllowPageBreak"/>
      </w:pPr>
    </w:p>
    <w:p w:rsidR="00000000" w:rsidRPr="00907EE2" w:rsidP="00907EE2">
      <w:pPr>
        <w:pStyle w:val="Heading1"/>
      </w:pPr>
      <w:bookmarkStart w:id="7" w:name="O_845603"/>
      <w:bookmarkEnd w:id="7"/>
      <w:r w:rsidRPr="00907EE2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07E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This section describes those language, literacy, numeracy and employment skills that are essential to performance.</w:t>
            </w:r>
          </w:p>
        </w:tc>
      </w:tr>
      <w:tr w:rsidTr="00907EE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BodyText"/>
            </w:pPr>
            <w:r w:rsidRPr="00907EE2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907EE2" w:rsidP="00907EE2">
      <w:pPr>
        <w:pStyle w:val="BodyText"/>
      </w:pPr>
    </w:p>
    <w:p w:rsidR="00000000" w:rsidRPr="00907EE2" w:rsidP="00907EE2">
      <w:pPr>
        <w:pStyle w:val="AllowPageBreak"/>
      </w:pPr>
    </w:p>
    <w:p w:rsidR="00000000" w:rsidRPr="00907EE2" w:rsidP="00907EE2">
      <w:pPr>
        <w:pStyle w:val="Heading1"/>
      </w:pPr>
      <w:bookmarkStart w:id="8" w:name="O_845602"/>
      <w:bookmarkEnd w:id="8"/>
      <w:r w:rsidRPr="00907EE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844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BodyText"/>
            </w:pPr>
            <w:r w:rsidRPr="00907EE2">
              <w:t>Specifies different work environments and conditions that may affect performance. Essential operating co</w:t>
            </w:r>
            <w:r w:rsidRPr="00907EE2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907EE2" w:rsidP="00907EE2">
            <w:pPr>
              <w:pStyle w:val="BodyText"/>
            </w:pPr>
          </w:p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Range is restricted to essential operating conditions and any other variables essenti</w:t>
            </w:r>
            <w:r w:rsidRPr="00907EE2">
              <w:t>al to the work environment.</w:t>
            </w:r>
          </w:p>
        </w:tc>
      </w:tr>
      <w:tr w:rsidTr="007844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Individual rights and responsibilities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ListBullet"/>
            </w:pPr>
            <w:r w:rsidRPr="00907EE2">
              <w:t>avoiding and preventing harassment of others</w:t>
            </w:r>
          </w:p>
          <w:p w:rsidR="00000000" w:rsidRPr="00907EE2" w:rsidP="00907EE2">
            <w:pPr>
              <w:pStyle w:val="ListBullet"/>
            </w:pPr>
            <w:r w:rsidRPr="00907EE2">
              <w:t xml:space="preserve">avoiding drug and alcohol abuse on board vessel </w:t>
            </w:r>
          </w:p>
          <w:p w:rsidR="00000000" w:rsidRPr="00907EE2" w:rsidP="00907EE2">
            <w:pPr>
              <w:pStyle w:val="ListBullet"/>
            </w:pPr>
            <w:r w:rsidRPr="00907EE2">
              <w:t>implementing appropriate precautions to avoid contributing to the spread of the human immunodeficiency virus infection/acquired immunodeficiency syndrome (HIV/AIDS) and other communicable diseases</w:t>
            </w:r>
          </w:p>
          <w:p w:rsidR="00000000" w:rsidRPr="00907EE2" w:rsidP="00907EE2">
            <w:pPr>
              <w:pStyle w:val="ListBullet"/>
            </w:pPr>
            <w:r w:rsidRPr="00907EE2">
              <w:t>maintaining appropriate standards of hygiene and cleanlines</w:t>
            </w:r>
            <w:r w:rsidRPr="00907EE2">
              <w:t>s</w:t>
            </w:r>
          </w:p>
          <w:p w:rsidR="00000000" w:rsidRPr="00907EE2" w:rsidP="00907EE2">
            <w:pPr>
              <w:pStyle w:val="ListBullet"/>
            </w:pPr>
            <w:r w:rsidRPr="00907EE2">
              <w:t>providing a good example to others as a responsible, fair, sympathetic, and equitable member of the shipboard team</w:t>
            </w:r>
          </w:p>
          <w:p w:rsidR="00000000" w:rsidP="00907EE2">
            <w:pPr>
              <w:pStyle w:val="ListBullet"/>
              <w:rPr>
                <w:lang w:val="en-NZ"/>
              </w:rPr>
            </w:pPr>
            <w:r w:rsidRPr="00907EE2">
              <w:t>respecting the religious and cultural habits of crew members</w:t>
            </w:r>
          </w:p>
        </w:tc>
      </w:tr>
      <w:tr w:rsidTr="007844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</w:p>
        </w:tc>
      </w:tr>
      <w:tr w:rsidTr="007844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Hazards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ListBullet"/>
            </w:pPr>
            <w:r w:rsidRPr="00907EE2">
              <w:t xml:space="preserve">contact with chemicals and </w:t>
            </w:r>
            <w:r w:rsidRPr="00907EE2">
              <w:t>hazardous substances</w:t>
            </w:r>
          </w:p>
          <w:p w:rsidR="00000000" w:rsidRPr="00907EE2" w:rsidP="00907EE2">
            <w:pPr>
              <w:pStyle w:val="ListBullet"/>
            </w:pPr>
            <w:r w:rsidRPr="00907EE2">
              <w:t>contaminants</w:t>
            </w:r>
          </w:p>
          <w:p w:rsidR="00000000" w:rsidRPr="00907EE2" w:rsidP="00907EE2">
            <w:pPr>
              <w:pStyle w:val="ListBullet"/>
            </w:pPr>
            <w:r w:rsidRPr="00907EE2">
              <w:t>contact with electricity</w:t>
            </w:r>
          </w:p>
          <w:p w:rsidR="00000000" w:rsidRPr="00907EE2" w:rsidP="00907EE2">
            <w:pPr>
              <w:pStyle w:val="ListBullet"/>
            </w:pPr>
            <w:r w:rsidRPr="00907EE2">
              <w:t>contact with plant and marine life</w:t>
            </w:r>
          </w:p>
          <w:p w:rsidR="00000000" w:rsidRPr="00907EE2" w:rsidP="00907EE2">
            <w:pPr>
              <w:pStyle w:val="ListBullet"/>
            </w:pPr>
            <w:r w:rsidRPr="00907EE2">
              <w:t>dangerous organisms</w:t>
            </w:r>
          </w:p>
          <w:p w:rsidR="00000000" w:rsidRPr="00907EE2" w:rsidP="00907EE2">
            <w:pPr>
              <w:pStyle w:val="ListBullet"/>
            </w:pPr>
            <w:r w:rsidRPr="00907EE2">
              <w:t>equipment operation and maintenance</w:t>
            </w:r>
          </w:p>
          <w:p w:rsidR="00000000" w:rsidRPr="00907EE2" w:rsidP="00907EE2">
            <w:pPr>
              <w:pStyle w:val="ListBullet"/>
            </w:pPr>
            <w:r w:rsidRPr="00907EE2">
              <w:t>falls, trips and slips</w:t>
            </w:r>
          </w:p>
          <w:p w:rsidR="00000000" w:rsidRPr="00907EE2" w:rsidP="00907EE2">
            <w:pPr>
              <w:pStyle w:val="ListBullet"/>
            </w:pPr>
            <w:r w:rsidRPr="00907EE2">
              <w:t>exposure to heat, cold and water</w:t>
            </w:r>
          </w:p>
          <w:p w:rsidR="00000000" w:rsidRPr="00907EE2" w:rsidP="00907EE2">
            <w:pPr>
              <w:pStyle w:val="ListBullet"/>
            </w:pPr>
            <w:r w:rsidRPr="00907EE2">
              <w:t>hitting or being hit by stationary or moving objects</w:t>
            </w:r>
          </w:p>
          <w:p w:rsidR="00000000" w:rsidRPr="00907EE2" w:rsidP="00907EE2">
            <w:pPr>
              <w:pStyle w:val="ListBullet"/>
            </w:pPr>
            <w:r w:rsidRPr="00907EE2">
              <w:t>immersion in water without a personal flotation device (PFD)</w:t>
            </w:r>
          </w:p>
          <w:p w:rsidR="00000000" w:rsidRPr="00907EE2" w:rsidP="00907EE2">
            <w:pPr>
              <w:pStyle w:val="ListBullet"/>
            </w:pPr>
            <w:r w:rsidRPr="00907EE2">
              <w:t>ladders</w:t>
            </w:r>
          </w:p>
          <w:p w:rsidR="00000000" w:rsidRPr="00907EE2" w:rsidP="00907EE2">
            <w:pPr>
              <w:pStyle w:val="ListBullet"/>
            </w:pPr>
            <w:r w:rsidRPr="00907EE2">
              <w:t>manual handling</w:t>
            </w:r>
          </w:p>
          <w:p w:rsidR="00000000" w:rsidRPr="00907EE2" w:rsidP="00907EE2">
            <w:pPr>
              <w:pStyle w:val="ListBullet"/>
            </w:pPr>
            <w:r w:rsidRPr="00907EE2">
              <w:t>noise</w:t>
            </w:r>
          </w:p>
          <w:p w:rsidR="00000000" w:rsidRPr="00907EE2" w:rsidP="00907EE2">
            <w:pPr>
              <w:pStyle w:val="ListBullet"/>
            </w:pPr>
            <w:r w:rsidRPr="00907EE2">
              <w:t>poor housekeeping and lack of deck space</w:t>
            </w:r>
          </w:p>
          <w:p w:rsidR="00000000" w:rsidRPr="00907EE2" w:rsidP="00907EE2">
            <w:pPr>
              <w:pStyle w:val="ListBullet"/>
            </w:pPr>
            <w:r w:rsidRPr="00907EE2">
              <w:t>repetitive movements and awkward postures</w:t>
            </w:r>
          </w:p>
          <w:p w:rsidR="00000000" w:rsidRPr="00907EE2" w:rsidP="00907EE2">
            <w:pPr>
              <w:pStyle w:val="ListBullet"/>
            </w:pPr>
            <w:r w:rsidRPr="00907EE2">
              <w:t>smoking and alcohol</w:t>
            </w:r>
          </w:p>
          <w:p w:rsidR="00000000" w:rsidRPr="00907EE2" w:rsidP="00907EE2">
            <w:pPr>
              <w:pStyle w:val="ListBullet"/>
            </w:pPr>
            <w:r w:rsidRPr="00907EE2">
              <w:t>unventila</w:t>
            </w:r>
            <w:r w:rsidRPr="00907EE2">
              <w:t>ted holds</w:t>
            </w:r>
          </w:p>
          <w:p w:rsidR="00000000" w:rsidRPr="00907EE2" w:rsidP="00907EE2">
            <w:pPr>
              <w:pStyle w:val="ListBullet"/>
            </w:pPr>
            <w:r w:rsidRPr="00907EE2">
              <w:t>weather and water conditions</w:t>
            </w:r>
          </w:p>
          <w:p w:rsidR="00000000" w:rsidRPr="00907EE2" w:rsidP="00907EE2">
            <w:pPr>
              <w:pStyle w:val="ListBullet"/>
            </w:pPr>
            <w:r w:rsidRPr="00907EE2">
              <w:t xml:space="preserve">working in confined spaces </w:t>
            </w:r>
          </w:p>
          <w:p w:rsidR="00000000" w:rsidRPr="00907EE2" w:rsidP="00907EE2">
            <w:pPr>
              <w:pStyle w:val="ListBullet"/>
            </w:pPr>
            <w:r w:rsidRPr="00907EE2">
              <w:t>working with inappropriate clothing</w:t>
            </w:r>
          </w:p>
          <w:p w:rsidR="00000000" w:rsidP="00907EE2">
            <w:pPr>
              <w:pStyle w:val="ListBullet"/>
              <w:rPr>
                <w:lang w:val="en-NZ"/>
              </w:rPr>
            </w:pPr>
            <w:r w:rsidRPr="00907EE2">
              <w:t>working with knives</w:t>
            </w:r>
          </w:p>
        </w:tc>
      </w:tr>
      <w:tr w:rsidTr="007844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</w:p>
        </w:tc>
      </w:tr>
      <w:tr w:rsidTr="007844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Emergency situations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ListBullet"/>
            </w:pPr>
            <w:r w:rsidRPr="00907EE2">
              <w:t>beaching with and without heavy surf</w:t>
            </w:r>
          </w:p>
          <w:p w:rsidR="00000000" w:rsidRPr="00907EE2" w:rsidP="00907EE2">
            <w:pPr>
              <w:pStyle w:val="ListBullet"/>
            </w:pPr>
            <w:r w:rsidRPr="00907EE2">
              <w:t xml:space="preserve">chemical spills </w:t>
            </w:r>
          </w:p>
          <w:p w:rsidR="00000000" w:rsidRPr="00907EE2" w:rsidP="00907EE2">
            <w:pPr>
              <w:pStyle w:val="ListBullet"/>
            </w:pPr>
            <w:r w:rsidRPr="00907EE2">
              <w:t>collisions</w:t>
            </w:r>
          </w:p>
          <w:p w:rsidR="00000000" w:rsidRPr="00907EE2" w:rsidP="00907EE2">
            <w:pPr>
              <w:pStyle w:val="ListBullet"/>
            </w:pPr>
            <w:r w:rsidRPr="00907EE2">
              <w:t>disabled vessel</w:t>
            </w:r>
          </w:p>
          <w:p w:rsidR="00000000" w:rsidRPr="00907EE2" w:rsidP="00907EE2">
            <w:pPr>
              <w:pStyle w:val="ListBullet"/>
            </w:pPr>
            <w:r w:rsidRPr="00907EE2">
              <w:t>electrocution</w:t>
            </w:r>
          </w:p>
          <w:p w:rsidR="00000000" w:rsidRPr="00907EE2" w:rsidP="00907EE2">
            <w:pPr>
              <w:pStyle w:val="ListBullet"/>
            </w:pPr>
            <w:r w:rsidRPr="00907EE2">
              <w:t>falling or being dragged overboard</w:t>
            </w:r>
          </w:p>
          <w:p w:rsidR="00000000" w:rsidRPr="00907EE2" w:rsidP="00907EE2">
            <w:pPr>
              <w:pStyle w:val="ListBullet"/>
            </w:pPr>
            <w:r w:rsidRPr="00907EE2">
              <w:t>fire</w:t>
            </w:r>
          </w:p>
          <w:p w:rsidR="00000000" w:rsidRPr="00907EE2" w:rsidP="00907EE2">
            <w:pPr>
              <w:pStyle w:val="ListBullet"/>
            </w:pPr>
            <w:r w:rsidRPr="00907EE2">
              <w:t>flood</w:t>
            </w:r>
          </w:p>
          <w:p w:rsidR="00000000" w:rsidRPr="00907EE2" w:rsidP="00907EE2">
            <w:pPr>
              <w:pStyle w:val="ListBullet"/>
            </w:pPr>
            <w:r w:rsidRPr="00907EE2">
              <w:t>grounding</w:t>
            </w:r>
          </w:p>
          <w:p w:rsidR="00000000" w:rsidRPr="00907EE2" w:rsidP="00907EE2">
            <w:pPr>
              <w:pStyle w:val="ListBullet"/>
            </w:pPr>
            <w:r w:rsidRPr="00907EE2">
              <w:t>hull damage</w:t>
            </w:r>
          </w:p>
          <w:p w:rsidR="00000000" w:rsidRPr="00907EE2" w:rsidP="00907EE2">
            <w:pPr>
              <w:pStyle w:val="ListBullet"/>
            </w:pPr>
            <w:r w:rsidRPr="00907EE2">
              <w:t>immersion in water</w:t>
            </w:r>
          </w:p>
          <w:p w:rsidR="00000000" w:rsidRPr="00907EE2" w:rsidP="00907EE2">
            <w:pPr>
              <w:pStyle w:val="ListBullet"/>
            </w:pPr>
            <w:r w:rsidRPr="00907EE2">
              <w:t>injuries associated with dangerous organisms (such as bites, stings, poisoning)</w:t>
            </w:r>
          </w:p>
          <w:p w:rsidR="00000000" w:rsidRPr="00907EE2" w:rsidP="00907EE2">
            <w:pPr>
              <w:pStyle w:val="ListBullet"/>
            </w:pPr>
            <w:r w:rsidRPr="00907EE2">
              <w:t>injuries associated with machines, vehicles, vessels, diving</w:t>
            </w:r>
          </w:p>
          <w:p w:rsidR="00000000" w:rsidRPr="00907EE2" w:rsidP="00907EE2">
            <w:pPr>
              <w:pStyle w:val="ListBullet"/>
            </w:pPr>
            <w:r w:rsidRPr="00907EE2">
              <w:t>loss of rudder</w:t>
            </w:r>
          </w:p>
          <w:p w:rsidR="00000000" w:rsidRPr="00907EE2" w:rsidP="00907EE2">
            <w:pPr>
              <w:pStyle w:val="ListBullet"/>
            </w:pPr>
            <w:r w:rsidRPr="00907EE2">
              <w:t>lost or fouled propeller</w:t>
            </w:r>
          </w:p>
          <w:p w:rsidR="00000000" w:rsidRPr="00907EE2" w:rsidP="00907EE2">
            <w:pPr>
              <w:pStyle w:val="ListBullet"/>
            </w:pPr>
            <w:r w:rsidRPr="00907EE2">
              <w:t>rescue activities</w:t>
            </w:r>
          </w:p>
          <w:p w:rsidR="00000000" w:rsidRPr="00907EE2" w:rsidP="00907EE2">
            <w:pPr>
              <w:pStyle w:val="ListBullet"/>
            </w:pPr>
            <w:r w:rsidRPr="00907EE2">
              <w:t>rough weather and heavy seas</w:t>
            </w:r>
          </w:p>
          <w:p w:rsidR="00000000" w:rsidP="00907EE2">
            <w:pPr>
              <w:pStyle w:val="ListBullet"/>
              <w:rPr>
                <w:lang w:val="en-NZ"/>
              </w:rPr>
            </w:pPr>
            <w:r w:rsidRPr="00907EE2">
              <w:t>vessel capsize</w:t>
            </w:r>
          </w:p>
        </w:tc>
      </w:tr>
      <w:tr w:rsidTr="007844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</w:p>
        </w:tc>
      </w:tr>
      <w:tr w:rsidTr="007844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EE2">
            <w:pPr>
              <w:pStyle w:val="BodyText"/>
              <w:rPr>
                <w:lang w:val="en-NZ"/>
              </w:rPr>
            </w:pPr>
            <w:r w:rsidRPr="00907EE2">
              <w:t>WHS/OHS records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EE2" w:rsidP="00907EE2">
            <w:pPr>
              <w:pStyle w:val="ListBullet"/>
            </w:pPr>
            <w:r w:rsidRPr="00907EE2">
              <w:t>accident reports</w:t>
            </w:r>
          </w:p>
          <w:p w:rsidR="00000000" w:rsidRPr="00907EE2" w:rsidP="00907EE2">
            <w:pPr>
              <w:pStyle w:val="ListBullet"/>
            </w:pPr>
            <w:r w:rsidRPr="00907EE2">
              <w:t>incident reports</w:t>
            </w:r>
          </w:p>
          <w:p w:rsidR="00000000" w:rsidRPr="00907EE2" w:rsidP="00907EE2">
            <w:pPr>
              <w:pStyle w:val="ListBullet"/>
            </w:pPr>
            <w:r w:rsidRPr="00907EE2">
              <w:t>injury reports</w:t>
            </w:r>
          </w:p>
          <w:p w:rsidR="00000000" w:rsidRPr="00907EE2" w:rsidP="00907EE2">
            <w:pPr>
              <w:pStyle w:val="ListBullet"/>
            </w:pPr>
            <w:r w:rsidRPr="00907EE2">
              <w:t>hazard reports</w:t>
            </w:r>
          </w:p>
        </w:tc>
      </w:tr>
    </w:tbl>
    <w:p w:rsidR="00000000" w:rsidRPr="00907EE2" w:rsidP="00907EE2">
      <w:pPr>
        <w:pStyle w:val="BodyText"/>
      </w:pPr>
    </w:p>
    <w:p w:rsidR="00000000" w:rsidRPr="00907EE2" w:rsidP="00907EE2">
      <w:pPr>
        <w:pStyle w:val="AllowPageBreak"/>
      </w:pPr>
    </w:p>
    <w:p w:rsidR="00000000" w:rsidRPr="00907EE2" w:rsidP="00907EE2">
      <w:pPr>
        <w:pStyle w:val="Heading1"/>
      </w:pPr>
      <w:bookmarkStart w:id="9" w:name="O_845601"/>
      <w:bookmarkEnd w:id="9"/>
      <w:r w:rsidRPr="00907EE2">
        <w:t>Unit Mapping Information</w:t>
      </w:r>
    </w:p>
    <w:p w:rsidR="00000000" w:rsidRPr="00907EE2" w:rsidP="00784497">
      <w:pPr>
        <w:pStyle w:val="BodyText"/>
      </w:pPr>
      <w:r w:rsidRPr="00907EE2">
        <w:t>This is a new unit. This unit is equivalent to MARF3002A Observe personal safety and social responsibility.</w:t>
      </w:r>
    </w:p>
    <w:p w:rsidR="00000000" w:rsidRPr="00907EE2" w:rsidP="00907EE2">
      <w:pPr>
        <w:pStyle w:val="Heading1"/>
      </w:pPr>
      <w:bookmarkStart w:id="10" w:name="O_845610"/>
      <w:bookmarkEnd w:id="10"/>
      <w:r w:rsidRPr="00907EE2">
        <w:t>Links</w:t>
      </w:r>
    </w:p>
    <w:p w:rsidR="00000000" w:rsidRPr="00907EE2" w:rsidP="00784497">
      <w:pPr>
        <w:pStyle w:val="BodyText"/>
      </w:pPr>
      <w:r w:rsidRPr="00907E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0011F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07EE2" w:rsidP="00907EE2"/>
    <w:sectPr w:rsidSect="00907E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E2" w:rsidRPr="00784497" w:rsidP="00784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97" w:rsidP="00907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497" w:rsidP="00907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4497" w:rsidP="00907E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EE2" w:rsidRPr="00784497" w:rsidP="00784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E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97" w:rsidRPr="002D2AF8" w:rsidP="00907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MARF006 Observe personal safety and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2021</w:t>
    </w:r>
    <w:r>
      <w:fldChar w:fldCharType="end"/>
    </w:r>
  </w:p>
  <w:p w:rsidR="00784497" w:rsidP="00907E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41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8E3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E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E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E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E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E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E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E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E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E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E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EE2"/>
  </w:style>
  <w:style w:type="character" w:customStyle="1" w:styleId="Heading1Char">
    <w:name w:val="Heading 1 Char"/>
    <w:basedOn w:val="DefaultParagraphFont"/>
    <w:link w:val="Heading1"/>
    <w:rsid w:val="00907E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E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E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E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7EE2"/>
    <w:rPr>
      <w:b/>
      <w:spacing w:val="0"/>
    </w:rPr>
  </w:style>
  <w:style w:type="paragraph" w:customStyle="1" w:styleId="SuperHeading">
    <w:name w:val="SuperHeading"/>
    <w:basedOn w:val="Normal"/>
    <w:rsid w:val="00907E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E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E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E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E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E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E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E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E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E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E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E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E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E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E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E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E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E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E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E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E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7E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7E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E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E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E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E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E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E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E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E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EE2"/>
    <w:rPr>
      <w:i/>
    </w:rPr>
  </w:style>
  <w:style w:type="paragraph" w:styleId="Caption">
    <w:name w:val="caption"/>
    <w:basedOn w:val="BodyText"/>
    <w:next w:val="Normal"/>
    <w:qFormat/>
    <w:rsid w:val="00907E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E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E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EE2"/>
  </w:style>
  <w:style w:type="paragraph" w:styleId="TableofFigures">
    <w:name w:val="table of figures"/>
    <w:basedOn w:val="Normal"/>
    <w:next w:val="Normal"/>
    <w:semiHidden/>
    <w:rsid w:val="00907E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E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7EE2"/>
    <w:rPr>
      <w:rFonts w:ascii="Wingdings" w:hAnsi="Wingdings"/>
    </w:rPr>
  </w:style>
  <w:style w:type="paragraph" w:customStyle="1" w:styleId="TableHeading">
    <w:name w:val="Table Heading"/>
    <w:basedOn w:val="HeadingBase"/>
    <w:rsid w:val="00907E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EE2"/>
    <w:rPr>
      <w:color w:val="0033CC"/>
      <w:u w:val="none"/>
    </w:rPr>
  </w:style>
  <w:style w:type="paragraph" w:customStyle="1" w:styleId="BodyTextRight">
    <w:name w:val="Body Text Right"/>
    <w:basedOn w:val="BodyText"/>
    <w:rsid w:val="00907E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E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E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E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E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E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EE2"/>
    <w:rPr>
      <w:sz w:val="32"/>
    </w:rPr>
  </w:style>
  <w:style w:type="paragraph" w:customStyle="1" w:styleId="HeadingProcedure">
    <w:name w:val="Heading Procedure"/>
    <w:basedOn w:val="HeadingBase"/>
    <w:next w:val="Normal"/>
    <w:rsid w:val="00907E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EE2"/>
    <w:pPr>
      <w:spacing w:before="60" w:after="60"/>
    </w:pPr>
  </w:style>
  <w:style w:type="paragraph" w:styleId="ListContinue">
    <w:name w:val="List Continue"/>
    <w:basedOn w:val="List"/>
    <w:rsid w:val="00907EE2"/>
    <w:pPr>
      <w:ind w:firstLine="0"/>
    </w:pPr>
  </w:style>
  <w:style w:type="paragraph" w:customStyle="1" w:styleId="ListNote">
    <w:name w:val="List Note"/>
    <w:basedOn w:val="List"/>
    <w:rsid w:val="00907E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E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E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EE2"/>
    <w:rPr>
      <w:rFonts w:ascii="Courier New" w:hAnsi="Courier New"/>
    </w:rPr>
  </w:style>
  <w:style w:type="paragraph" w:customStyle="1" w:styleId="NoteBullet">
    <w:name w:val="Note Bullet"/>
    <w:basedOn w:val="Note"/>
    <w:rsid w:val="00907E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E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E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E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E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7E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E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EE2"/>
    <w:rPr>
      <w:b/>
      <w:smallCaps/>
    </w:rPr>
  </w:style>
  <w:style w:type="paragraph" w:customStyle="1" w:styleId="TableListNumber">
    <w:name w:val="Table List Number"/>
    <w:basedOn w:val="ListNumber"/>
    <w:rsid w:val="00907E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E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EE2"/>
    <w:pPr>
      <w:numPr>
        <w:numId w:val="8"/>
      </w:numPr>
    </w:pPr>
  </w:style>
  <w:style w:type="paragraph" w:customStyle="1" w:styleId="ListAlpha2">
    <w:name w:val="List Alpha 2"/>
    <w:basedOn w:val="List2"/>
    <w:rsid w:val="00907EE2"/>
    <w:pPr>
      <w:numPr>
        <w:numId w:val="7"/>
      </w:numPr>
    </w:pPr>
  </w:style>
  <w:style w:type="paragraph" w:styleId="List2">
    <w:name w:val="List 2"/>
    <w:basedOn w:val="BodyText"/>
    <w:rsid w:val="00907E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E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E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E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E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E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7EE2"/>
    <w:pPr>
      <w:numPr>
        <w:numId w:val="3"/>
      </w:numPr>
    </w:pPr>
  </w:style>
  <w:style w:type="paragraph" w:styleId="ListContinue2">
    <w:name w:val="List Continue 2"/>
    <w:basedOn w:val="List2"/>
    <w:rsid w:val="00907EE2"/>
    <w:pPr>
      <w:ind w:firstLine="0"/>
    </w:pPr>
  </w:style>
  <w:style w:type="paragraph" w:styleId="ListContinue3">
    <w:name w:val="List Continue 3"/>
    <w:basedOn w:val="List3"/>
    <w:rsid w:val="00907EE2"/>
    <w:pPr>
      <w:ind w:left="1021" w:firstLine="0"/>
    </w:pPr>
  </w:style>
  <w:style w:type="paragraph" w:styleId="ListContinue4">
    <w:name w:val="List Continue 4"/>
    <w:basedOn w:val="List4"/>
    <w:rsid w:val="00907EE2"/>
    <w:pPr>
      <w:ind w:firstLine="0"/>
    </w:pPr>
  </w:style>
  <w:style w:type="paragraph" w:styleId="ListContinue5">
    <w:name w:val="List Continue 5"/>
    <w:basedOn w:val="List5"/>
    <w:rsid w:val="00907EE2"/>
    <w:pPr>
      <w:ind w:firstLine="0"/>
    </w:pPr>
  </w:style>
  <w:style w:type="paragraph" w:styleId="ListNumber3">
    <w:name w:val="List Number 3"/>
    <w:basedOn w:val="List3"/>
    <w:rsid w:val="00907EE2"/>
    <w:pPr>
      <w:numPr>
        <w:numId w:val="4"/>
      </w:numPr>
    </w:pPr>
  </w:style>
  <w:style w:type="paragraph" w:styleId="ListNumber4">
    <w:name w:val="List Number 4"/>
    <w:basedOn w:val="List4"/>
    <w:rsid w:val="00907EE2"/>
    <w:pPr>
      <w:numPr>
        <w:numId w:val="5"/>
      </w:numPr>
    </w:pPr>
  </w:style>
  <w:style w:type="paragraph" w:styleId="ListNumber5">
    <w:name w:val="List Number 5"/>
    <w:basedOn w:val="List5"/>
    <w:rsid w:val="00907EE2"/>
    <w:pPr>
      <w:numPr>
        <w:numId w:val="6"/>
      </w:numPr>
    </w:pPr>
  </w:style>
  <w:style w:type="paragraph" w:styleId="BlockText">
    <w:name w:val="Block Text"/>
    <w:basedOn w:val="Normal"/>
    <w:rsid w:val="00907E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E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EE2"/>
    <w:rPr>
      <w:sz w:val="16"/>
      <w:vertAlign w:val="superscript"/>
    </w:rPr>
  </w:style>
  <w:style w:type="character" w:customStyle="1" w:styleId="Symbols">
    <w:name w:val="Symbols"/>
    <w:basedOn w:val="DefaultParagraphFont"/>
    <w:rsid w:val="00907EE2"/>
    <w:rPr>
      <w:rFonts w:ascii="Symbol" w:hAnsi="Symbol"/>
    </w:rPr>
  </w:style>
  <w:style w:type="character" w:customStyle="1" w:styleId="MenuOptions">
    <w:name w:val="Menu Options"/>
    <w:basedOn w:val="DefaultParagraphFont"/>
    <w:rsid w:val="00907E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EE2"/>
    <w:rPr>
      <w:b/>
    </w:rPr>
  </w:style>
  <w:style w:type="character" w:customStyle="1" w:styleId="Underlined">
    <w:name w:val="Underlined"/>
    <w:basedOn w:val="DefaultParagraphFont"/>
    <w:rsid w:val="00907EE2"/>
    <w:rPr>
      <w:u w:val="single"/>
    </w:rPr>
  </w:style>
  <w:style w:type="paragraph" w:customStyle="1" w:styleId="TableBodyTextRight">
    <w:name w:val="Table Body Text Right"/>
    <w:basedOn w:val="TableBodyText"/>
    <w:rsid w:val="00907E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EE2"/>
    <w:rPr>
      <w:sz w:val="18"/>
    </w:rPr>
  </w:style>
  <w:style w:type="paragraph" w:customStyle="1" w:styleId="BodySmallRight">
    <w:name w:val="Body Small Right"/>
    <w:basedOn w:val="BodyTextRight"/>
    <w:rsid w:val="00907EE2"/>
    <w:rPr>
      <w:sz w:val="18"/>
      <w:szCs w:val="18"/>
    </w:rPr>
  </w:style>
  <w:style w:type="paragraph" w:customStyle="1" w:styleId="MarginEdition">
    <w:name w:val="Margin Edition"/>
    <w:basedOn w:val="MarginNote"/>
    <w:rsid w:val="00907E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EE2"/>
    <w:rPr>
      <w:sz w:val="2"/>
      <w:szCs w:val="2"/>
    </w:rPr>
  </w:style>
  <w:style w:type="character" w:customStyle="1" w:styleId="Small">
    <w:name w:val="Small"/>
    <w:basedOn w:val="DefaultParagraphFont"/>
    <w:rsid w:val="00907EE2"/>
    <w:rPr>
      <w:sz w:val="16"/>
    </w:rPr>
  </w:style>
  <w:style w:type="paragraph" w:customStyle="1" w:styleId="WideTable">
    <w:name w:val="Wide Table"/>
    <w:basedOn w:val="Normal"/>
    <w:rsid w:val="00907E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EE2"/>
  </w:style>
  <w:style w:type="paragraph" w:styleId="Quote">
    <w:name w:val="Quote"/>
    <w:basedOn w:val="Heading1"/>
    <w:link w:val="QuoteChar"/>
    <w:qFormat/>
    <w:rsid w:val="00907E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E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EE2"/>
    <w:pPr>
      <w:pageBreakBefore/>
    </w:pPr>
  </w:style>
  <w:style w:type="paragraph" w:customStyle="1" w:styleId="Border">
    <w:name w:val="Border"/>
    <w:basedOn w:val="Normal"/>
    <w:qFormat/>
    <w:rsid w:val="00907E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E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E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E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E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E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E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E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E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EE2"/>
    <w:rPr>
      <w:u w:val="single"/>
    </w:rPr>
  </w:style>
  <w:style w:type="character" w:customStyle="1" w:styleId="BoldandItalics">
    <w:name w:val="Bold and Italics"/>
    <w:qFormat/>
    <w:rsid w:val="00907EE2"/>
    <w:rPr>
      <w:b/>
      <w:i/>
      <w:u w:val="none"/>
    </w:rPr>
  </w:style>
  <w:style w:type="paragraph" w:styleId="BalloonText">
    <w:name w:val="Balloon Text"/>
    <w:basedOn w:val="Normal"/>
    <w:link w:val="BalloonTextChar"/>
    <w:rsid w:val="00907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E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E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E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E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E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EE2"/>
    <w:pPr>
      <w:spacing w:before="0" w:after="0"/>
    </w:pPr>
  </w:style>
  <w:style w:type="paragraph" w:customStyle="1" w:styleId="BodyTextBold">
    <w:name w:val="Body Text Bold"/>
    <w:basedOn w:val="BodyText"/>
    <w:qFormat/>
    <w:rsid w:val="00907EE2"/>
    <w:rPr>
      <w:b/>
    </w:rPr>
  </w:style>
  <w:style w:type="character" w:styleId="Hyperlink">
    <w:name w:val="Hyperlink"/>
    <w:basedOn w:val="DefaultParagraphFont"/>
    <w:uiPriority w:val="99"/>
    <w:unhideWhenUsed/>
    <w:rsid w:val="00784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859</Words>
  <Characters>5371</Characters>
  <Application>Microsoft Office Word</Application>
  <DocSecurity>0</DocSecurity>
  <Lines>268</Lines>
  <Paragraphs>163</Paragraphs>
  <ScaleCrop>false</ScaleCrop>
  <Company>Author-it Software Corporation Ltd.</Company>
  <LinksUpToDate>false</LinksUpToDate>
  <CharactersWithSpaces>6067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MARF006 Observe personal safety and social responsibility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2021-05-06T00:40:00Z</dcterms:created>
  <dcterms:modified xsi:type="dcterms:W3CDTF">2021-05-06T00:40:00Z</dcterms:modified>
</cp:coreProperties>
</file>