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92B" w:rsidP="00A64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MARF005 Survive at sea using survival craft</w:t>
      </w:r>
      <w:r>
        <w:fldChar w:fldCharType="end"/>
      </w:r>
    </w:p>
    <w:p w:rsidR="00A6492B" w:rsidP="00A6492B">
      <w:pPr>
        <w:pStyle w:val="Version"/>
        <w:sectPr w:rsidSect="00FC0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0CB9" w:rsidP="00FC0CB9">
      <w:pPr>
        <w:pStyle w:val="SuperHeading"/>
      </w:pPr>
      <w:r w:rsidRPr="00FC0CB9">
        <w:t>MARF005 Survive at sea using survival craft</w:t>
      </w:r>
    </w:p>
    <w:p w:rsidR="00000000" w:rsidRPr="00FC0CB9" w:rsidP="00FC0CB9">
      <w:pPr>
        <w:pStyle w:val="Heading1"/>
      </w:pPr>
      <w:bookmarkStart w:id="1" w:name="O_662440"/>
      <w:bookmarkEnd w:id="1"/>
      <w:r w:rsidRPr="00FC0CB9">
        <w:t>Modification History</w:t>
      </w:r>
    </w:p>
    <w:p w:rsidR="00000000" w:rsidRPr="00FC0CB9" w:rsidP="00FC0CB9">
      <w:pPr>
        <w:pStyle w:val="BodyText"/>
      </w:pPr>
      <w:r w:rsidRPr="00FC0CB9">
        <w:t>Release 2. Mapping information has been corrected.</w:t>
      </w:r>
    </w:p>
    <w:p w:rsidR="00000000" w:rsidRPr="00FC0CB9" w:rsidP="00FC0CB9">
      <w:pPr>
        <w:pStyle w:val="BodyText"/>
      </w:pPr>
      <w:r w:rsidRPr="00FC0CB9">
        <w:t>Release 1. New unit of competency.</w:t>
      </w:r>
    </w:p>
    <w:p w:rsidR="00000000" w:rsidRPr="00FC0CB9" w:rsidP="00FC0CB9">
      <w:pPr>
        <w:pStyle w:val="AllowPageBreak"/>
      </w:pPr>
    </w:p>
    <w:p w:rsidR="00000000" w:rsidRPr="00FC0CB9" w:rsidP="00FC0CB9">
      <w:pPr>
        <w:pStyle w:val="Heading1"/>
      </w:pPr>
      <w:bookmarkStart w:id="2" w:name="O_662439"/>
      <w:bookmarkEnd w:id="2"/>
      <w:r w:rsidRPr="00FC0CB9">
        <w:t>Application</w:t>
      </w:r>
    </w:p>
    <w:p w:rsidR="00000000" w:rsidRPr="00FC0CB9" w:rsidP="00FC0CB9">
      <w:pPr>
        <w:pStyle w:val="BodyText"/>
      </w:pPr>
      <w:r w:rsidRPr="00FC0CB9">
        <w:t>This unit involves the skills and knowledge required to survive at sea using survival craft.</w:t>
      </w:r>
    </w:p>
    <w:p w:rsidR="00000000" w:rsidRPr="00FC0CB9" w:rsidP="00FC0CB9">
      <w:pPr>
        <w:pStyle w:val="BodyText"/>
      </w:pPr>
    </w:p>
    <w:p w:rsidR="00000000" w:rsidRPr="00FC0CB9" w:rsidP="00FC0CB9">
      <w:pPr>
        <w:pStyle w:val="BodyText"/>
      </w:pPr>
      <w:r w:rsidRPr="00FC0CB9">
        <w:t xml:space="preserve">This unit applies to deck </w:t>
      </w:r>
      <w:r w:rsidRPr="00FC0CB9">
        <w:t>and engine workers working in the maritime industry on vessels up to 80 metres. They could be working independently or as part of a vessel crew.</w:t>
      </w:r>
    </w:p>
    <w:p w:rsidR="00000000" w:rsidRPr="00FC0CB9" w:rsidP="00FC0CB9">
      <w:pPr>
        <w:pStyle w:val="BodyText"/>
      </w:pPr>
    </w:p>
    <w:p w:rsidR="00000000" w:rsidRPr="00FC0CB9" w:rsidP="00FC0CB9">
      <w:pPr>
        <w:pStyle w:val="BodyText"/>
      </w:pPr>
      <w:r w:rsidRPr="00FC0CB9">
        <w:t>This unit has links to legislative and certification requirements.</w:t>
      </w:r>
    </w:p>
    <w:p w:rsidR="00000000" w:rsidRPr="00FC0CB9" w:rsidP="00FC0CB9">
      <w:pPr>
        <w:pStyle w:val="AllowPageBreak"/>
      </w:pPr>
    </w:p>
    <w:p w:rsidR="00000000" w:rsidRPr="00FC0CB9" w:rsidP="00FC0CB9">
      <w:pPr>
        <w:pStyle w:val="Heading1"/>
      </w:pPr>
      <w:bookmarkStart w:id="3" w:name="O_662438"/>
      <w:bookmarkEnd w:id="3"/>
      <w:r w:rsidRPr="00FC0CB9">
        <w:t>Pre-requisite Unit</w:t>
      </w:r>
    </w:p>
    <w:p w:rsidR="00000000" w:rsidRPr="00FC0CB9" w:rsidP="00FC0CB9">
      <w:pPr>
        <w:pStyle w:val="BodyText"/>
      </w:pPr>
      <w:r w:rsidRPr="00FC0CB9">
        <w:t>Not app</w:t>
      </w:r>
      <w:r w:rsidRPr="00FC0CB9">
        <w:t>licable.</w:t>
      </w:r>
    </w:p>
    <w:p w:rsidR="00000000" w:rsidRPr="00FC0CB9" w:rsidP="00FC0CB9">
      <w:pPr>
        <w:pStyle w:val="AllowPageBreak"/>
      </w:pPr>
    </w:p>
    <w:p w:rsidR="00000000" w:rsidRPr="00FC0CB9" w:rsidP="00FC0CB9">
      <w:pPr>
        <w:pStyle w:val="Heading1"/>
      </w:pPr>
      <w:bookmarkStart w:id="4" w:name="O_662437"/>
      <w:bookmarkEnd w:id="4"/>
      <w:r w:rsidRPr="00FC0CB9">
        <w:t>Competency Field</w:t>
      </w:r>
    </w:p>
    <w:p w:rsidR="00000000" w:rsidRPr="00FC0CB9" w:rsidP="00FC0CB9">
      <w:pPr>
        <w:pStyle w:val="BodyText"/>
      </w:pPr>
      <w:r w:rsidRPr="00FC0CB9">
        <w:t>F – Operational Quality and Safety</w:t>
      </w:r>
    </w:p>
    <w:p w:rsidR="00000000" w:rsidRPr="00FC0CB9" w:rsidP="00FC0CB9">
      <w:pPr>
        <w:pStyle w:val="AllowPageBreak"/>
      </w:pPr>
    </w:p>
    <w:p w:rsidR="00000000" w:rsidRPr="00FC0CB9" w:rsidP="00FC0CB9">
      <w:pPr>
        <w:pStyle w:val="Heading1"/>
      </w:pPr>
      <w:bookmarkStart w:id="5" w:name="O_662436"/>
      <w:bookmarkEnd w:id="5"/>
      <w:r w:rsidRPr="00FC0CB9">
        <w:t>Unit Sector</w:t>
      </w:r>
    </w:p>
    <w:p w:rsidR="00000000" w:rsidRPr="00FC0CB9" w:rsidP="00FC0CB9">
      <w:pPr>
        <w:pStyle w:val="BodyText"/>
      </w:pPr>
      <w:r w:rsidRPr="00FC0CB9">
        <w:t>Not applicable.</w:t>
      </w:r>
    </w:p>
    <w:p w:rsidR="00000000" w:rsidRPr="00FC0CB9" w:rsidP="00FC0CB9">
      <w:pPr>
        <w:pStyle w:val="AllowPageBreak"/>
      </w:pPr>
    </w:p>
    <w:p w:rsidR="00000000" w:rsidRPr="00FC0CB9" w:rsidP="00FC0CB9">
      <w:pPr>
        <w:pStyle w:val="Heading1"/>
      </w:pPr>
      <w:bookmarkStart w:id="6" w:name="O_662435"/>
      <w:bookmarkEnd w:id="6"/>
      <w:r w:rsidRPr="00FC0CB9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Performance criteria describe the perfo</w:t>
            </w:r>
            <w:r w:rsidRPr="00FC0CB9">
              <w:t>rmance needed to demonstrate achievement of the element.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BodyText"/>
            </w:pPr>
            <w:r w:rsidRPr="00FC0CB9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rPr>
                <w:rStyle w:val="SpecialBold"/>
              </w:rPr>
              <w:t>Prepare to abandon vessel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Nature of emergency is determined to minimise potential dangers and threats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Muster and abandon vessel signals are responded to according to vessel safety procedures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Survival equipment is organised to maximise chances of survival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Emergency position indicating radio beacon (EP</w:t>
            </w:r>
            <w:r w:rsidRPr="00FC0CB9">
              <w:t>IRB) is operated to transmit distress signal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1.5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Distress calls are made using radio equipment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1.6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Others are assisted to maximise their chances of survival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1.7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Prevailing circumstances and emergency conditions are used as the basis for timing and sequencing individual survival actions, and potential dangers and threats to other survivors are minimised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BodyText"/>
            </w:pPr>
            <w:r w:rsidRPr="00FC0CB9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rPr>
                <w:rStyle w:val="SpecialBold"/>
              </w:rPr>
              <w:t>Operate lifesaving and survival equipment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 xml:space="preserve">Location and </w:t>
            </w:r>
            <w:r w:rsidRPr="00FC0CB9">
              <w:t>accessibility of lifesaving and survival equipment is established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Survival craft is launched in a timely and effective manner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Survival equipment is operated according to instructions and accepted survival practice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Survival radio equipment is operated according to manufacturer instructions and regulatory protocols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Lifejacket and other lifesaving clothing are correctly used according to instructions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BodyText"/>
            </w:pPr>
            <w:r w:rsidRPr="00FC0CB9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rPr>
                <w:rStyle w:val="SpecialBold"/>
              </w:rPr>
              <w:t>Abandon vessel safely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Need to abandon vessel is establi</w:t>
            </w:r>
            <w:r w:rsidRPr="00FC0CB9">
              <w:t>shed according to safety management system (SMS) or plan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Survival craft is launched according to instructions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Survival craft is checked to ensure it is safe to board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Survival craft is boarded observing safety of other survivors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3.5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Survival craft is released from abandoned vessel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3.6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Exposure cover is deployed on survival craft according to accepted survival practice and manufacturer instructions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BodyText"/>
            </w:pPr>
            <w:r w:rsidRPr="00FC0CB9">
              <w:rPr>
                <w:rStyle w:val="SpecialBold"/>
              </w:rPr>
              <w:t>4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rPr>
                <w:rStyle w:val="SpecialBold"/>
              </w:rPr>
              <w:t>Apply survival techniques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Survival craft is checked for seaworthiness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Sea anchors and drogues are deployed according to accepted nautical practice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Occupants are checked for signs of hypothermia or other injuries and first aid is applied as required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4.4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Water and food is rationed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4.5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Lookout for vessels and aircraft in vicinity is maintained and distress signals are released on sighting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4.6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BodyText"/>
            </w:pPr>
            <w:r w:rsidRPr="00FC0CB9">
              <w:t>Instructions given by rescue personnel are followed to safely access rescue craft</w:t>
            </w:r>
          </w:p>
        </w:tc>
      </w:tr>
    </w:tbl>
    <w:p w:rsidR="00000000" w:rsidRPr="00FC0CB9" w:rsidP="00FC0CB9">
      <w:pPr>
        <w:pStyle w:val="BodyText"/>
      </w:pPr>
    </w:p>
    <w:p w:rsidR="00000000" w:rsidRPr="00FC0CB9" w:rsidP="00FC0CB9">
      <w:pPr>
        <w:pStyle w:val="AllowPageBreak"/>
      </w:pPr>
    </w:p>
    <w:p w:rsidR="00000000" w:rsidRPr="00FC0CB9" w:rsidP="00FC0CB9">
      <w:pPr>
        <w:pStyle w:val="Heading1"/>
      </w:pPr>
      <w:bookmarkStart w:id="7" w:name="O_662434"/>
      <w:bookmarkEnd w:id="7"/>
      <w:r w:rsidRPr="00FC0CB9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FC0CB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BodyText"/>
            </w:pPr>
            <w:r w:rsidRPr="00FC0CB9">
              <w:t>Foundation skills essenti</w:t>
            </w:r>
            <w:r w:rsidRPr="00FC0CB9">
              <w:t>al to performance are explicit in the performance criteria of this unit of competency.</w:t>
            </w:r>
          </w:p>
        </w:tc>
      </w:tr>
    </w:tbl>
    <w:p w:rsidR="00000000" w:rsidRPr="00FC0CB9" w:rsidP="00FC0CB9">
      <w:pPr>
        <w:pStyle w:val="BodyText"/>
      </w:pPr>
    </w:p>
    <w:p w:rsidR="00000000" w:rsidRPr="00FC0CB9" w:rsidP="00FC0CB9">
      <w:pPr>
        <w:pStyle w:val="AllowPageBreak"/>
      </w:pPr>
    </w:p>
    <w:p w:rsidR="00000000" w:rsidRPr="00FC0CB9" w:rsidP="00FC0CB9">
      <w:pPr>
        <w:pStyle w:val="Heading1"/>
      </w:pPr>
      <w:bookmarkStart w:id="8" w:name="O_662433"/>
      <w:bookmarkEnd w:id="8"/>
      <w:r w:rsidRPr="00FC0CB9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521"/>
      </w:tblGrid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Range is restricted to essential operating conditions and any other variables essential to the work environment.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6492B" w:rsidP="00FC0CB9">
            <w:pPr>
              <w:pStyle w:val="BodyText"/>
            </w:pPr>
            <w:r w:rsidRPr="00FC0CB9">
              <w:t>Survival equipment includes one or more of the following:</w:t>
            </w:r>
          </w:p>
          <w:p w:rsidR="00A6492B" w:rsidP="00FC0CB9">
            <w:pPr>
              <w:pStyle w:val="BodyText"/>
            </w:pPr>
          </w:p>
          <w:p w:rsidR="00000000" w:rsidP="00FC0CB9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ListBullet"/>
            </w:pPr>
            <w:r w:rsidRPr="00FC0CB9">
              <w:t>EPIRBs</w:t>
            </w:r>
          </w:p>
          <w:p w:rsidR="00000000" w:rsidRPr="00FC0CB9" w:rsidP="00FC0CB9">
            <w:pPr>
              <w:pStyle w:val="ListBullet"/>
            </w:pPr>
            <w:r w:rsidRPr="00FC0CB9">
              <w:t>flares</w:t>
            </w:r>
          </w:p>
          <w:p w:rsidR="00000000" w:rsidRPr="00FC0CB9" w:rsidP="00FC0CB9">
            <w:pPr>
              <w:pStyle w:val="ListBullet"/>
            </w:pPr>
            <w:r w:rsidRPr="00FC0CB9">
              <w:t>immersion suit</w:t>
            </w:r>
          </w:p>
          <w:p w:rsidR="00000000" w:rsidRPr="00FC0CB9" w:rsidP="00FC0CB9">
            <w:pPr>
              <w:pStyle w:val="ListBullet"/>
            </w:pPr>
            <w:r w:rsidRPr="00FC0CB9">
              <w:t>life jackets</w:t>
            </w:r>
          </w:p>
          <w:p w:rsidR="00000000" w:rsidRPr="00FC0CB9" w:rsidP="00FC0CB9">
            <w:pPr>
              <w:pStyle w:val="ListBullet"/>
            </w:pPr>
            <w:r w:rsidRPr="00FC0CB9">
              <w:t xml:space="preserve">person overboard combination light and smoke float </w:t>
            </w:r>
          </w:p>
          <w:p w:rsidR="00000000" w:rsidRPr="00FC0CB9" w:rsidP="00FC0CB9">
            <w:pPr>
              <w:pStyle w:val="ListBullet"/>
            </w:pPr>
            <w:r w:rsidRPr="00FC0CB9">
              <w:t>search and rescue transponders (SARTs)</w:t>
            </w:r>
          </w:p>
          <w:p w:rsidR="00000000" w:rsidP="00FC0CB9">
            <w:pPr>
              <w:pStyle w:val="ListBullet"/>
              <w:rPr>
                <w:lang w:val="en-NZ"/>
              </w:rPr>
            </w:pPr>
            <w:r w:rsidRPr="00FC0CB9">
              <w:t>survival craft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BodyText"/>
            </w:pPr>
            <w:r w:rsidRPr="00FC0CB9">
              <w:t>Radio equipment includes one of the following:</w:t>
            </w:r>
          </w:p>
          <w:p w:rsidR="00000000" w:rsidP="00FC0CB9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ListBullet"/>
            </w:pPr>
            <w:r w:rsidRPr="00FC0CB9">
              <w:t>HF</w:t>
            </w:r>
          </w:p>
          <w:p w:rsidR="00000000" w:rsidP="00FC0CB9">
            <w:pPr>
              <w:pStyle w:val="ListBullet"/>
              <w:rPr>
                <w:lang w:val="en-NZ"/>
              </w:rPr>
            </w:pPr>
            <w:r w:rsidRPr="00FC0CB9">
              <w:t>VHF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BodyText"/>
            </w:pPr>
            <w:r w:rsidRPr="00FC0CB9">
              <w:t>Survival craft includes one or more of the following:</w:t>
            </w:r>
          </w:p>
          <w:p w:rsidR="00000000" w:rsidP="00FC0CB9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ListBullet"/>
            </w:pPr>
            <w:r w:rsidRPr="00FC0CB9">
              <w:t>inflatable life raft</w:t>
            </w:r>
          </w:p>
          <w:p w:rsidR="00000000" w:rsidRPr="00FC0CB9" w:rsidP="00FC0CB9">
            <w:pPr>
              <w:pStyle w:val="ListBullet"/>
            </w:pPr>
            <w:r w:rsidRPr="00FC0CB9">
              <w:t>life boat</w:t>
            </w:r>
          </w:p>
          <w:p w:rsidR="00000000" w:rsidP="00FC0CB9">
            <w:pPr>
              <w:pStyle w:val="ListBullet"/>
              <w:rPr>
                <w:lang w:val="en-NZ"/>
              </w:rPr>
            </w:pPr>
            <w:r w:rsidRPr="00FC0CB9">
              <w:t>life buoy</w:t>
            </w:r>
          </w:p>
        </w:tc>
      </w:tr>
      <w:tr w:rsidTr="00A6492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CB9">
            <w:pPr>
              <w:pStyle w:val="BodyText"/>
              <w:rPr>
                <w:lang w:val="en-NZ"/>
              </w:rPr>
            </w:pPr>
            <w:r w:rsidRPr="00FC0CB9">
              <w:t>Rescue craft includes one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CB9" w:rsidP="00FC0CB9">
            <w:pPr>
              <w:pStyle w:val="ListBullet"/>
            </w:pPr>
            <w:r w:rsidRPr="00FC0CB9">
              <w:t>another vessel</w:t>
            </w:r>
          </w:p>
          <w:p w:rsidR="00000000" w:rsidRPr="00FC0CB9" w:rsidP="00FC0CB9">
            <w:pPr>
              <w:pStyle w:val="ListBullet"/>
            </w:pPr>
            <w:r w:rsidRPr="00FC0CB9">
              <w:t>helicopter</w:t>
            </w:r>
          </w:p>
        </w:tc>
      </w:tr>
    </w:tbl>
    <w:p w:rsidR="00000000" w:rsidRPr="00FC0CB9" w:rsidP="00FC0CB9">
      <w:pPr>
        <w:pStyle w:val="BodyText"/>
      </w:pPr>
    </w:p>
    <w:p w:rsidR="00000000" w:rsidRPr="00FC0CB9" w:rsidP="00FC0CB9">
      <w:pPr>
        <w:pStyle w:val="AllowPageBreak"/>
      </w:pPr>
    </w:p>
    <w:p w:rsidR="00000000" w:rsidRPr="00FC0CB9" w:rsidP="00FC0CB9">
      <w:pPr>
        <w:pStyle w:val="Heading1"/>
      </w:pPr>
      <w:bookmarkStart w:id="9" w:name="O_662432"/>
      <w:bookmarkEnd w:id="9"/>
      <w:r w:rsidRPr="00FC0CB9">
        <w:t>Unit Mapping Information</w:t>
      </w:r>
    </w:p>
    <w:p w:rsidR="00000000" w:rsidRPr="00FC0CB9" w:rsidP="00FC0CB9">
      <w:pPr>
        <w:pStyle w:val="BodyText"/>
      </w:pPr>
      <w:r w:rsidRPr="00FC0CB9">
        <w:t>This unit replaces and is equivalent to MARF1006A Survive at sea using survival craft.</w:t>
      </w:r>
    </w:p>
    <w:p w:rsidR="00000000" w:rsidRPr="00FC0CB9" w:rsidP="00FC0CB9">
      <w:pPr>
        <w:pStyle w:val="AllowPageBreak"/>
      </w:pPr>
    </w:p>
    <w:p w:rsidR="00000000" w:rsidRPr="00FC0CB9" w:rsidP="00FC0CB9">
      <w:pPr>
        <w:pStyle w:val="Heading1"/>
      </w:pPr>
      <w:bookmarkStart w:id="10" w:name="O_662441"/>
      <w:bookmarkEnd w:id="10"/>
      <w:r w:rsidRPr="00FC0CB9">
        <w:t>Links</w:t>
      </w:r>
    </w:p>
    <w:p w:rsidR="00000000" w:rsidRPr="00FC0CB9" w:rsidP="00FC0CB9">
      <w:pPr>
        <w:pStyle w:val="BodyText"/>
      </w:pPr>
      <w:r w:rsidRPr="00FC0CB9">
        <w:t>MAR Maritime Training Package Companion Volume Implementation Guide at: - http://companion_volumes.</w:t>
      </w:r>
      <w:r w:rsidRPr="00FC0CB9">
        <w:t>vetnet.education.gov.au/Pages/TrainingPackage.aspx?pid=22</w:t>
      </w:r>
    </w:p>
    <w:p w:rsidR="00000000" w:rsidRPr="00FC0CB9" w:rsidP="00FC0CB9"/>
    <w:sectPr w:rsidSect="00FC0C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B9" w:rsidRPr="00A6492B" w:rsidP="00A64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2B" w:rsidP="00FC0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92B" w:rsidP="00FC0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6492B" w:rsidP="00FC0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B9" w:rsidRPr="00A6492B" w:rsidP="00A649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2B" w:rsidRPr="002D2AF8" w:rsidP="00FC0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MARF005 Survive at sea using survival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A6492B" w:rsidP="00FC0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785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50F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CB9"/>
  </w:style>
  <w:style w:type="character" w:customStyle="1" w:styleId="Heading1Char">
    <w:name w:val="Heading 1 Char"/>
    <w:basedOn w:val="DefaultParagraphFont"/>
    <w:link w:val="Heading1"/>
    <w:rsid w:val="00FC0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C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C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CB9"/>
    <w:rPr>
      <w:b/>
      <w:spacing w:val="0"/>
    </w:rPr>
  </w:style>
  <w:style w:type="paragraph" w:customStyle="1" w:styleId="SuperHeading">
    <w:name w:val="SuperHeading"/>
    <w:basedOn w:val="Normal"/>
    <w:rsid w:val="00FC0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C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C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CB9"/>
    <w:rPr>
      <w:i/>
    </w:rPr>
  </w:style>
  <w:style w:type="paragraph" w:styleId="Caption">
    <w:name w:val="caption"/>
    <w:basedOn w:val="BodyText"/>
    <w:next w:val="Normal"/>
    <w:qFormat/>
    <w:rsid w:val="00FC0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CB9"/>
  </w:style>
  <w:style w:type="paragraph" w:styleId="TableofFigures">
    <w:name w:val="table of figures"/>
    <w:basedOn w:val="Normal"/>
    <w:next w:val="Normal"/>
    <w:semiHidden/>
    <w:rsid w:val="00FC0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CB9"/>
    <w:pPr>
      <w:numPr>
        <w:numId w:val="10"/>
      </w:numPr>
    </w:pPr>
  </w:style>
  <w:style w:type="character" w:customStyle="1" w:styleId="WingdingSymbols">
    <w:name w:val="Wingding Symbols"/>
    <w:rsid w:val="00FC0CB9"/>
    <w:rPr>
      <w:rFonts w:ascii="Wingdings" w:hAnsi="Wingdings"/>
    </w:rPr>
  </w:style>
  <w:style w:type="paragraph" w:customStyle="1" w:styleId="TableHeading">
    <w:name w:val="Table Heading"/>
    <w:basedOn w:val="HeadingBase"/>
    <w:rsid w:val="00FC0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CB9"/>
    <w:rPr>
      <w:color w:val="0033CC"/>
      <w:u w:val="none"/>
    </w:rPr>
  </w:style>
  <w:style w:type="paragraph" w:customStyle="1" w:styleId="BodyTextRight">
    <w:name w:val="Body Text Right"/>
    <w:basedOn w:val="BodyText"/>
    <w:rsid w:val="00FC0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C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CB9"/>
    <w:rPr>
      <w:sz w:val="32"/>
    </w:rPr>
  </w:style>
  <w:style w:type="paragraph" w:customStyle="1" w:styleId="HeadingProcedure">
    <w:name w:val="Heading Procedure"/>
    <w:basedOn w:val="HeadingBase"/>
    <w:next w:val="Normal"/>
    <w:rsid w:val="00FC0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CB9"/>
    <w:pPr>
      <w:spacing w:before="60" w:after="60"/>
    </w:pPr>
  </w:style>
  <w:style w:type="paragraph" w:styleId="ListContinue">
    <w:name w:val="List Continue"/>
    <w:basedOn w:val="List"/>
    <w:rsid w:val="00FC0CB9"/>
    <w:pPr>
      <w:ind w:firstLine="0"/>
    </w:pPr>
  </w:style>
  <w:style w:type="paragraph" w:customStyle="1" w:styleId="ListNote">
    <w:name w:val="List Note"/>
    <w:basedOn w:val="List"/>
    <w:rsid w:val="00FC0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CB9"/>
    <w:rPr>
      <w:rFonts w:ascii="Courier New" w:hAnsi="Courier New"/>
    </w:rPr>
  </w:style>
  <w:style w:type="paragraph" w:customStyle="1" w:styleId="NoteBullet">
    <w:name w:val="Note Bullet"/>
    <w:basedOn w:val="Note"/>
    <w:rsid w:val="00FC0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C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0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CB9"/>
    <w:rPr>
      <w:b/>
      <w:smallCaps/>
    </w:rPr>
  </w:style>
  <w:style w:type="paragraph" w:customStyle="1" w:styleId="TableListNumber">
    <w:name w:val="Table List Number"/>
    <w:basedOn w:val="ListNumber"/>
    <w:rsid w:val="00FC0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CB9"/>
    <w:pPr>
      <w:numPr>
        <w:numId w:val="8"/>
      </w:numPr>
    </w:pPr>
  </w:style>
  <w:style w:type="paragraph" w:customStyle="1" w:styleId="ListAlpha2">
    <w:name w:val="List Alpha 2"/>
    <w:basedOn w:val="List2"/>
    <w:rsid w:val="00FC0CB9"/>
    <w:pPr>
      <w:numPr>
        <w:numId w:val="7"/>
      </w:numPr>
    </w:pPr>
  </w:style>
  <w:style w:type="paragraph" w:styleId="List2">
    <w:name w:val="List 2"/>
    <w:basedOn w:val="BodyText"/>
    <w:rsid w:val="00FC0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C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C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0CB9"/>
    <w:pPr>
      <w:numPr>
        <w:numId w:val="3"/>
      </w:numPr>
    </w:pPr>
  </w:style>
  <w:style w:type="paragraph" w:styleId="ListContinue2">
    <w:name w:val="List Continue 2"/>
    <w:basedOn w:val="List2"/>
    <w:rsid w:val="00FC0CB9"/>
    <w:pPr>
      <w:ind w:firstLine="0"/>
    </w:pPr>
  </w:style>
  <w:style w:type="paragraph" w:styleId="ListContinue3">
    <w:name w:val="List Continue 3"/>
    <w:basedOn w:val="List3"/>
    <w:rsid w:val="00FC0CB9"/>
    <w:pPr>
      <w:ind w:left="1021" w:firstLine="0"/>
    </w:pPr>
  </w:style>
  <w:style w:type="paragraph" w:styleId="ListContinue4">
    <w:name w:val="List Continue 4"/>
    <w:basedOn w:val="List4"/>
    <w:rsid w:val="00FC0CB9"/>
    <w:pPr>
      <w:ind w:firstLine="0"/>
    </w:pPr>
  </w:style>
  <w:style w:type="paragraph" w:styleId="ListContinue5">
    <w:name w:val="List Continue 5"/>
    <w:basedOn w:val="List5"/>
    <w:rsid w:val="00FC0CB9"/>
    <w:pPr>
      <w:ind w:firstLine="0"/>
    </w:pPr>
  </w:style>
  <w:style w:type="paragraph" w:styleId="ListNumber3">
    <w:name w:val="List Number 3"/>
    <w:basedOn w:val="List3"/>
    <w:rsid w:val="00FC0CB9"/>
    <w:pPr>
      <w:numPr>
        <w:numId w:val="4"/>
      </w:numPr>
    </w:pPr>
  </w:style>
  <w:style w:type="paragraph" w:styleId="ListNumber4">
    <w:name w:val="List Number 4"/>
    <w:basedOn w:val="List4"/>
    <w:rsid w:val="00FC0CB9"/>
    <w:pPr>
      <w:numPr>
        <w:numId w:val="5"/>
      </w:numPr>
    </w:pPr>
  </w:style>
  <w:style w:type="paragraph" w:styleId="ListNumber5">
    <w:name w:val="List Number 5"/>
    <w:basedOn w:val="List5"/>
    <w:rsid w:val="00FC0CB9"/>
    <w:pPr>
      <w:numPr>
        <w:numId w:val="6"/>
      </w:numPr>
    </w:pPr>
  </w:style>
  <w:style w:type="paragraph" w:styleId="BlockText">
    <w:name w:val="Block Text"/>
    <w:basedOn w:val="Normal"/>
    <w:rsid w:val="00FC0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CB9"/>
    <w:rPr>
      <w:sz w:val="16"/>
      <w:vertAlign w:val="superscript"/>
    </w:rPr>
  </w:style>
  <w:style w:type="character" w:customStyle="1" w:styleId="Symbols">
    <w:name w:val="Symbols"/>
    <w:basedOn w:val="DefaultParagraphFont"/>
    <w:rsid w:val="00FC0CB9"/>
    <w:rPr>
      <w:rFonts w:ascii="Symbol" w:hAnsi="Symbol"/>
    </w:rPr>
  </w:style>
  <w:style w:type="character" w:customStyle="1" w:styleId="MenuOptions">
    <w:name w:val="Menu Options"/>
    <w:basedOn w:val="DefaultParagraphFont"/>
    <w:rsid w:val="00FC0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CB9"/>
    <w:rPr>
      <w:b/>
    </w:rPr>
  </w:style>
  <w:style w:type="character" w:customStyle="1" w:styleId="Underlined">
    <w:name w:val="Underlined"/>
    <w:basedOn w:val="DefaultParagraphFont"/>
    <w:rsid w:val="00FC0CB9"/>
    <w:rPr>
      <w:u w:val="single"/>
    </w:rPr>
  </w:style>
  <w:style w:type="paragraph" w:customStyle="1" w:styleId="TableBodyTextRight">
    <w:name w:val="Table Body Text Right"/>
    <w:basedOn w:val="TableBodyText"/>
    <w:rsid w:val="00FC0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CB9"/>
    <w:rPr>
      <w:sz w:val="18"/>
    </w:rPr>
  </w:style>
  <w:style w:type="paragraph" w:customStyle="1" w:styleId="BodySmallRight">
    <w:name w:val="Body Small Right"/>
    <w:basedOn w:val="BodyTextRight"/>
    <w:rsid w:val="00FC0CB9"/>
    <w:rPr>
      <w:sz w:val="18"/>
      <w:szCs w:val="18"/>
    </w:rPr>
  </w:style>
  <w:style w:type="paragraph" w:customStyle="1" w:styleId="MarginEdition">
    <w:name w:val="Margin Edition"/>
    <w:basedOn w:val="MarginNote"/>
    <w:rsid w:val="00FC0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CB9"/>
    <w:rPr>
      <w:sz w:val="2"/>
      <w:szCs w:val="2"/>
    </w:rPr>
  </w:style>
  <w:style w:type="character" w:customStyle="1" w:styleId="Small">
    <w:name w:val="Small"/>
    <w:basedOn w:val="DefaultParagraphFont"/>
    <w:rsid w:val="00FC0CB9"/>
    <w:rPr>
      <w:sz w:val="16"/>
    </w:rPr>
  </w:style>
  <w:style w:type="paragraph" w:customStyle="1" w:styleId="WideTable">
    <w:name w:val="Wide Table"/>
    <w:basedOn w:val="Normal"/>
    <w:rsid w:val="00FC0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CB9"/>
  </w:style>
  <w:style w:type="paragraph" w:styleId="Quote">
    <w:name w:val="Quote"/>
    <w:basedOn w:val="Heading1"/>
    <w:link w:val="QuoteChar"/>
    <w:qFormat/>
    <w:rsid w:val="00FC0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CB9"/>
    <w:pPr>
      <w:pageBreakBefore/>
    </w:pPr>
  </w:style>
  <w:style w:type="paragraph" w:customStyle="1" w:styleId="Border">
    <w:name w:val="Border"/>
    <w:basedOn w:val="Normal"/>
    <w:qFormat/>
    <w:rsid w:val="00FC0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CB9"/>
    <w:rPr>
      <w:u w:val="single"/>
    </w:rPr>
  </w:style>
  <w:style w:type="character" w:customStyle="1" w:styleId="BoldandItalics">
    <w:name w:val="Bold and Italics"/>
    <w:qFormat/>
    <w:rsid w:val="00FC0CB9"/>
    <w:rPr>
      <w:b/>
      <w:i/>
      <w:u w:val="none"/>
    </w:rPr>
  </w:style>
  <w:style w:type="paragraph" w:styleId="BalloonText">
    <w:name w:val="Balloon Text"/>
    <w:basedOn w:val="Normal"/>
    <w:link w:val="BalloonTextChar"/>
    <w:rsid w:val="00FC0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C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C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3357</Characters>
  <Application>Microsoft Office Word</Application>
  <DocSecurity>0</DocSecurity>
  <Lines>193</Lines>
  <Paragraphs>101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MARF005 Survive at sea using survival craft</dc:title>
  <dc:subject>Approved</dc:subject>
  <dc:creator>Transport &amp; Logistics Industry Skills Council</dc:creator>
  <cp:keywords>Release: 2</cp:keywords>
  <dc:description>Review Date: 12 April 2008</dc:description>
  <cp:lastModifiedBy>HSD_TPCMSd.prod</cp:lastModifiedBy>
  <cp:revision>3</cp:revision>
  <dcterms:created xsi:type="dcterms:W3CDTF">2016-02-24T03:46:00Z</dcterms:created>
  <dcterms:modified xsi:type="dcterms:W3CDTF">2016-02-24T03:46:00Z</dcterms:modified>
</cp:coreProperties>
</file>