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4E5D" w:rsidP="005D4E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MARC048 Monitor and manage vessel operations</w:t>
      </w:r>
      <w:r>
        <w:fldChar w:fldCharType="end"/>
      </w:r>
    </w:p>
    <w:p w:rsidR="005D4E5D" w:rsidP="005D4E5D">
      <w:pPr>
        <w:pStyle w:val="Version"/>
        <w:sectPr w:rsidSect="00FC5F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C5FF3" w:rsidP="00FC5FF3">
      <w:pPr>
        <w:pStyle w:val="SuperHeading"/>
      </w:pPr>
      <w:r w:rsidRPr="00FC5FF3">
        <w:t>MARC048 Monitor and manage vessel operations</w:t>
      </w:r>
    </w:p>
    <w:p w:rsidR="00000000" w:rsidRPr="00FC5FF3" w:rsidP="00FC5FF3">
      <w:pPr>
        <w:pStyle w:val="Heading1"/>
      </w:pPr>
      <w:bookmarkStart w:id="1" w:name="O_1285072"/>
      <w:bookmarkEnd w:id="1"/>
      <w:r w:rsidRPr="00FC5FF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5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F3" w:rsidP="00FC5FF3">
            <w:pPr>
              <w:pStyle w:val="BodyText"/>
            </w:pPr>
            <w:r w:rsidRPr="00FC5FF3">
              <w:rPr>
                <w:rStyle w:val="SpecialBold"/>
              </w:rPr>
              <w:t>Release 2</w:t>
            </w:r>
            <w:r w:rsidRPr="00FC5FF3">
              <w:t>. This is the second release of this unit of competency in the MAR Maritime Training Package.</w:t>
            </w:r>
          </w:p>
          <w:p w:rsidR="00000000" w:rsidRPr="00FC5FF3" w:rsidP="00FC5FF3">
            <w:pPr>
              <w:pStyle w:val="ListBullet"/>
            </w:pPr>
            <w:r w:rsidRPr="00FC5FF3">
              <w:t>Minor statement changes in unit Application</w:t>
            </w:r>
          </w:p>
          <w:p w:rsidR="00000000" w:rsidP="00FC5FF3">
            <w:pPr>
              <w:pStyle w:val="ListBullet"/>
              <w:rPr>
                <w:lang w:val="en-NZ"/>
              </w:rPr>
            </w:pPr>
            <w:r w:rsidRPr="00FC5FF3">
              <w:t>Minor statement changes in Assessment Conditions.</w:t>
            </w:r>
          </w:p>
        </w:tc>
      </w:tr>
      <w:tr w:rsidTr="00FC5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F3" w:rsidP="00FC5FF3">
            <w:pPr>
              <w:pStyle w:val="BodyText"/>
            </w:pPr>
            <w:r w:rsidRPr="00FC5FF3">
              <w:rPr>
                <w:rStyle w:val="SpecialBold"/>
              </w:rPr>
              <w:t>Release 1</w:t>
            </w:r>
            <w:r w:rsidRPr="00FC5FF3">
              <w:t>. This is the firs</w:t>
            </w:r>
            <w:r w:rsidRPr="00FC5FF3">
              <w:t>t release of this unit of competency in the MAR Maritime Training Package.</w:t>
            </w:r>
          </w:p>
        </w:tc>
      </w:tr>
    </w:tbl>
    <w:p w:rsidR="00000000" w:rsidRPr="00FC5FF3" w:rsidP="00FC5FF3">
      <w:pPr>
        <w:pStyle w:val="NoPaddingFontSize1"/>
      </w:pPr>
    </w:p>
    <w:p w:rsidR="00000000" w:rsidRPr="00FC5FF3" w:rsidP="00FC5FF3">
      <w:pPr>
        <w:pStyle w:val="AllowPageBreak"/>
      </w:pPr>
    </w:p>
    <w:p w:rsidR="00000000" w:rsidRPr="00FC5FF3" w:rsidP="00FC5FF3">
      <w:pPr>
        <w:pStyle w:val="Heading1"/>
      </w:pPr>
      <w:bookmarkStart w:id="2" w:name="O_1285071"/>
      <w:bookmarkEnd w:id="2"/>
      <w:r w:rsidRPr="00FC5FF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5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F3" w:rsidP="00FC5FF3">
            <w:pPr>
              <w:pStyle w:val="BodyText"/>
            </w:pPr>
            <w:r w:rsidRPr="00FC5FF3">
              <w:t xml:space="preserve">This unit involves the skills and knowledge required to plan and oversee activities associated with the regulatory and operational requirements for </w:t>
            </w:r>
            <w:r w:rsidRPr="00FC5FF3">
              <w:t>the continued performance and safety of a coastal vessel.</w:t>
            </w:r>
          </w:p>
          <w:p w:rsidR="00000000" w:rsidRPr="00FC5FF3" w:rsidP="00FC5FF3">
            <w:pPr>
              <w:pStyle w:val="BodyText"/>
            </w:pPr>
            <w:r w:rsidRPr="00FC5FF3">
              <w:t>It includes developing operational strategies and procedures, supervising crew compliance with regulatory requirements, planning resources for vessel operations, planning vessel operations logistics</w:t>
            </w:r>
            <w:r w:rsidRPr="00FC5FF3">
              <w:t xml:space="preserve"> and evaluating operational processes.</w:t>
            </w:r>
          </w:p>
          <w:p w:rsidR="00000000" w:rsidRPr="00FC5FF3" w:rsidP="00FC5FF3">
            <w:pPr>
              <w:pStyle w:val="BodyText"/>
            </w:pPr>
            <w:r w:rsidRPr="00FC5FF3">
              <w:t>This unit applies to people working in the maritime industry in the capacity of Master up to 45 metres Near Coastal.</w:t>
            </w:r>
          </w:p>
          <w:p w:rsidR="00000000" w:rsidRPr="00FC5FF3" w:rsidP="00FC5FF3">
            <w:pPr>
              <w:pStyle w:val="BodyText"/>
            </w:pPr>
          </w:p>
          <w:p w:rsidR="00000000" w:rsidRPr="00FC5FF3" w:rsidP="00FC5FF3">
            <w:pPr>
              <w:pStyle w:val="BodyText"/>
            </w:pPr>
            <w:r w:rsidRPr="00FC5FF3">
              <w:rPr>
                <w:rStyle w:val="SpecialBold"/>
              </w:rPr>
              <w:t>Licensing/Regulatory Information</w:t>
            </w:r>
          </w:p>
          <w:p w:rsidR="00000000" w:rsidRPr="00FC5FF3" w:rsidP="00FC5FF3">
            <w:pPr>
              <w:pStyle w:val="BodyText"/>
            </w:pPr>
            <w:r w:rsidRPr="00FC5FF3">
              <w:t xml:space="preserve">Legislative and regulatory requirements are applicable to this unit. </w:t>
            </w:r>
          </w:p>
          <w:p w:rsidR="00000000" w:rsidRPr="00FC5FF3" w:rsidP="00FC5FF3">
            <w:pPr>
              <w:pStyle w:val="BodyText"/>
            </w:pPr>
            <w:r w:rsidRPr="00FC5FF3">
              <w:t>This unit is one of the requirements to obtain Australian Maritime Safety Authority (AMSA) certification as a Master of a commercial vessel up to 100 metres in length as specified in Mar</w:t>
            </w:r>
            <w:r w:rsidRPr="00FC5FF3">
              <w:t>ine Order 505.</w:t>
            </w:r>
          </w:p>
          <w:p w:rsidR="00000000" w:rsidRPr="00FC5FF3" w:rsidP="00FC5FF3">
            <w:pPr>
              <w:pStyle w:val="BodyText"/>
            </w:pPr>
            <w:r w:rsidRPr="00FC5FF3">
              <w:t>Seafarers seeking certification should check with AMSA.</w:t>
            </w:r>
          </w:p>
        </w:tc>
      </w:tr>
    </w:tbl>
    <w:p w:rsidR="00000000" w:rsidRPr="00FC5FF3" w:rsidP="00FC5FF3">
      <w:pPr>
        <w:pStyle w:val="NoPaddingFontSize1"/>
      </w:pPr>
    </w:p>
    <w:p w:rsidR="00000000" w:rsidRPr="00FC5FF3" w:rsidP="00FC5FF3">
      <w:pPr>
        <w:pStyle w:val="AllowPageBreak"/>
      </w:pPr>
    </w:p>
    <w:p w:rsidR="00000000" w:rsidRPr="00FC5FF3" w:rsidP="00FC5FF3">
      <w:pPr>
        <w:pStyle w:val="Heading1"/>
      </w:pPr>
      <w:bookmarkStart w:id="3" w:name="O_1285070"/>
      <w:bookmarkEnd w:id="3"/>
      <w:r w:rsidRPr="00FC5FF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5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F3" w:rsidP="00FC5FF3">
            <w:pPr>
              <w:pStyle w:val="BodyText"/>
            </w:pPr>
            <w:r w:rsidRPr="00FC5FF3">
              <w:t>Not applicable.</w:t>
            </w:r>
          </w:p>
        </w:tc>
      </w:tr>
    </w:tbl>
    <w:p w:rsidR="005D4E5D" w:rsidP="00FC5FF3">
      <w:pPr>
        <w:pStyle w:val="NoPaddingFontSize1"/>
      </w:pPr>
    </w:p>
    <w:p w:rsidR="005D4E5D" w:rsidP="00FC5FF3">
      <w:pPr>
        <w:pStyle w:val="NoPaddingFontSize1"/>
      </w:pPr>
    </w:p>
    <w:p w:rsidR="00000000" w:rsidRPr="00FC5FF3" w:rsidP="00FC5FF3">
      <w:pPr>
        <w:pStyle w:val="Heading1"/>
      </w:pPr>
      <w:bookmarkStart w:id="4" w:name="O_1285069"/>
      <w:bookmarkEnd w:id="4"/>
      <w:r w:rsidRPr="00FC5FF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5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F3" w:rsidP="00FC5FF3">
            <w:pPr>
              <w:pStyle w:val="BodyText"/>
            </w:pPr>
            <w:r w:rsidRPr="00FC5FF3">
              <w:t>C – Equipment Operations</w:t>
            </w:r>
          </w:p>
        </w:tc>
      </w:tr>
    </w:tbl>
    <w:p w:rsidR="005D4E5D" w:rsidP="00FC5FF3">
      <w:pPr>
        <w:pStyle w:val="NoPaddingFontSize1"/>
      </w:pPr>
    </w:p>
    <w:p w:rsidR="005D4E5D" w:rsidP="00FC5FF3">
      <w:pPr>
        <w:pStyle w:val="NoPaddingFontSize1"/>
      </w:pPr>
    </w:p>
    <w:p w:rsidR="00000000" w:rsidRPr="00FC5FF3" w:rsidP="00FC5FF3">
      <w:pPr>
        <w:pStyle w:val="Heading1"/>
      </w:pPr>
      <w:bookmarkStart w:id="5" w:name="O_1285068"/>
      <w:bookmarkEnd w:id="5"/>
      <w:r w:rsidRPr="00FC5FF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5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F3" w:rsidP="00FC5FF3">
            <w:pPr>
              <w:pStyle w:val="BodyText"/>
            </w:pPr>
            <w:r w:rsidRPr="00FC5FF3">
              <w:t>Not applicable.</w:t>
            </w:r>
          </w:p>
        </w:tc>
      </w:tr>
    </w:tbl>
    <w:p w:rsidR="005D4E5D" w:rsidP="00FC5FF3">
      <w:pPr>
        <w:pStyle w:val="NoPaddingFontSize1"/>
      </w:pPr>
    </w:p>
    <w:p w:rsidR="005D4E5D" w:rsidP="00FC5FF3">
      <w:pPr>
        <w:pStyle w:val="NoPaddingFontSize1"/>
      </w:pPr>
    </w:p>
    <w:p w:rsidR="00000000" w:rsidRPr="00FC5FF3" w:rsidP="00FC5FF3">
      <w:pPr>
        <w:pStyle w:val="Heading1"/>
      </w:pPr>
      <w:bookmarkStart w:id="6" w:name="O_1285067"/>
      <w:bookmarkEnd w:id="6"/>
      <w:r w:rsidRPr="00FC5FF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C5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F3" w:rsidP="00FC5FF3">
            <w:pPr>
              <w:pStyle w:val="BodyText"/>
            </w:pPr>
            <w:r w:rsidRPr="00FC5FF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rPr>
                <w:rStyle w:val="SpecialBold"/>
              </w:rPr>
              <w:t>PERFORMANCE CRITERIA</w:t>
            </w:r>
          </w:p>
        </w:tc>
      </w:tr>
      <w:tr w:rsidTr="00FC5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t>Performance criteria describe the performance needed to demonstrate achievement of the element.</w:t>
            </w:r>
          </w:p>
        </w:tc>
      </w:tr>
      <w:tr w:rsidTr="00FC5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F3" w:rsidP="00FC5FF3">
            <w:pPr>
              <w:pStyle w:val="BodyText"/>
            </w:pPr>
            <w:r w:rsidRPr="00FC5FF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F3" w:rsidP="00FC5FF3">
            <w:pPr>
              <w:pStyle w:val="BodyText"/>
            </w:pPr>
            <w:r w:rsidRPr="00FC5FF3">
              <w:rPr>
                <w:rStyle w:val="SpecialBold"/>
              </w:rPr>
              <w:t>Develop operational strategies and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t>Action plan is developed to provide a clear and coherent direction according to organisational goals and objectives</w:t>
            </w:r>
          </w:p>
        </w:tc>
      </w:tr>
      <w:tr w:rsidTr="00FC5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t>Work health and safety (WHS)/occupational health and safety (OHS) and environmental</w:t>
            </w:r>
            <w:r w:rsidRPr="00FC5FF3">
              <w:t xml:space="preserve"> issues are identified, and strategies are implemented to minimise risk factors</w:t>
            </w:r>
          </w:p>
        </w:tc>
      </w:tr>
      <w:tr w:rsidTr="00FC5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t>Quality system is developed for vessel in line with industry standards, compliance and organisational requirements</w:t>
            </w:r>
          </w:p>
        </w:tc>
      </w:tr>
      <w:tr w:rsidTr="00FC5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t>Performance measures and operational targets ar</w:t>
            </w:r>
            <w:r w:rsidRPr="00FC5FF3">
              <w:t>e developed to conform with business plan</w:t>
            </w:r>
          </w:p>
        </w:tc>
      </w:tr>
      <w:tr w:rsidTr="00FC5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t>Procedures are established and implemented according to organisational and legislative requirements</w:t>
            </w:r>
          </w:p>
        </w:tc>
      </w:tr>
      <w:tr w:rsidTr="00FC5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t>Procedures are communicated to crew members</w:t>
            </w:r>
          </w:p>
        </w:tc>
      </w:tr>
      <w:tr w:rsidTr="00FC5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F3" w:rsidP="00FC5FF3">
            <w:pPr>
              <w:pStyle w:val="BodyText"/>
            </w:pPr>
            <w:r w:rsidRPr="00FC5FF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F3" w:rsidP="00FC5FF3">
            <w:pPr>
              <w:pStyle w:val="BodyText"/>
            </w:pPr>
            <w:r w:rsidRPr="00FC5FF3">
              <w:rPr>
                <w:rStyle w:val="SpecialBold"/>
              </w:rPr>
              <w:t>Supervise crew compliance with regulatory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t>Regulatory body requirements are correctly interpreted and applied</w:t>
            </w:r>
          </w:p>
        </w:tc>
      </w:tr>
      <w:tr w:rsidTr="00FC5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t>Instructions for crew members are developed and implemented</w:t>
            </w:r>
          </w:p>
        </w:tc>
      </w:tr>
      <w:tr w:rsidTr="00FC5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t>Crew members are briefed</w:t>
            </w:r>
          </w:p>
        </w:tc>
      </w:tr>
      <w:tr w:rsidTr="00FC5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t>Liaison with regulatory body officials is undertaken</w:t>
            </w:r>
          </w:p>
        </w:tc>
      </w:tr>
      <w:tr w:rsidTr="00FC5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F3" w:rsidP="00FC5FF3">
            <w:pPr>
              <w:pStyle w:val="BodyText"/>
            </w:pPr>
            <w:r w:rsidRPr="00FC5FF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F3" w:rsidP="00FC5FF3">
            <w:pPr>
              <w:pStyle w:val="BodyText"/>
            </w:pPr>
            <w:r w:rsidRPr="00FC5FF3">
              <w:rPr>
                <w:rStyle w:val="SpecialBold"/>
              </w:rPr>
              <w:t>Plan resources for vessel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t>Vessel resource and equipment requirements are investigated and documented</w:t>
            </w:r>
          </w:p>
        </w:tc>
      </w:tr>
      <w:tr w:rsidTr="00FC5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t>Resource needs are prioritised and matched to vessel budget, and priorities a</w:t>
            </w:r>
            <w:r w:rsidRPr="00FC5FF3">
              <w:t>re confirmed after consultation with crew members</w:t>
            </w:r>
          </w:p>
        </w:tc>
      </w:tr>
      <w:tr w:rsidTr="00FC5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t>Procurement plan with prioritised purchasing is devised and resources are procured accordingly</w:t>
            </w:r>
          </w:p>
        </w:tc>
      </w:tr>
      <w:tr w:rsidTr="00FC5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F3" w:rsidP="00FC5FF3">
            <w:pPr>
              <w:pStyle w:val="BodyText"/>
            </w:pPr>
            <w:r w:rsidRPr="00FC5FF3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F3" w:rsidP="00FC5FF3">
            <w:pPr>
              <w:pStyle w:val="BodyText"/>
            </w:pPr>
            <w:r w:rsidRPr="00FC5FF3">
              <w:rPr>
                <w:rStyle w:val="SpecialBold"/>
              </w:rPr>
              <w:t>Plan vessel operations logistics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t>Operational work plans are developed</w:t>
            </w:r>
          </w:p>
        </w:tc>
      </w:tr>
      <w:tr w:rsidTr="00FC5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t>Operatio</w:t>
            </w:r>
            <w:r w:rsidRPr="00FC5FF3">
              <w:t>ns are checked to ensure optimum use of human and physical resources</w:t>
            </w:r>
          </w:p>
        </w:tc>
      </w:tr>
      <w:tr w:rsidTr="00FC5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t>Tasks are implemented according to plans and specifications</w:t>
            </w:r>
          </w:p>
        </w:tc>
      </w:tr>
      <w:tr w:rsidTr="00FC5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t>Operational plans are implemented and crew members are briefed as to roles and responsibilities</w:t>
            </w:r>
          </w:p>
        </w:tc>
      </w:tr>
      <w:tr w:rsidTr="00FC5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t>Operationa</w:t>
            </w:r>
            <w:r w:rsidRPr="00FC5FF3">
              <w:t>l plans are documented and amended according to procedures and crew expectations</w:t>
            </w:r>
          </w:p>
        </w:tc>
      </w:tr>
      <w:tr w:rsidTr="00FC5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t>Proposed variations are investigated and negotiated in consultation with crew members</w:t>
            </w:r>
          </w:p>
        </w:tc>
      </w:tr>
      <w:tr w:rsidTr="00FC5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F3" w:rsidP="00FC5FF3">
            <w:pPr>
              <w:pStyle w:val="BodyText"/>
            </w:pPr>
            <w:r w:rsidRPr="00FC5FF3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F3" w:rsidP="00FC5FF3">
            <w:pPr>
              <w:pStyle w:val="BodyText"/>
            </w:pPr>
            <w:r w:rsidRPr="00FC5FF3">
              <w:rPr>
                <w:rStyle w:val="SpecialBold"/>
              </w:rPr>
              <w:t>Evaluate operational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t>Operational progress is closely monitored against required quality of work and adherence to both budget and time schedule</w:t>
            </w:r>
          </w:p>
        </w:tc>
      </w:tr>
      <w:tr w:rsidTr="00FC5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t>Opportunities for preventative or corrective changes are identified using outcomes of monitoring activities and feedback from c</w:t>
            </w:r>
            <w:r w:rsidRPr="00FC5FF3">
              <w:t>rew members</w:t>
            </w:r>
          </w:p>
        </w:tc>
      </w:tr>
      <w:tr w:rsidTr="00FC5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t>Preventative and/or corrective action is recommended and implemented</w:t>
            </w:r>
          </w:p>
        </w:tc>
      </w:tr>
      <w:tr w:rsidTr="00FC5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t>Changes are communicated to appropriate persons in a logical and easily understood manner</w:t>
            </w:r>
          </w:p>
        </w:tc>
      </w:tr>
      <w:tr w:rsidTr="00FC5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F3">
            <w:pPr>
              <w:pStyle w:val="BodyText"/>
              <w:rPr>
                <w:lang w:val="en-NZ"/>
              </w:rPr>
            </w:pPr>
            <w:r w:rsidRPr="00FC5FF3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F3" w:rsidP="00FC5FF3">
            <w:pPr>
              <w:pStyle w:val="BodyText"/>
            </w:pPr>
            <w:r w:rsidRPr="00FC5FF3">
              <w:t>Changes are monitored to confirm improvement in crew efficiency</w:t>
            </w:r>
          </w:p>
        </w:tc>
      </w:tr>
    </w:tbl>
    <w:p w:rsidR="005D4E5D" w:rsidP="00FC5FF3">
      <w:pPr>
        <w:pStyle w:val="NoPaddingFontSize1"/>
      </w:pPr>
    </w:p>
    <w:p w:rsidR="005D4E5D" w:rsidP="00FC5FF3">
      <w:pPr>
        <w:pStyle w:val="NoPaddingFontSize1"/>
      </w:pPr>
    </w:p>
    <w:p w:rsidR="00000000" w:rsidRPr="00FC5FF3" w:rsidP="00FC5FF3">
      <w:pPr>
        <w:pStyle w:val="Heading1"/>
      </w:pPr>
      <w:bookmarkStart w:id="7" w:name="O_1285066"/>
      <w:bookmarkEnd w:id="7"/>
      <w:r w:rsidRPr="00FC5FF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5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F3" w:rsidP="00FC5FF3">
            <w:pPr>
              <w:pStyle w:val="BodyText"/>
            </w:pPr>
            <w:r w:rsidRPr="00FC5FF3">
              <w:t>Foundation skills essential to performance are explicit in the performance criteria of this unit of competency.</w:t>
            </w:r>
          </w:p>
        </w:tc>
      </w:tr>
    </w:tbl>
    <w:p w:rsidR="005D4E5D" w:rsidP="00FC5FF3">
      <w:pPr>
        <w:pStyle w:val="NoPaddingFontSize1"/>
      </w:pPr>
    </w:p>
    <w:p w:rsidR="005D4E5D" w:rsidP="00FC5FF3">
      <w:pPr>
        <w:pStyle w:val="NoPaddingFontSize1"/>
      </w:pPr>
    </w:p>
    <w:p w:rsidR="00000000" w:rsidRPr="00FC5FF3" w:rsidP="00FC5FF3">
      <w:pPr>
        <w:pStyle w:val="Heading1"/>
      </w:pPr>
      <w:bookmarkStart w:id="8" w:name="O_1285065"/>
      <w:bookmarkEnd w:id="8"/>
      <w:r w:rsidRPr="00FC5FF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5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F3" w:rsidP="00FC5FF3">
            <w:pPr>
              <w:pStyle w:val="BodyText"/>
            </w:pPr>
            <w:r w:rsidRPr="00FC5FF3">
              <w:t xml:space="preserve">Range is restricted to </w:t>
            </w:r>
            <w:r w:rsidRPr="00FC5FF3">
              <w:t>essential operating conditions and any other variables essential to the work environment.</w:t>
            </w:r>
          </w:p>
        </w:tc>
      </w:tr>
    </w:tbl>
    <w:p w:rsidR="005D4E5D" w:rsidP="00FC5FF3">
      <w:pPr>
        <w:pStyle w:val="NoPaddingFontSize1"/>
      </w:pPr>
    </w:p>
    <w:p w:rsidR="005D4E5D" w:rsidP="00FC5FF3">
      <w:pPr>
        <w:pStyle w:val="NoPaddingFontSize1"/>
      </w:pPr>
    </w:p>
    <w:p w:rsidR="00000000" w:rsidRPr="00FC5FF3" w:rsidP="00FC5FF3">
      <w:pPr>
        <w:pStyle w:val="Heading1"/>
      </w:pPr>
      <w:bookmarkStart w:id="9" w:name="O_1285064"/>
      <w:bookmarkEnd w:id="9"/>
      <w:r w:rsidRPr="00FC5FF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5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F3" w:rsidP="00FC5FF3">
            <w:pPr>
              <w:pStyle w:val="BodyText"/>
            </w:pPr>
            <w:r w:rsidRPr="00FC5FF3">
              <w:t>This unit replaces and is equivalent to MARC012 Monitor and manage vessel operations.</w:t>
            </w:r>
          </w:p>
        </w:tc>
      </w:tr>
    </w:tbl>
    <w:p w:rsidR="005D4E5D" w:rsidP="00FC5FF3">
      <w:pPr>
        <w:pStyle w:val="NoPaddingFontSize1"/>
      </w:pPr>
    </w:p>
    <w:p w:rsidR="005D4E5D" w:rsidP="00FC5FF3">
      <w:pPr>
        <w:pStyle w:val="NoPaddingFontSize1"/>
      </w:pPr>
    </w:p>
    <w:p w:rsidR="00000000" w:rsidRPr="00FC5FF3" w:rsidP="00FC5FF3">
      <w:pPr>
        <w:pStyle w:val="Heading1"/>
      </w:pPr>
      <w:bookmarkStart w:id="10" w:name="O_1285073"/>
      <w:bookmarkEnd w:id="10"/>
      <w:r w:rsidRPr="00FC5FF3">
        <w:t>Links</w:t>
      </w:r>
    </w:p>
    <w:p w:rsidR="00000000" w:rsidRPr="00FC5FF3" w:rsidP="005D4E5D">
      <w:pPr>
        <w:pStyle w:val="BodyText"/>
      </w:pPr>
      <w:r w:rsidRPr="00FC5FF3">
        <w:t>Compa</w:t>
      </w:r>
      <w:r w:rsidRPr="00FC5FF3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AB7DFB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FC5FF3" w:rsidP="00FC5FF3"/>
    <w:sectPr w:rsidSect="00FC5F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F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FF3" w:rsidRPr="005D4E5D" w:rsidP="005D4E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F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E5D" w:rsidP="00FC5F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4E5D" w:rsidP="00FC5F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D4E5D" w:rsidP="00FC5F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F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E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5FF3" w:rsidRPr="005D4E5D" w:rsidP="005D4E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F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E5D" w:rsidRPr="002D2AF8" w:rsidP="00FC5F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MARC048 Monitor and manage vessel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November 2024</w:t>
    </w:r>
    <w:r>
      <w:fldChar w:fldCharType="end"/>
    </w:r>
  </w:p>
  <w:p w:rsidR="005D4E5D" w:rsidP="00FC5F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9EB6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CA04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F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5F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5F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5F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5F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5F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5F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5F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5F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5F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5F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5FF3"/>
  </w:style>
  <w:style w:type="character" w:customStyle="1" w:styleId="Heading1Char">
    <w:name w:val="Heading 1 Char"/>
    <w:basedOn w:val="DefaultParagraphFont"/>
    <w:link w:val="Heading1"/>
    <w:rsid w:val="00FC5F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5F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5F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5F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5FF3"/>
    <w:rPr>
      <w:b/>
      <w:spacing w:val="0"/>
    </w:rPr>
  </w:style>
  <w:style w:type="paragraph" w:customStyle="1" w:styleId="SuperHeading">
    <w:name w:val="SuperHeading"/>
    <w:basedOn w:val="Normal"/>
    <w:rsid w:val="00FC5F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5F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C5F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5F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5F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5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5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5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5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5F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5F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5F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5F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5F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5F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5F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5F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5F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5F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5F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5F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5F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5F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5F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5F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5F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5F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5F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5F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5F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5F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5F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5F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5F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5F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5FF3"/>
    <w:rPr>
      <w:i/>
    </w:rPr>
  </w:style>
  <w:style w:type="paragraph" w:styleId="Caption">
    <w:name w:val="caption"/>
    <w:basedOn w:val="BodyText"/>
    <w:next w:val="Normal"/>
    <w:qFormat/>
    <w:rsid w:val="00FC5F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5F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5F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5FF3"/>
  </w:style>
  <w:style w:type="paragraph" w:styleId="TableofFigures">
    <w:name w:val="table of figures"/>
    <w:basedOn w:val="Normal"/>
    <w:next w:val="Normal"/>
    <w:semiHidden/>
    <w:rsid w:val="00FC5F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5F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5FF3"/>
    <w:rPr>
      <w:rFonts w:ascii="Wingdings" w:hAnsi="Wingdings"/>
    </w:rPr>
  </w:style>
  <w:style w:type="paragraph" w:customStyle="1" w:styleId="TableHeading">
    <w:name w:val="Table Heading"/>
    <w:basedOn w:val="HeadingBase"/>
    <w:rsid w:val="00FC5F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5FF3"/>
    <w:rPr>
      <w:color w:val="0033CC"/>
      <w:u w:val="none"/>
    </w:rPr>
  </w:style>
  <w:style w:type="paragraph" w:customStyle="1" w:styleId="BodyTextRight">
    <w:name w:val="Body Text Right"/>
    <w:basedOn w:val="BodyText"/>
    <w:rsid w:val="00FC5F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5F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5F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5F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5F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5F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5FF3"/>
    <w:rPr>
      <w:sz w:val="32"/>
    </w:rPr>
  </w:style>
  <w:style w:type="paragraph" w:customStyle="1" w:styleId="HeadingProcedure">
    <w:name w:val="Heading Procedure"/>
    <w:basedOn w:val="HeadingBase"/>
    <w:next w:val="Normal"/>
    <w:rsid w:val="00FC5F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5FF3"/>
    <w:pPr>
      <w:spacing w:before="60" w:after="60"/>
    </w:pPr>
  </w:style>
  <w:style w:type="paragraph" w:styleId="ListContinue">
    <w:name w:val="List Continue"/>
    <w:basedOn w:val="List"/>
    <w:rsid w:val="00FC5FF3"/>
    <w:pPr>
      <w:ind w:firstLine="0"/>
    </w:pPr>
  </w:style>
  <w:style w:type="paragraph" w:customStyle="1" w:styleId="ListNote">
    <w:name w:val="List Note"/>
    <w:basedOn w:val="List"/>
    <w:rsid w:val="00FC5F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5F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5F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5FF3"/>
    <w:rPr>
      <w:rFonts w:ascii="Courier New" w:hAnsi="Courier New"/>
    </w:rPr>
  </w:style>
  <w:style w:type="paragraph" w:customStyle="1" w:styleId="NoteBullet">
    <w:name w:val="Note Bullet"/>
    <w:basedOn w:val="Note"/>
    <w:rsid w:val="00FC5F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5F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5F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5F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5F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5F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5F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5FF3"/>
    <w:rPr>
      <w:b/>
      <w:smallCaps/>
    </w:rPr>
  </w:style>
  <w:style w:type="paragraph" w:customStyle="1" w:styleId="TableListNumber">
    <w:name w:val="Table List Number"/>
    <w:basedOn w:val="ListNumber"/>
    <w:rsid w:val="00FC5F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5F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5FF3"/>
    <w:pPr>
      <w:numPr>
        <w:numId w:val="8"/>
      </w:numPr>
    </w:pPr>
  </w:style>
  <w:style w:type="paragraph" w:customStyle="1" w:styleId="ListAlpha2">
    <w:name w:val="List Alpha 2"/>
    <w:basedOn w:val="List2"/>
    <w:rsid w:val="00FC5FF3"/>
    <w:pPr>
      <w:numPr>
        <w:numId w:val="7"/>
      </w:numPr>
    </w:pPr>
  </w:style>
  <w:style w:type="paragraph" w:styleId="List2">
    <w:name w:val="List 2"/>
    <w:basedOn w:val="BodyText"/>
    <w:rsid w:val="00FC5F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5F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5F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5F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5F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5F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5FF3"/>
    <w:pPr>
      <w:numPr>
        <w:numId w:val="3"/>
      </w:numPr>
    </w:pPr>
  </w:style>
  <w:style w:type="paragraph" w:styleId="ListContinue2">
    <w:name w:val="List Continue 2"/>
    <w:basedOn w:val="List2"/>
    <w:rsid w:val="00FC5FF3"/>
    <w:pPr>
      <w:ind w:firstLine="0"/>
    </w:pPr>
  </w:style>
  <w:style w:type="paragraph" w:styleId="ListContinue3">
    <w:name w:val="List Continue 3"/>
    <w:basedOn w:val="List3"/>
    <w:rsid w:val="00FC5FF3"/>
    <w:pPr>
      <w:ind w:left="1021" w:firstLine="0"/>
    </w:pPr>
  </w:style>
  <w:style w:type="paragraph" w:styleId="ListContinue4">
    <w:name w:val="List Continue 4"/>
    <w:basedOn w:val="List4"/>
    <w:rsid w:val="00FC5FF3"/>
    <w:pPr>
      <w:ind w:firstLine="0"/>
    </w:pPr>
  </w:style>
  <w:style w:type="paragraph" w:styleId="ListContinue5">
    <w:name w:val="List Continue 5"/>
    <w:basedOn w:val="List5"/>
    <w:rsid w:val="00FC5FF3"/>
    <w:pPr>
      <w:ind w:firstLine="0"/>
    </w:pPr>
  </w:style>
  <w:style w:type="paragraph" w:styleId="ListNumber3">
    <w:name w:val="List Number 3"/>
    <w:basedOn w:val="List3"/>
    <w:rsid w:val="00FC5FF3"/>
    <w:pPr>
      <w:numPr>
        <w:numId w:val="4"/>
      </w:numPr>
    </w:pPr>
  </w:style>
  <w:style w:type="paragraph" w:styleId="ListNumber4">
    <w:name w:val="List Number 4"/>
    <w:basedOn w:val="List4"/>
    <w:rsid w:val="00FC5FF3"/>
    <w:pPr>
      <w:numPr>
        <w:numId w:val="5"/>
      </w:numPr>
    </w:pPr>
  </w:style>
  <w:style w:type="paragraph" w:styleId="ListNumber5">
    <w:name w:val="List Number 5"/>
    <w:basedOn w:val="List5"/>
    <w:rsid w:val="00FC5FF3"/>
    <w:pPr>
      <w:numPr>
        <w:numId w:val="6"/>
      </w:numPr>
    </w:pPr>
  </w:style>
  <w:style w:type="paragraph" w:styleId="BlockText">
    <w:name w:val="Block Text"/>
    <w:basedOn w:val="Normal"/>
    <w:rsid w:val="00FC5F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5F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5FF3"/>
    <w:rPr>
      <w:sz w:val="16"/>
      <w:vertAlign w:val="superscript"/>
    </w:rPr>
  </w:style>
  <w:style w:type="character" w:customStyle="1" w:styleId="Symbols">
    <w:name w:val="Symbols"/>
    <w:basedOn w:val="DefaultParagraphFont"/>
    <w:rsid w:val="00FC5FF3"/>
    <w:rPr>
      <w:rFonts w:ascii="Symbol" w:hAnsi="Symbol"/>
    </w:rPr>
  </w:style>
  <w:style w:type="character" w:customStyle="1" w:styleId="MenuOptions">
    <w:name w:val="Menu Options"/>
    <w:basedOn w:val="DefaultParagraphFont"/>
    <w:rsid w:val="00FC5F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5FF3"/>
    <w:rPr>
      <w:b/>
    </w:rPr>
  </w:style>
  <w:style w:type="character" w:customStyle="1" w:styleId="Underlined">
    <w:name w:val="Underlined"/>
    <w:basedOn w:val="DefaultParagraphFont"/>
    <w:rsid w:val="00FC5FF3"/>
    <w:rPr>
      <w:u w:val="single"/>
    </w:rPr>
  </w:style>
  <w:style w:type="paragraph" w:customStyle="1" w:styleId="TableBodyTextRight">
    <w:name w:val="Table Body Text Right"/>
    <w:basedOn w:val="TableBodyText"/>
    <w:rsid w:val="00FC5F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5FF3"/>
    <w:rPr>
      <w:sz w:val="18"/>
    </w:rPr>
  </w:style>
  <w:style w:type="paragraph" w:customStyle="1" w:styleId="BodySmallRight">
    <w:name w:val="Body Small Right"/>
    <w:basedOn w:val="BodyTextRight"/>
    <w:rsid w:val="00FC5FF3"/>
    <w:rPr>
      <w:sz w:val="18"/>
      <w:szCs w:val="18"/>
    </w:rPr>
  </w:style>
  <w:style w:type="paragraph" w:customStyle="1" w:styleId="MarginEdition">
    <w:name w:val="Margin Edition"/>
    <w:basedOn w:val="MarginNote"/>
    <w:rsid w:val="00FC5F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5FF3"/>
    <w:rPr>
      <w:sz w:val="2"/>
      <w:szCs w:val="2"/>
    </w:rPr>
  </w:style>
  <w:style w:type="character" w:customStyle="1" w:styleId="Small">
    <w:name w:val="Small"/>
    <w:basedOn w:val="DefaultParagraphFont"/>
    <w:rsid w:val="00FC5FF3"/>
    <w:rPr>
      <w:sz w:val="16"/>
    </w:rPr>
  </w:style>
  <w:style w:type="paragraph" w:customStyle="1" w:styleId="WideTable">
    <w:name w:val="Wide Table"/>
    <w:basedOn w:val="Normal"/>
    <w:rsid w:val="00FC5F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5FF3"/>
  </w:style>
  <w:style w:type="paragraph" w:styleId="Quote">
    <w:name w:val="Quote"/>
    <w:basedOn w:val="Heading1"/>
    <w:link w:val="QuoteChar"/>
    <w:qFormat/>
    <w:rsid w:val="00FC5F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5F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5FF3"/>
    <w:pPr>
      <w:pageBreakBefore/>
    </w:pPr>
  </w:style>
  <w:style w:type="paragraph" w:customStyle="1" w:styleId="Border">
    <w:name w:val="Border"/>
    <w:basedOn w:val="Normal"/>
    <w:qFormat/>
    <w:rsid w:val="00FC5F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5F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5F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5F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5F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5F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5F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5F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5F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5FF3"/>
    <w:rPr>
      <w:u w:val="single"/>
    </w:rPr>
  </w:style>
  <w:style w:type="character" w:customStyle="1" w:styleId="BoldandItalics">
    <w:name w:val="Bold and Italics"/>
    <w:qFormat/>
    <w:rsid w:val="00FC5FF3"/>
    <w:rPr>
      <w:b/>
      <w:i/>
      <w:u w:val="none"/>
    </w:rPr>
  </w:style>
  <w:style w:type="paragraph" w:styleId="BalloonText">
    <w:name w:val="Balloon Text"/>
    <w:basedOn w:val="Normal"/>
    <w:link w:val="BalloonTextChar"/>
    <w:rsid w:val="00FC5F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F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5F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5F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5F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5F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5FF3"/>
    <w:pPr>
      <w:spacing w:before="0" w:after="0"/>
    </w:pPr>
  </w:style>
  <w:style w:type="paragraph" w:customStyle="1" w:styleId="BodyTextBold">
    <w:name w:val="Body Text Bold"/>
    <w:basedOn w:val="BodyText"/>
    <w:qFormat/>
    <w:rsid w:val="00FC5FF3"/>
    <w:rPr>
      <w:b/>
    </w:rPr>
  </w:style>
  <w:style w:type="character" w:styleId="Hyperlink">
    <w:name w:val="Hyperlink"/>
    <w:basedOn w:val="DefaultParagraphFont"/>
    <w:uiPriority w:val="99"/>
    <w:unhideWhenUsed/>
    <w:rsid w:val="005D4E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660</Words>
  <Characters>4158</Characters>
  <Application>Microsoft Office Word</Application>
  <DocSecurity>0</DocSecurity>
  <Lines>218</Lines>
  <Paragraphs>112</Paragraphs>
  <ScaleCrop>false</ScaleCrop>
  <Company>Author-it Software Corporation Ltd.</Company>
  <LinksUpToDate>false</LinksUpToDate>
  <CharactersWithSpaces>4706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MARC048 Monitor and manage vessel operations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2024-11-26T03:33:00Z</dcterms:created>
  <dcterms:modified xsi:type="dcterms:W3CDTF">2024-11-26T03:33:00Z</dcterms:modified>
</cp:coreProperties>
</file>