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B9A" w:rsidP="00740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MARC022 Perform mooring and unmooring activities</w:t>
      </w:r>
      <w:r>
        <w:fldChar w:fldCharType="end"/>
      </w:r>
    </w:p>
    <w:p w:rsidR="00740B9A" w:rsidP="00740B9A">
      <w:pPr>
        <w:pStyle w:val="Version"/>
        <w:sectPr w:rsidSect="00631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134" w:rsidP="00631134">
      <w:pPr>
        <w:pStyle w:val="SuperHeading"/>
      </w:pPr>
      <w:r w:rsidRPr="00631134">
        <w:t>MARC022 Perform mooring and unmooring activities</w:t>
      </w:r>
    </w:p>
    <w:p w:rsidR="00000000" w:rsidRPr="00631134" w:rsidP="00631134">
      <w:pPr>
        <w:pStyle w:val="Heading1"/>
      </w:pPr>
      <w:bookmarkStart w:id="1" w:name="O_845128"/>
      <w:bookmarkEnd w:id="1"/>
      <w:r w:rsidRPr="00631134">
        <w:t>Modification History</w:t>
      </w:r>
    </w:p>
    <w:p w:rsidR="00740B9A" w:rsidP="00740B9A">
      <w:pPr>
        <w:pStyle w:val="BodyText"/>
      </w:pPr>
      <w:r w:rsidRPr="00631134">
        <w:t>Release 1. New unit of competency.</w:t>
      </w:r>
    </w:p>
    <w:p w:rsidR="00000000" w:rsidRPr="00631134" w:rsidP="00631134">
      <w:pPr>
        <w:pStyle w:val="Heading1"/>
      </w:pPr>
      <w:bookmarkStart w:id="2" w:name="O_845129"/>
      <w:bookmarkEnd w:id="2"/>
      <w:r w:rsidRPr="0063113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t>This unit involves the skills and knowledge required to carry out mooring and unmooring activities according to relevant requirements and regulations.</w:t>
            </w:r>
          </w:p>
          <w:p w:rsidR="00000000" w:rsidRPr="00631134" w:rsidP="00631134">
            <w:pPr>
              <w:pStyle w:val="BodyText"/>
            </w:pPr>
            <w:r w:rsidRPr="00631134">
              <w:t>This unit a</w:t>
            </w:r>
            <w:r w:rsidRPr="00631134">
              <w:t>pplies to people working in the maritime industry as a Linesperson.</w:t>
            </w:r>
          </w:p>
          <w:p w:rsidR="00000000" w:rsidRPr="00631134" w:rsidP="00631134">
            <w:pPr>
              <w:pStyle w:val="BodyText"/>
            </w:pPr>
            <w:r w:rsidRPr="00631134">
              <w:t>No licensing, legislative or certification requirements apply to this unit at the time of publication.</w:t>
            </w:r>
          </w:p>
        </w:tc>
      </w:tr>
    </w:tbl>
    <w:p w:rsidR="00740B9A" w:rsidP="00631134">
      <w:pPr>
        <w:pStyle w:val="BodyText"/>
      </w:pPr>
    </w:p>
    <w:p w:rsidR="00740B9A" w:rsidP="00631134">
      <w:pPr>
        <w:pStyle w:val="BodyText"/>
      </w:pPr>
    </w:p>
    <w:p w:rsidR="00000000" w:rsidRPr="00631134" w:rsidP="00631134">
      <w:pPr>
        <w:pStyle w:val="Heading1"/>
      </w:pPr>
      <w:bookmarkStart w:id="3" w:name="O_845130"/>
      <w:bookmarkEnd w:id="3"/>
      <w:r w:rsidRPr="00631134">
        <w:t>Pre-requisite Unit</w:t>
      </w:r>
    </w:p>
    <w:p w:rsidR="00740B9A" w:rsidP="00740B9A">
      <w:pPr>
        <w:pStyle w:val="BodyText"/>
      </w:pPr>
      <w:r w:rsidRPr="00631134">
        <w:t>Not applicable.</w:t>
      </w:r>
    </w:p>
    <w:p w:rsidR="00000000" w:rsidRPr="00631134" w:rsidP="00631134">
      <w:pPr>
        <w:pStyle w:val="Heading1"/>
      </w:pPr>
      <w:bookmarkStart w:id="4" w:name="O_845131"/>
      <w:bookmarkEnd w:id="4"/>
      <w:r w:rsidRPr="00631134">
        <w:t>Competency F</w:t>
      </w:r>
      <w:r w:rsidRPr="00631134">
        <w:t>ield</w:t>
      </w:r>
    </w:p>
    <w:p w:rsidR="00740B9A" w:rsidP="00740B9A">
      <w:pPr>
        <w:pStyle w:val="BodyText"/>
      </w:pPr>
      <w:r w:rsidRPr="00631134">
        <w:t>C – Equipment Operations</w:t>
      </w:r>
    </w:p>
    <w:p w:rsidR="00000000" w:rsidRPr="00631134" w:rsidP="00631134">
      <w:pPr>
        <w:pStyle w:val="Heading1"/>
      </w:pPr>
      <w:bookmarkStart w:id="5" w:name="O_845132"/>
      <w:bookmarkEnd w:id="5"/>
      <w:r w:rsidRPr="00631134">
        <w:t>Unit Sector</w:t>
      </w:r>
    </w:p>
    <w:p w:rsidR="00740B9A" w:rsidP="00740B9A">
      <w:pPr>
        <w:pStyle w:val="BodyText"/>
      </w:pPr>
      <w:r w:rsidRPr="00631134">
        <w:t>Not applicable.</w:t>
      </w:r>
    </w:p>
    <w:p w:rsidR="00000000" w:rsidRPr="00631134" w:rsidP="00631134">
      <w:pPr>
        <w:pStyle w:val="Heading1"/>
      </w:pPr>
      <w:bookmarkStart w:id="6" w:name="O_845133"/>
      <w:bookmarkEnd w:id="6"/>
      <w:r w:rsidRPr="0063113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PERFORMANCE CRITERIA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Performance criteria describe the performance needed to demonstrate achievement of the element.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Prepare a berth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Relevant documentation and records are identified and accessed as required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Positioning information is obtained, checked and confirmed </w:t>
            </w:r>
            <w:r w:rsidRPr="00631134">
              <w:t>as accurate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Bridge marker is set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Briefing is obtained and interpreted on issues related to mooring or unmooring operation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Communications equipment is prepared and set to correct channels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Berth conditions are checked, and made clear and ready for mooring and unmooring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Portainer cranes and gantries/loaders are correctly positioned for berthing of vessel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Saf</w:t>
            </w:r>
            <w:r w:rsidRPr="00631134">
              <w:t>ety concerns are communicated to pilot of vessel with due care not to interfere with tug and vessel communications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Receive heaving line from mooring launch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First lines are received from mooring launch according to operational procedures and pilot directions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Assistance is provided in pulling mooring line ashore and making it fast to applicable bollard/hooks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Required precautions and safety procedu</w:t>
            </w:r>
            <w:r w:rsidRPr="00631134">
              <w:t>res are followed during receival operations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Correct method for crossing mooring lines over and between another vessel’s mooring lines is followed 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When another vessel occupies the bollard, mooring line is dipped as required 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Receive heaving lines from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First lines are received and are made fast to appropriate bollards/ hooks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Two headlines and two sternlines are made available each to two different bollards/hooks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Spring lines from forward and aft are received from vessel and are attached to applicable bollards/hooks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Additional lines are received from vessel and are attached to applicable bollards/hooks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Correct method for crossing mooring lines over an</w:t>
            </w:r>
            <w:r w:rsidRPr="00631134">
              <w:t xml:space="preserve">d between another vessel’s mooring lines is followed 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When another vessel occupies the bollard, mooring line is </w:t>
            </w:r>
            <w:r w:rsidRPr="00631134">
              <w:t>dipped as required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Safe distance from snapback zones and demarcated area is maintained during line tensioning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Return heaving line to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Vessel crew is made aware of planned heaving line return operations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Lines are returned according to operational procedures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Required precautions and safety procedures are </w:t>
            </w:r>
            <w:r w:rsidRPr="00631134">
              <w:t>followed during heaving line return operations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Land a gangway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Precautions are taken to ensure all personnel are well clear of vicinity of gangway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 xml:space="preserve">Vehicle is used to locate gangway in correct position in a safe and efficient manner 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rPr>
                <w:rStyle w:val="SpecialBold"/>
              </w:rPr>
              <w:t>Let go of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Vessel crew is made aware of intentions to let go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Singling up processes are carried out according to operational procedures and required safety precautions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Due care is taken during singling up processes to ensure all moor</w:t>
            </w:r>
            <w:r w:rsidRPr="00631134">
              <w:t>ing lines are kept clear of propeller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Due care is taken when waiting for order for remaining lines to be released, to stand clear of remaining lines because of tension to which lines may be subjected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Once order is given, remaining lines</w:t>
            </w:r>
            <w:r w:rsidRPr="00631134">
              <w:t xml:space="preserve"> are released according to operational procedures and required safety precautions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Stand clear procedures are immediately implemented when vessel crew inadvertently heaves on a line being handled by the shore-side team</w:t>
            </w:r>
          </w:p>
        </w:tc>
      </w:tr>
      <w:tr w:rsidTr="00740B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BodyText"/>
            </w:pPr>
            <w:r w:rsidRPr="00631134">
              <w:t>Required precautions and</w:t>
            </w:r>
            <w:r w:rsidRPr="00631134">
              <w:t xml:space="preserve"> safety procedures are followed during unmooring operations</w:t>
            </w:r>
          </w:p>
        </w:tc>
      </w:tr>
    </w:tbl>
    <w:p w:rsidR="00740B9A" w:rsidP="00631134">
      <w:pPr>
        <w:pStyle w:val="BodyText"/>
      </w:pPr>
    </w:p>
    <w:p w:rsidR="00740B9A" w:rsidP="00631134">
      <w:pPr>
        <w:pStyle w:val="BodyText"/>
      </w:pPr>
    </w:p>
    <w:p w:rsidR="00000000" w:rsidRPr="00631134" w:rsidP="00631134">
      <w:pPr>
        <w:pStyle w:val="Heading1"/>
      </w:pPr>
      <w:bookmarkStart w:id="7" w:name="O_845134"/>
      <w:bookmarkEnd w:id="7"/>
      <w:r w:rsidRPr="00631134">
        <w:t>Foundation Skills</w:t>
      </w:r>
    </w:p>
    <w:p w:rsidR="00740B9A" w:rsidP="00740B9A">
      <w:pPr>
        <w:pStyle w:val="BodyText"/>
      </w:pPr>
      <w:r w:rsidRPr="00631134">
        <w:t>Foundation skills essential to performance are explicit in the performance criteria of this unit of competency.</w:t>
      </w:r>
    </w:p>
    <w:p w:rsidR="00000000" w:rsidRPr="00631134" w:rsidP="00631134">
      <w:pPr>
        <w:pStyle w:val="Heading1"/>
      </w:pPr>
      <w:bookmarkStart w:id="8" w:name="O_845135"/>
      <w:bookmarkEnd w:id="8"/>
      <w:r w:rsidRPr="0063113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Range is restricted to essential operating conditions and any other variables essential to the work environment.</w:t>
            </w:r>
          </w:p>
        </w:tc>
      </w:tr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Relevant documentation and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ListBullet"/>
            </w:pPr>
            <w:r w:rsidRPr="00631134">
              <w:t>mooring and unmooring plans, procedures, checklists and instruction</w:t>
            </w:r>
            <w:r w:rsidRPr="00631134">
              <w:t>s</w:t>
            </w:r>
          </w:p>
          <w:p w:rsidR="00000000" w:rsidRPr="00631134" w:rsidP="00631134">
            <w:pPr>
              <w:pStyle w:val="ListBullet"/>
            </w:pPr>
            <w:r w:rsidRPr="00631134">
              <w:t xml:space="preserve">relevant maritime authority instructions </w:t>
            </w:r>
          </w:p>
          <w:p w:rsidR="00000000" w:rsidRPr="00631134" w:rsidP="00631134">
            <w:pPr>
              <w:pStyle w:val="ListBullet"/>
            </w:pPr>
            <w:r w:rsidRPr="00631134">
              <w:t>relevant sections of maritime regulations concerning mooring and unmooring operations</w:t>
            </w:r>
          </w:p>
          <w:p w:rsidR="00000000" w:rsidRPr="00631134" w:rsidP="00631134">
            <w:pPr>
              <w:pStyle w:val="ListBullet"/>
            </w:pPr>
            <w:r w:rsidRPr="00631134">
              <w:t xml:space="preserve">reports and records of mooring and unmooring operations or safety incidents </w:t>
            </w:r>
          </w:p>
          <w:p w:rsidR="00000000" w:rsidRPr="00631134" w:rsidP="00631134">
            <w:pPr>
              <w:pStyle w:val="ListBullet"/>
            </w:pPr>
            <w:r w:rsidRPr="00631134">
              <w:t>rope and equipment manufacturer instructions and procedures</w:t>
            </w:r>
          </w:p>
          <w:p w:rsidR="00000000" w:rsidP="00631134">
            <w:pPr>
              <w:pStyle w:val="ListBullet"/>
              <w:rPr>
                <w:lang w:val="en-NZ"/>
              </w:rPr>
            </w:pPr>
            <w:r w:rsidRPr="00631134">
              <w:t>safety instructions and procedures</w:t>
            </w:r>
          </w:p>
        </w:tc>
      </w:tr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Issues related to mooring or unmooring operations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ListBullet"/>
            </w:pPr>
            <w:r w:rsidRPr="00631134">
              <w:t xml:space="preserve">bollard/hook and capstan numbers </w:t>
            </w:r>
          </w:p>
          <w:p w:rsidR="00000000" w:rsidP="00631134">
            <w:pPr>
              <w:pStyle w:val="ListBullet"/>
              <w:rPr>
                <w:lang w:val="en-NZ"/>
              </w:rPr>
            </w:pPr>
            <w:r w:rsidRPr="00631134">
              <w:t>special circumstances</w:t>
            </w:r>
          </w:p>
        </w:tc>
      </w:tr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Made clear and</w:t>
            </w:r>
            <w:r w:rsidRPr="00631134">
              <w:t xml:space="preserve"> ready for mooring includes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ListBullet"/>
            </w:pPr>
            <w:r w:rsidRPr="00631134">
              <w:t xml:space="preserve">removing obstructions </w:t>
            </w:r>
          </w:p>
          <w:p w:rsidR="00000000" w:rsidP="00631134">
            <w:pPr>
              <w:pStyle w:val="ListBullet"/>
              <w:rPr>
                <w:lang w:val="en-NZ"/>
              </w:rPr>
            </w:pPr>
            <w:r w:rsidRPr="00631134">
              <w:t>stopping any work that creates excessive dust or noise</w:t>
            </w:r>
          </w:p>
        </w:tc>
      </w:tr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Safety precautions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ListBullet"/>
            </w:pPr>
            <w:r w:rsidRPr="00631134">
              <w:t>checking:</w:t>
            </w:r>
          </w:p>
          <w:p w:rsidR="00000000" w:rsidRPr="00631134" w:rsidP="00631134">
            <w:pPr>
              <w:pStyle w:val="ListBullet2"/>
            </w:pPr>
            <w:r w:rsidRPr="00631134">
              <w:t>own personal fitness and medical wellbeing</w:t>
            </w:r>
          </w:p>
          <w:p w:rsidR="00000000" w:rsidRPr="00631134" w:rsidP="00631134">
            <w:pPr>
              <w:pStyle w:val="ListBullet2"/>
            </w:pPr>
            <w:r w:rsidRPr="00631134">
              <w:t>whereabouts of edge of wharf</w:t>
            </w:r>
          </w:p>
          <w:p w:rsidR="00000000" w:rsidRPr="00631134" w:rsidP="00631134">
            <w:pPr>
              <w:pStyle w:val="ListBullet2"/>
            </w:pPr>
            <w:r w:rsidRPr="00631134">
              <w:t>whereabouts of other members of mooring and unmooring team</w:t>
            </w:r>
          </w:p>
          <w:p w:rsidR="00000000" w:rsidRPr="00631134" w:rsidP="00631134">
            <w:pPr>
              <w:pStyle w:val="ListBullet"/>
            </w:pPr>
            <w:r w:rsidRPr="00631134">
              <w:t>confirming availability of a personal flotation device on arrival at mooring and unmooring operation</w:t>
            </w:r>
          </w:p>
          <w:p w:rsidR="00000000" w:rsidRPr="00631134" w:rsidP="00631134">
            <w:pPr>
              <w:pStyle w:val="ListBullet"/>
            </w:pPr>
            <w:r w:rsidRPr="00631134">
              <w:t>keeping clear of snapback zone and demarcated areas</w:t>
            </w:r>
          </w:p>
          <w:p w:rsidR="00000000" w:rsidRPr="00631134" w:rsidP="00631134">
            <w:pPr>
              <w:pStyle w:val="ListBullet"/>
            </w:pPr>
            <w:r w:rsidRPr="00631134">
              <w:t xml:space="preserve">keeping work area hazard-free </w:t>
            </w:r>
          </w:p>
          <w:p w:rsidR="00000000" w:rsidRPr="00631134" w:rsidP="00631134">
            <w:pPr>
              <w:pStyle w:val="ListBullet"/>
            </w:pPr>
            <w:r w:rsidRPr="00631134">
              <w:t>obtaining an</w:t>
            </w:r>
            <w:r w:rsidRPr="00631134">
              <w:t>d using required PPE (such as safety footwear, safety helmet, suitable gloves, safety vest and reflective clothing, personal life vest, safety glasses)</w:t>
            </w:r>
          </w:p>
          <w:p w:rsidR="00000000" w:rsidRPr="00631134" w:rsidP="00631134">
            <w:pPr>
              <w:pStyle w:val="ListBullet"/>
            </w:pPr>
            <w:r w:rsidRPr="00631134">
              <w:t xml:space="preserve">removing rings from fingers to avoid them being caught on steel wire ropes </w:t>
            </w:r>
          </w:p>
          <w:p w:rsidR="00000000" w:rsidP="00631134">
            <w:pPr>
              <w:pStyle w:val="ListBullet"/>
              <w:rPr>
                <w:lang w:val="en-NZ"/>
              </w:rPr>
            </w:pPr>
            <w:r w:rsidRPr="00631134">
              <w:t>wearing suitable clothing</w:t>
            </w:r>
          </w:p>
        </w:tc>
      </w:tr>
      <w:tr w:rsidTr="00631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34">
            <w:pPr>
              <w:pStyle w:val="BodyText"/>
              <w:rPr>
                <w:lang w:val="en-NZ"/>
              </w:rPr>
            </w:pPr>
            <w:r w:rsidRPr="00631134">
              <w:t>Mooring or unmooring operations include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34" w:rsidP="00631134">
            <w:pPr>
              <w:pStyle w:val="ListBullet"/>
            </w:pPr>
            <w:r w:rsidRPr="00631134">
              <w:t>landing a gangway</w:t>
            </w:r>
          </w:p>
          <w:p w:rsidR="00000000" w:rsidRPr="00631134" w:rsidP="00631134">
            <w:pPr>
              <w:pStyle w:val="ListBullet"/>
            </w:pPr>
            <w:r w:rsidRPr="00631134">
              <w:t>positioning lines launch</w:t>
            </w:r>
          </w:p>
          <w:p w:rsidR="00000000" w:rsidRPr="00631134" w:rsidP="00631134">
            <w:pPr>
              <w:pStyle w:val="ListBullet"/>
            </w:pPr>
            <w:r w:rsidRPr="00631134">
              <w:t>positioning mooring lines</w:t>
            </w:r>
          </w:p>
          <w:p w:rsidR="00000000" w:rsidRPr="00631134" w:rsidP="00631134">
            <w:pPr>
              <w:pStyle w:val="ListBullet"/>
            </w:pPr>
            <w:r w:rsidRPr="00631134">
              <w:t>preparing a berth</w:t>
            </w:r>
          </w:p>
          <w:p w:rsidR="00000000" w:rsidRPr="00631134" w:rsidP="00631134">
            <w:pPr>
              <w:pStyle w:val="ListBullet"/>
            </w:pPr>
            <w:r w:rsidRPr="00631134">
              <w:t>receiving mooring lines under a vessel</w:t>
            </w:r>
          </w:p>
          <w:p w:rsidR="00000000" w:rsidRPr="00631134" w:rsidP="00631134">
            <w:pPr>
              <w:pStyle w:val="ListBullet"/>
            </w:pPr>
            <w:r w:rsidRPr="00631134">
              <w:t>receiving heaving line from:</w:t>
            </w:r>
          </w:p>
          <w:p w:rsidR="00000000" w:rsidRPr="00631134" w:rsidP="00631134">
            <w:pPr>
              <w:pStyle w:val="ListBullet2"/>
            </w:pPr>
            <w:r w:rsidRPr="00631134">
              <w:t>a launch</w:t>
            </w:r>
          </w:p>
          <w:p w:rsidR="00000000" w:rsidRPr="00631134" w:rsidP="00631134">
            <w:pPr>
              <w:pStyle w:val="ListBullet2"/>
            </w:pPr>
            <w:r w:rsidRPr="00631134">
              <w:t>a vessel</w:t>
            </w:r>
          </w:p>
          <w:p w:rsidR="00000000" w:rsidRPr="00631134" w:rsidP="00631134">
            <w:pPr>
              <w:pStyle w:val="ListBullet"/>
            </w:pPr>
            <w:r w:rsidRPr="00631134">
              <w:t>returning heaving line to a vessel</w:t>
            </w:r>
          </w:p>
          <w:p w:rsidR="00000000" w:rsidRPr="00631134" w:rsidP="00631134">
            <w:pPr>
              <w:pStyle w:val="ListBullet"/>
            </w:pPr>
            <w:r w:rsidRPr="00631134">
              <w:t>towing mooring lines using vehicles</w:t>
            </w:r>
          </w:p>
          <w:p w:rsidR="00000000" w:rsidRPr="00631134" w:rsidP="00631134">
            <w:pPr>
              <w:pStyle w:val="ListBullet"/>
            </w:pPr>
            <w:r w:rsidRPr="00631134">
              <w:t>unmooring and letting go a vessel</w:t>
            </w:r>
          </w:p>
          <w:p w:rsidR="00000000" w:rsidRPr="00631134" w:rsidP="00631134">
            <w:pPr>
              <w:pStyle w:val="ListBullet"/>
            </w:pPr>
            <w:r w:rsidRPr="00631134">
              <w:t>working:</w:t>
            </w:r>
          </w:p>
          <w:p w:rsidR="00000000" w:rsidRPr="00631134" w:rsidP="00631134">
            <w:pPr>
              <w:pStyle w:val="ListBullet2"/>
            </w:pPr>
            <w:r w:rsidRPr="00631134">
              <w:t xml:space="preserve">by day or night </w:t>
            </w:r>
          </w:p>
          <w:p w:rsidR="00000000" w:rsidRPr="00631134" w:rsidP="00631134">
            <w:pPr>
              <w:pStyle w:val="ListBullet2"/>
            </w:pPr>
            <w:r w:rsidRPr="00631134">
              <w:t>in normal and emergency situations</w:t>
            </w:r>
          </w:p>
          <w:p w:rsidR="00000000" w:rsidRPr="00631134" w:rsidP="00631134">
            <w:pPr>
              <w:pStyle w:val="ListBullet2"/>
            </w:pPr>
            <w:r w:rsidRPr="00631134">
              <w:t>under any permissible conditions of weather</w:t>
            </w:r>
          </w:p>
          <w:p w:rsidR="00000000" w:rsidRPr="00631134" w:rsidP="00631134">
            <w:pPr>
              <w:pStyle w:val="ListBullet2"/>
            </w:pPr>
            <w:r w:rsidRPr="00631134">
              <w:t>at various shore-side terminals and wharves</w:t>
            </w:r>
          </w:p>
        </w:tc>
      </w:tr>
    </w:tbl>
    <w:p w:rsidR="00000000" w:rsidRPr="00631134" w:rsidP="00631134">
      <w:pPr>
        <w:pStyle w:val="BodyText"/>
      </w:pPr>
    </w:p>
    <w:p w:rsidR="00000000" w:rsidRPr="00631134" w:rsidP="00631134">
      <w:pPr>
        <w:pStyle w:val="AllowPageBreak"/>
      </w:pPr>
    </w:p>
    <w:p w:rsidR="00000000" w:rsidRPr="00631134" w:rsidP="00631134">
      <w:pPr>
        <w:pStyle w:val="Heading1"/>
      </w:pPr>
      <w:bookmarkStart w:id="9" w:name="O_845136"/>
      <w:bookmarkEnd w:id="9"/>
      <w:r w:rsidRPr="00631134">
        <w:t>Unit Mapping Information</w:t>
      </w:r>
    </w:p>
    <w:p w:rsidR="00000000" w:rsidRPr="00631134" w:rsidP="00740B9A">
      <w:pPr>
        <w:pStyle w:val="BodyText"/>
      </w:pPr>
      <w:r w:rsidRPr="00631134">
        <w:t>This unit replaces and is equivalent to MARC1001A Carry out shore-based mooring and unmooring operations.</w:t>
      </w:r>
    </w:p>
    <w:p w:rsidR="00740B9A" w:rsidP="00740B9A">
      <w:pPr>
        <w:pStyle w:val="BodyText"/>
      </w:pPr>
      <w:r w:rsidRPr="00631134">
        <w:t>MARC1001A replaces and is equivalent to TDMMR5607A Carry out shore-based mooring and unmooring operations.</w:t>
      </w:r>
    </w:p>
    <w:p w:rsidR="00000000" w:rsidRPr="00631134" w:rsidP="00631134">
      <w:pPr>
        <w:pStyle w:val="Heading1"/>
      </w:pPr>
      <w:bookmarkStart w:id="10" w:name="O_845144"/>
      <w:bookmarkEnd w:id="10"/>
      <w:r w:rsidRPr="00631134">
        <w:t>Links</w:t>
      </w:r>
    </w:p>
    <w:p w:rsidR="00000000" w:rsidRPr="00631134" w:rsidP="00740B9A">
      <w:pPr>
        <w:pStyle w:val="BodyText"/>
      </w:pPr>
      <w:r w:rsidRPr="00631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F302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31134" w:rsidP="00631134"/>
    <w:sectPr w:rsidSect="006311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34" w:rsidRPr="00740B9A" w:rsidP="00740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9A" w:rsidP="00631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B9A" w:rsidP="00631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0B9A" w:rsidP="00631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134" w:rsidRPr="00740B9A" w:rsidP="00740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9A" w:rsidRPr="002D2AF8" w:rsidP="00631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MARC022 Perform mooring and unmooring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740B9A" w:rsidP="00631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E2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A7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4A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134"/>
  </w:style>
  <w:style w:type="character" w:customStyle="1" w:styleId="Heading1Char">
    <w:name w:val="Heading 1 Char"/>
    <w:basedOn w:val="DefaultParagraphFont"/>
    <w:link w:val="Heading1"/>
    <w:rsid w:val="00631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1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134"/>
    <w:rPr>
      <w:b/>
      <w:spacing w:val="0"/>
    </w:rPr>
  </w:style>
  <w:style w:type="paragraph" w:styleId="ListBullet2">
    <w:name w:val="List Bullet 2"/>
    <w:basedOn w:val="List2"/>
    <w:rsid w:val="006311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1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1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1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134"/>
    <w:rPr>
      <w:i/>
    </w:rPr>
  </w:style>
  <w:style w:type="paragraph" w:styleId="Caption">
    <w:name w:val="caption"/>
    <w:basedOn w:val="BodyText"/>
    <w:next w:val="Normal"/>
    <w:qFormat/>
    <w:rsid w:val="00631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134"/>
  </w:style>
  <w:style w:type="paragraph" w:styleId="TableofFigures">
    <w:name w:val="table of figures"/>
    <w:basedOn w:val="Normal"/>
    <w:next w:val="Normal"/>
    <w:semiHidden/>
    <w:rsid w:val="00631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1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1134"/>
    <w:rPr>
      <w:rFonts w:ascii="Wingdings" w:hAnsi="Wingdings"/>
    </w:rPr>
  </w:style>
  <w:style w:type="paragraph" w:customStyle="1" w:styleId="TableHeading">
    <w:name w:val="Table Heading"/>
    <w:basedOn w:val="HeadingBase"/>
    <w:rsid w:val="00631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134"/>
    <w:rPr>
      <w:color w:val="0033CC"/>
      <w:u w:val="none"/>
    </w:rPr>
  </w:style>
  <w:style w:type="paragraph" w:customStyle="1" w:styleId="BodyTextRight">
    <w:name w:val="Body Text Right"/>
    <w:basedOn w:val="BodyText"/>
    <w:rsid w:val="00631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1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134"/>
    <w:rPr>
      <w:sz w:val="32"/>
    </w:rPr>
  </w:style>
  <w:style w:type="paragraph" w:customStyle="1" w:styleId="HeadingProcedure">
    <w:name w:val="Heading Procedure"/>
    <w:basedOn w:val="HeadingBase"/>
    <w:next w:val="Normal"/>
    <w:rsid w:val="00631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134"/>
    <w:pPr>
      <w:spacing w:before="60" w:after="60"/>
    </w:pPr>
  </w:style>
  <w:style w:type="paragraph" w:styleId="ListContinue">
    <w:name w:val="List Continue"/>
    <w:basedOn w:val="List"/>
    <w:rsid w:val="00631134"/>
    <w:pPr>
      <w:ind w:firstLine="0"/>
    </w:pPr>
  </w:style>
  <w:style w:type="paragraph" w:customStyle="1" w:styleId="ListNote">
    <w:name w:val="List Note"/>
    <w:basedOn w:val="List"/>
    <w:rsid w:val="00631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134"/>
    <w:rPr>
      <w:rFonts w:ascii="Courier New" w:hAnsi="Courier New"/>
    </w:rPr>
  </w:style>
  <w:style w:type="paragraph" w:customStyle="1" w:styleId="NoteBullet">
    <w:name w:val="Note Bullet"/>
    <w:basedOn w:val="Note"/>
    <w:rsid w:val="00631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1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134"/>
    <w:rPr>
      <w:b/>
      <w:smallCaps/>
    </w:rPr>
  </w:style>
  <w:style w:type="paragraph" w:customStyle="1" w:styleId="TableListNumber">
    <w:name w:val="Table List Number"/>
    <w:basedOn w:val="ListNumber"/>
    <w:rsid w:val="00631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134"/>
    <w:pPr>
      <w:numPr>
        <w:numId w:val="9"/>
      </w:numPr>
    </w:pPr>
  </w:style>
  <w:style w:type="paragraph" w:customStyle="1" w:styleId="ListAlpha2">
    <w:name w:val="List Alpha 2"/>
    <w:basedOn w:val="List2"/>
    <w:rsid w:val="00631134"/>
    <w:pPr>
      <w:numPr>
        <w:numId w:val="8"/>
      </w:numPr>
    </w:pPr>
  </w:style>
  <w:style w:type="paragraph" w:styleId="List2">
    <w:name w:val="List 2"/>
    <w:basedOn w:val="BodyText"/>
    <w:rsid w:val="00631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1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1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1134"/>
    <w:pPr>
      <w:numPr>
        <w:numId w:val="4"/>
      </w:numPr>
    </w:pPr>
  </w:style>
  <w:style w:type="paragraph" w:styleId="ListContinue2">
    <w:name w:val="List Continue 2"/>
    <w:basedOn w:val="List2"/>
    <w:rsid w:val="00631134"/>
    <w:pPr>
      <w:ind w:firstLine="0"/>
    </w:pPr>
  </w:style>
  <w:style w:type="paragraph" w:styleId="ListContinue3">
    <w:name w:val="List Continue 3"/>
    <w:basedOn w:val="List3"/>
    <w:rsid w:val="00631134"/>
    <w:pPr>
      <w:ind w:left="1021" w:firstLine="0"/>
    </w:pPr>
  </w:style>
  <w:style w:type="paragraph" w:styleId="ListContinue4">
    <w:name w:val="List Continue 4"/>
    <w:basedOn w:val="List4"/>
    <w:rsid w:val="00631134"/>
    <w:pPr>
      <w:ind w:firstLine="0"/>
    </w:pPr>
  </w:style>
  <w:style w:type="paragraph" w:styleId="ListContinue5">
    <w:name w:val="List Continue 5"/>
    <w:basedOn w:val="List5"/>
    <w:rsid w:val="00631134"/>
    <w:pPr>
      <w:ind w:firstLine="0"/>
    </w:pPr>
  </w:style>
  <w:style w:type="paragraph" w:styleId="ListNumber3">
    <w:name w:val="List Number 3"/>
    <w:basedOn w:val="List3"/>
    <w:rsid w:val="00631134"/>
    <w:pPr>
      <w:numPr>
        <w:numId w:val="5"/>
      </w:numPr>
    </w:pPr>
  </w:style>
  <w:style w:type="paragraph" w:styleId="ListNumber4">
    <w:name w:val="List Number 4"/>
    <w:basedOn w:val="List4"/>
    <w:rsid w:val="00631134"/>
    <w:pPr>
      <w:numPr>
        <w:numId w:val="6"/>
      </w:numPr>
    </w:pPr>
  </w:style>
  <w:style w:type="paragraph" w:styleId="ListNumber5">
    <w:name w:val="List Number 5"/>
    <w:basedOn w:val="List5"/>
    <w:rsid w:val="00631134"/>
    <w:pPr>
      <w:numPr>
        <w:numId w:val="7"/>
      </w:numPr>
    </w:pPr>
  </w:style>
  <w:style w:type="paragraph" w:styleId="BlockText">
    <w:name w:val="Block Text"/>
    <w:basedOn w:val="Normal"/>
    <w:rsid w:val="00631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134"/>
    <w:rPr>
      <w:sz w:val="16"/>
      <w:vertAlign w:val="superscript"/>
    </w:rPr>
  </w:style>
  <w:style w:type="character" w:customStyle="1" w:styleId="Symbols">
    <w:name w:val="Symbols"/>
    <w:basedOn w:val="DefaultParagraphFont"/>
    <w:rsid w:val="00631134"/>
    <w:rPr>
      <w:rFonts w:ascii="Symbol" w:hAnsi="Symbol"/>
    </w:rPr>
  </w:style>
  <w:style w:type="character" w:customStyle="1" w:styleId="MenuOptions">
    <w:name w:val="Menu Options"/>
    <w:basedOn w:val="DefaultParagraphFont"/>
    <w:rsid w:val="00631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134"/>
    <w:rPr>
      <w:b/>
    </w:rPr>
  </w:style>
  <w:style w:type="character" w:customStyle="1" w:styleId="Underlined">
    <w:name w:val="Underlined"/>
    <w:basedOn w:val="DefaultParagraphFont"/>
    <w:rsid w:val="00631134"/>
    <w:rPr>
      <w:u w:val="single"/>
    </w:rPr>
  </w:style>
  <w:style w:type="paragraph" w:customStyle="1" w:styleId="TableBodyTextRight">
    <w:name w:val="Table Body Text Right"/>
    <w:basedOn w:val="TableBodyText"/>
    <w:rsid w:val="00631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134"/>
    <w:rPr>
      <w:sz w:val="18"/>
    </w:rPr>
  </w:style>
  <w:style w:type="paragraph" w:customStyle="1" w:styleId="BodySmallRight">
    <w:name w:val="Body Small Right"/>
    <w:basedOn w:val="BodyTextRight"/>
    <w:rsid w:val="00631134"/>
    <w:rPr>
      <w:sz w:val="18"/>
      <w:szCs w:val="18"/>
    </w:rPr>
  </w:style>
  <w:style w:type="paragraph" w:customStyle="1" w:styleId="MarginEdition">
    <w:name w:val="Margin Edition"/>
    <w:basedOn w:val="MarginNote"/>
    <w:rsid w:val="00631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134"/>
    <w:rPr>
      <w:sz w:val="2"/>
      <w:szCs w:val="2"/>
    </w:rPr>
  </w:style>
  <w:style w:type="character" w:customStyle="1" w:styleId="Small">
    <w:name w:val="Small"/>
    <w:basedOn w:val="DefaultParagraphFont"/>
    <w:rsid w:val="00631134"/>
    <w:rPr>
      <w:sz w:val="16"/>
    </w:rPr>
  </w:style>
  <w:style w:type="paragraph" w:customStyle="1" w:styleId="WideTable">
    <w:name w:val="Wide Table"/>
    <w:basedOn w:val="Normal"/>
    <w:rsid w:val="00631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134"/>
  </w:style>
  <w:style w:type="paragraph" w:styleId="Quote">
    <w:name w:val="Quote"/>
    <w:basedOn w:val="Heading1"/>
    <w:link w:val="QuoteChar"/>
    <w:qFormat/>
    <w:rsid w:val="00631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134"/>
    <w:pPr>
      <w:pageBreakBefore/>
    </w:pPr>
  </w:style>
  <w:style w:type="paragraph" w:customStyle="1" w:styleId="Border">
    <w:name w:val="Border"/>
    <w:basedOn w:val="Normal"/>
    <w:qFormat/>
    <w:rsid w:val="00631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134"/>
    <w:rPr>
      <w:u w:val="single"/>
    </w:rPr>
  </w:style>
  <w:style w:type="character" w:customStyle="1" w:styleId="BoldandItalics">
    <w:name w:val="Bold and Italics"/>
    <w:qFormat/>
    <w:rsid w:val="00631134"/>
    <w:rPr>
      <w:b/>
      <w:i/>
      <w:u w:val="none"/>
    </w:rPr>
  </w:style>
  <w:style w:type="paragraph" w:styleId="BalloonText">
    <w:name w:val="Balloon Text"/>
    <w:basedOn w:val="Normal"/>
    <w:link w:val="BalloonTextChar"/>
    <w:rsid w:val="00631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134"/>
    <w:pPr>
      <w:spacing w:before="0" w:after="0"/>
    </w:pPr>
  </w:style>
  <w:style w:type="paragraph" w:customStyle="1" w:styleId="BodyTextBold">
    <w:name w:val="Body Text Bold"/>
    <w:basedOn w:val="BodyText"/>
    <w:qFormat/>
    <w:rsid w:val="00631134"/>
    <w:rPr>
      <w:b/>
    </w:rPr>
  </w:style>
  <w:style w:type="character" w:styleId="Hyperlink">
    <w:name w:val="Hyperlink"/>
    <w:basedOn w:val="DefaultParagraphFont"/>
    <w:uiPriority w:val="99"/>
    <w:unhideWhenUsed/>
    <w:rsid w:val="00740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5725</Characters>
  <Application>Microsoft Office Word</Application>
  <DocSecurity>0</DocSecurity>
  <Lines>286</Lines>
  <Paragraphs>176</Paragraphs>
  <ScaleCrop>false</ScaleCrop>
  <Company>Author-it Software Corporation Ltd.</Company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MARC022 Perform mooring and unmooring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2021-05-13T04:25:00Z</dcterms:created>
  <dcterms:modified xsi:type="dcterms:W3CDTF">2021-05-13T04:25:00Z</dcterms:modified>
</cp:coreProperties>
</file>