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3E14" w:rsidP="00CB3E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MAR40224 Certificate IV in Maritime Operations (Marine Engine Driver Grade 1 Near Coastal)</w:t>
      </w:r>
      <w:r>
        <w:fldChar w:fldCharType="end"/>
      </w:r>
    </w:p>
    <w:p w:rsidR="00CB3E14" w:rsidP="00CB3E14">
      <w:pPr>
        <w:pStyle w:val="Version"/>
        <w:sectPr w:rsidSect="003B5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5E62" w:rsidP="003B5E62">
      <w:pPr>
        <w:pStyle w:val="SuperHeading"/>
      </w:pPr>
      <w:r w:rsidRPr="003B5E62">
        <w:t>MAR40224 Certificate IV in Maritime Operations (Marine Engine Driver Grade 1 Near Coastal)</w:t>
      </w:r>
    </w:p>
    <w:p w:rsidR="00000000" w:rsidRPr="003B5E62" w:rsidP="003B5E62">
      <w:pPr>
        <w:pStyle w:val="Heading1"/>
      </w:pPr>
      <w:bookmarkStart w:id="1" w:name="O_1284486"/>
      <w:bookmarkEnd w:id="1"/>
      <w:r w:rsidRPr="003B5E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rPr>
                <w:rStyle w:val="SpecialBold"/>
              </w:rPr>
              <w:t>Release 1</w:t>
            </w:r>
            <w:r w:rsidRPr="003B5E62">
              <w:t>. This is the first release of this qualification in the MAR Maritime Training Package.</w:t>
            </w:r>
          </w:p>
        </w:tc>
      </w:tr>
    </w:tbl>
    <w:p w:rsidR="00000000" w:rsidRPr="003B5E62" w:rsidP="003B5E62">
      <w:pPr>
        <w:pStyle w:val="NoPaddingFontSize1"/>
      </w:pPr>
    </w:p>
    <w:p w:rsidR="00000000" w:rsidRPr="003B5E62" w:rsidP="003B5E62">
      <w:pPr>
        <w:pStyle w:val="AllowPageBreak"/>
      </w:pPr>
    </w:p>
    <w:p w:rsidR="00000000" w:rsidRPr="003B5E62" w:rsidP="003B5E62">
      <w:pPr>
        <w:pStyle w:val="Heading1"/>
      </w:pPr>
      <w:bookmarkStart w:id="2" w:name="O_1284487"/>
      <w:bookmarkEnd w:id="2"/>
      <w:r w:rsidRPr="003B5E62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t xml:space="preserve">This qualification applies to people working in the maritime industry operating as Marine Engine Driver Grade 1 Near Coastal. </w:t>
            </w:r>
          </w:p>
          <w:p w:rsidR="00000000" w:rsidRPr="003B5E62" w:rsidP="003B5E62">
            <w:pPr>
              <w:pStyle w:val="BodyText"/>
            </w:pPr>
            <w:r w:rsidRPr="003B5E62">
              <w:rPr>
                <w:rStyle w:val="SpecialBold"/>
              </w:rPr>
              <w:t>Duties and Functions</w:t>
            </w:r>
          </w:p>
          <w:p w:rsidR="00000000" w:rsidRPr="003B5E62" w:rsidP="003B5E62">
            <w:pPr>
              <w:pStyle w:val="BodyText"/>
            </w:pPr>
            <w:r w:rsidRPr="003B5E62">
              <w:t>Duties and functions for which AMSA certificate of competency is required are list</w:t>
            </w:r>
            <w:r w:rsidRPr="003B5E62">
              <w:t>ed in the MAR Maritime Training Package Companion Volume Implementation Guide.</w:t>
            </w:r>
          </w:p>
          <w:p w:rsidR="00000000" w:rsidRPr="003B5E62" w:rsidP="003B5E62">
            <w:pPr>
              <w:pStyle w:val="BodyText"/>
            </w:pPr>
            <w:r w:rsidRPr="003B5E62">
              <w:rPr>
                <w:rStyle w:val="SpecialBold"/>
              </w:rPr>
              <w:t>Licensing/Regulatory Information</w:t>
            </w:r>
          </w:p>
          <w:p w:rsidR="00000000" w:rsidRPr="003B5E62" w:rsidP="003B5E62">
            <w:pPr>
              <w:pStyle w:val="BodyText"/>
            </w:pPr>
            <w:r w:rsidRPr="003B5E62">
              <w:t xml:space="preserve">This qualification is currently cited as meeting some of the requirements for AMSA certification as a Marine Engine Driver Grade 1 Near Coastal </w:t>
            </w:r>
            <w:r w:rsidRPr="003B5E62">
              <w:t>as specified in Marine Order 505 (MO505).</w:t>
            </w:r>
          </w:p>
          <w:p w:rsidR="00000000" w:rsidRPr="003B5E62" w:rsidP="003B5E62">
            <w:pPr>
              <w:pStyle w:val="BodyText"/>
            </w:pPr>
            <w:r w:rsidRPr="003B5E62">
              <w:t>Certification will require achievement of:</w:t>
            </w:r>
          </w:p>
          <w:p w:rsidR="00000000" w:rsidRPr="003B5E62" w:rsidP="003B5E62">
            <w:pPr>
              <w:pStyle w:val="ListBullet"/>
            </w:pPr>
            <w:r w:rsidRPr="003B5E62">
              <w:t>MAR40224 Certificate IV in Maritime Operations (Marine Engine Driver Grade 1 Near Coastal),</w:t>
            </w:r>
          </w:p>
          <w:p w:rsidR="00000000" w:rsidRPr="003B5E62" w:rsidP="003B5E62">
            <w:pPr>
              <w:pStyle w:val="ListBullet"/>
            </w:pPr>
            <w:r w:rsidRPr="003B5E62">
              <w:t>qualifying sea service as specified in MO505,</w:t>
            </w:r>
          </w:p>
          <w:p w:rsidR="00000000" w:rsidRPr="003B5E62" w:rsidP="003B5E62">
            <w:pPr>
              <w:pStyle w:val="ListBullet"/>
            </w:pPr>
            <w:r w:rsidRPr="003B5E62">
              <w:t>mee</w:t>
            </w:r>
            <w:r w:rsidRPr="003B5E62">
              <w:t>ting the medical fitness requirements as specified in MO505,</w:t>
            </w:r>
          </w:p>
          <w:p w:rsidR="00000000" w:rsidRPr="003B5E62" w:rsidP="003B5E62">
            <w:pPr>
              <w:pStyle w:val="ListBullet"/>
            </w:pPr>
            <w:r w:rsidRPr="003B5E62">
              <w:t>having passed the AMSA final assessment as specified in MO505 and</w:t>
            </w:r>
          </w:p>
          <w:p w:rsidR="00000000" w:rsidRPr="003B5E62" w:rsidP="003B5E62">
            <w:pPr>
              <w:pStyle w:val="ListBullet"/>
            </w:pPr>
            <w:r w:rsidRPr="003B5E62">
              <w:t xml:space="preserve">holding a current first aid certificate as specified in MO505. </w:t>
            </w:r>
          </w:p>
          <w:p w:rsidR="00000000" w:rsidRPr="003B5E62" w:rsidP="003B5E62">
            <w:pPr>
              <w:pStyle w:val="BodyText"/>
            </w:pPr>
            <w:r w:rsidRPr="003B5E62">
              <w:t>Seafarers seeking certification should check with AMSA.</w:t>
            </w:r>
          </w:p>
        </w:tc>
      </w:tr>
    </w:tbl>
    <w:p w:rsidR="00000000" w:rsidRPr="003B5E62" w:rsidP="003B5E62">
      <w:pPr>
        <w:pStyle w:val="NoPaddingFontSize1"/>
      </w:pPr>
    </w:p>
    <w:p w:rsidR="00000000" w:rsidRPr="003B5E62" w:rsidP="003B5E62">
      <w:pPr>
        <w:pStyle w:val="AllowPageBreak"/>
      </w:pPr>
    </w:p>
    <w:p w:rsidR="00000000" w:rsidRPr="003B5E62" w:rsidP="003B5E62">
      <w:pPr>
        <w:pStyle w:val="Heading1"/>
      </w:pPr>
      <w:bookmarkStart w:id="3" w:name="O_1284488"/>
      <w:bookmarkEnd w:id="3"/>
      <w:r w:rsidRPr="003B5E62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t>There are no entry requirements for this qualification.</w:t>
            </w:r>
          </w:p>
        </w:tc>
      </w:tr>
    </w:tbl>
    <w:p w:rsidR="00000000" w:rsidRPr="003B5E62" w:rsidP="003B5E62">
      <w:pPr>
        <w:pStyle w:val="NoPaddingFontSize1"/>
      </w:pPr>
    </w:p>
    <w:p w:rsidR="00000000" w:rsidRPr="003B5E62" w:rsidP="003B5E62">
      <w:pPr>
        <w:pStyle w:val="AllowPageBreak"/>
      </w:pPr>
    </w:p>
    <w:p w:rsidR="00000000" w:rsidRPr="003B5E62" w:rsidP="003B5E62">
      <w:pPr>
        <w:pStyle w:val="Heading1"/>
      </w:pPr>
      <w:bookmarkStart w:id="4" w:name="O_1284489"/>
      <w:bookmarkEnd w:id="4"/>
      <w:r w:rsidRPr="003B5E62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52"/>
        <w:gridCol w:w="7445"/>
      </w:tblGrid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rPr>
                <w:rStyle w:val="SpecialBold"/>
              </w:rPr>
              <w:t>Total number of units = 29 units</w:t>
            </w:r>
          </w:p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29 core units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rPr>
                <w:rStyle w:val="SpecialBold"/>
              </w:rPr>
              <w:t>Core units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BSBTWK201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Work effectively with others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 xml:space="preserve">HLTAID011  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Provide First Aid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MARA024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Manage vessel stability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MARB032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Undertake basic maintenance of electrical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MARB034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Carry out basic welding, brazing, cutting and machining operations on a coastal vessel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MARB041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Manage refuelling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MARB047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Undertake maintenance of 240 to 440 voltage alternating current electrical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MARB048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Undertake maintenance of machinery, machinery systems and structural components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MARC033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Complete engine room tasks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MARC034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Maintain hull out of water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MARC035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</w:t>
            </w:r>
            <w:r w:rsidRPr="003B5E62">
              <w:t>rate and maintain extra low and low voltage electrical systems and equipment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MARC036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deck machinery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MARC039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marine internal combustion engines, and propulsion and auxiliary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MARC040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Manage fuel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MARC041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and monitor marine internal combustion engines, propulsion plant and auxiliary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MARC042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electrical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MARC049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240 to 440 voltage alternating current electrical systems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MARC050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auxiliary machinery systems up to</w:t>
            </w:r>
            <w:r w:rsidRPr="003B5E62">
              <w:t xml:space="preserve"> 1500 kW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MARC053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marine internal combustion engines and associated systems up to 1500 kW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MARC054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Operate propulsion transmission systems up to 1500 kW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MARF028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Follow procedures to minimise and fight fires on board a vessel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MARF029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Meet work health and safety requirements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MARF030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Survive at sea using survival craft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MARF060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Apply basic survival skills in the event of vessel abandonment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MARG009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Manage an engine room and small engineering team in emergencies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MARJ006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Follow environme</w:t>
            </w:r>
            <w:r w:rsidRPr="003B5E62">
              <w:t>ntal work practices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MARJ007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Monitor environmental management on a vessel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MARL046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Carry out engineering calculations</w:t>
            </w:r>
          </w:p>
        </w:tc>
      </w:tr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5E62">
            <w:pPr>
              <w:pStyle w:val="BodyText"/>
              <w:rPr>
                <w:lang w:val="en-NZ"/>
              </w:rPr>
            </w:pPr>
            <w:r w:rsidRPr="003B5E62">
              <w:t>RIIWHS202E</w:t>
            </w:r>
          </w:p>
        </w:tc>
        <w:tc>
          <w:tcPr>
            <w:tcW w:w="74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t>Enter and work in confined spaces</w:t>
            </w:r>
          </w:p>
        </w:tc>
      </w:tr>
    </w:tbl>
    <w:p w:rsidR="00000000" w:rsidRPr="003B5E62" w:rsidP="003B5E62">
      <w:pPr>
        <w:pStyle w:val="NoPaddingFontSize1"/>
      </w:pPr>
    </w:p>
    <w:p w:rsidR="00000000" w:rsidRPr="003B5E62" w:rsidP="003B5E62">
      <w:pPr>
        <w:pStyle w:val="AllowPageBreak"/>
      </w:pPr>
    </w:p>
    <w:p w:rsidR="00000000" w:rsidRPr="003B5E62" w:rsidP="003B5E62">
      <w:pPr>
        <w:pStyle w:val="Heading1"/>
      </w:pPr>
      <w:bookmarkStart w:id="5" w:name="O_1284490"/>
      <w:bookmarkEnd w:id="5"/>
      <w:r w:rsidRPr="003B5E62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B5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5E62" w:rsidP="003B5E62">
            <w:pPr>
              <w:pStyle w:val="BodyText"/>
            </w:pPr>
            <w:r w:rsidRPr="003B5E62">
              <w:t>This qualification replaces and is equivalent to MAR40220 Certificate IV in Maritime Operations (Marine Engine Driver Grade 1 Near Coastal).</w:t>
            </w:r>
          </w:p>
        </w:tc>
      </w:tr>
    </w:tbl>
    <w:p w:rsidR="00000000" w:rsidRPr="003B5E62" w:rsidP="003B5E62">
      <w:pPr>
        <w:pStyle w:val="NoPaddingFontSize1"/>
      </w:pPr>
    </w:p>
    <w:p w:rsidR="00000000" w:rsidRPr="003B5E62" w:rsidP="003B5E62">
      <w:pPr>
        <w:pStyle w:val="AllowPageBreak"/>
      </w:pPr>
    </w:p>
    <w:p w:rsidR="00000000" w:rsidRPr="003B5E62" w:rsidP="003B5E62">
      <w:pPr>
        <w:pStyle w:val="Heading1"/>
      </w:pPr>
      <w:bookmarkStart w:id="6" w:name="O_1284492"/>
      <w:bookmarkEnd w:id="6"/>
      <w:r w:rsidRPr="003B5E62">
        <w:t>Links</w:t>
      </w:r>
    </w:p>
    <w:p w:rsidR="00000000" w:rsidRPr="003B5E62" w:rsidP="00CB3E14">
      <w:pPr>
        <w:pStyle w:val="BodyText"/>
      </w:pPr>
      <w:r w:rsidRPr="003B5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D92D9C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3B5E62" w:rsidP="003B5E62"/>
    <w:sectPr w:rsidSect="003B5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62" w:rsidRPr="00CB3E14" w:rsidP="00CB3E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14" w:rsidP="003B5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3E14" w:rsidP="003B5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B3E14" w:rsidP="003B5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5E62" w:rsidRPr="00CB3E14" w:rsidP="00CB3E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3E14" w:rsidRPr="002D2AF8" w:rsidP="003B5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MAR40224 Certificate IV in Maritime Operations (Marine Engine Driver Grade 1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November 2024</w:t>
    </w:r>
    <w:r>
      <w:fldChar w:fldCharType="end"/>
    </w:r>
  </w:p>
  <w:p w:rsidR="00CB3E14" w:rsidP="003B5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1083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3D65A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5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5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5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5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5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5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5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5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5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5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5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5E62"/>
  </w:style>
  <w:style w:type="character" w:customStyle="1" w:styleId="Heading1Char">
    <w:name w:val="Heading 1 Char"/>
    <w:basedOn w:val="DefaultParagraphFont"/>
    <w:link w:val="Heading1"/>
    <w:rsid w:val="003B5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5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5E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5E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5E62"/>
    <w:rPr>
      <w:b/>
      <w:spacing w:val="0"/>
    </w:rPr>
  </w:style>
  <w:style w:type="paragraph" w:customStyle="1" w:styleId="SuperHeading">
    <w:name w:val="SuperHeading"/>
    <w:basedOn w:val="Normal"/>
    <w:rsid w:val="003B5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5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B5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5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5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5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5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5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5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5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5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5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5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5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5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5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5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5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5E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5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5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5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5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5E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5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5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5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5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5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5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5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5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5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5E62"/>
    <w:rPr>
      <w:i/>
    </w:rPr>
  </w:style>
  <w:style w:type="paragraph" w:styleId="Caption">
    <w:name w:val="caption"/>
    <w:basedOn w:val="BodyText"/>
    <w:next w:val="Normal"/>
    <w:qFormat/>
    <w:rsid w:val="003B5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5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5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5E62"/>
  </w:style>
  <w:style w:type="paragraph" w:styleId="TableofFigures">
    <w:name w:val="table of figures"/>
    <w:basedOn w:val="Normal"/>
    <w:next w:val="Normal"/>
    <w:semiHidden/>
    <w:rsid w:val="003B5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5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5E62"/>
    <w:rPr>
      <w:rFonts w:ascii="Wingdings" w:hAnsi="Wingdings"/>
    </w:rPr>
  </w:style>
  <w:style w:type="paragraph" w:customStyle="1" w:styleId="TableHeading">
    <w:name w:val="Table Heading"/>
    <w:basedOn w:val="HeadingBase"/>
    <w:rsid w:val="003B5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5E62"/>
    <w:rPr>
      <w:color w:val="0033CC"/>
      <w:u w:val="none"/>
    </w:rPr>
  </w:style>
  <w:style w:type="paragraph" w:customStyle="1" w:styleId="BodyTextRight">
    <w:name w:val="Body Text Right"/>
    <w:basedOn w:val="BodyText"/>
    <w:rsid w:val="003B5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5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5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5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5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5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5E62"/>
    <w:rPr>
      <w:sz w:val="32"/>
    </w:rPr>
  </w:style>
  <w:style w:type="paragraph" w:customStyle="1" w:styleId="HeadingProcedure">
    <w:name w:val="Heading Procedure"/>
    <w:basedOn w:val="HeadingBase"/>
    <w:next w:val="Normal"/>
    <w:rsid w:val="003B5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5E62"/>
    <w:pPr>
      <w:spacing w:before="60" w:after="60"/>
    </w:pPr>
  </w:style>
  <w:style w:type="paragraph" w:styleId="ListContinue">
    <w:name w:val="List Continue"/>
    <w:basedOn w:val="List"/>
    <w:rsid w:val="003B5E62"/>
    <w:pPr>
      <w:ind w:firstLine="0"/>
    </w:pPr>
  </w:style>
  <w:style w:type="paragraph" w:customStyle="1" w:styleId="ListNote">
    <w:name w:val="List Note"/>
    <w:basedOn w:val="List"/>
    <w:rsid w:val="003B5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5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5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5E62"/>
    <w:rPr>
      <w:rFonts w:ascii="Courier New" w:hAnsi="Courier New"/>
    </w:rPr>
  </w:style>
  <w:style w:type="paragraph" w:customStyle="1" w:styleId="NoteBullet">
    <w:name w:val="Note Bullet"/>
    <w:basedOn w:val="Note"/>
    <w:rsid w:val="003B5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5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5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5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5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5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5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5E62"/>
    <w:rPr>
      <w:b/>
      <w:smallCaps/>
    </w:rPr>
  </w:style>
  <w:style w:type="paragraph" w:customStyle="1" w:styleId="TableListNumber">
    <w:name w:val="Table List Number"/>
    <w:basedOn w:val="ListNumber"/>
    <w:rsid w:val="003B5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5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5E62"/>
    <w:pPr>
      <w:numPr>
        <w:numId w:val="8"/>
      </w:numPr>
    </w:pPr>
  </w:style>
  <w:style w:type="paragraph" w:customStyle="1" w:styleId="ListAlpha2">
    <w:name w:val="List Alpha 2"/>
    <w:basedOn w:val="List2"/>
    <w:rsid w:val="003B5E62"/>
    <w:pPr>
      <w:numPr>
        <w:numId w:val="7"/>
      </w:numPr>
    </w:pPr>
  </w:style>
  <w:style w:type="paragraph" w:styleId="List2">
    <w:name w:val="List 2"/>
    <w:basedOn w:val="BodyText"/>
    <w:rsid w:val="003B5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5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5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5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5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5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5E62"/>
    <w:pPr>
      <w:numPr>
        <w:numId w:val="3"/>
      </w:numPr>
    </w:pPr>
  </w:style>
  <w:style w:type="paragraph" w:styleId="ListContinue2">
    <w:name w:val="List Continue 2"/>
    <w:basedOn w:val="List2"/>
    <w:rsid w:val="003B5E62"/>
    <w:pPr>
      <w:ind w:firstLine="0"/>
    </w:pPr>
  </w:style>
  <w:style w:type="paragraph" w:styleId="ListContinue3">
    <w:name w:val="List Continue 3"/>
    <w:basedOn w:val="List3"/>
    <w:rsid w:val="003B5E62"/>
    <w:pPr>
      <w:ind w:left="1021" w:firstLine="0"/>
    </w:pPr>
  </w:style>
  <w:style w:type="paragraph" w:styleId="ListContinue4">
    <w:name w:val="List Continue 4"/>
    <w:basedOn w:val="List4"/>
    <w:rsid w:val="003B5E62"/>
    <w:pPr>
      <w:ind w:firstLine="0"/>
    </w:pPr>
  </w:style>
  <w:style w:type="paragraph" w:styleId="ListContinue5">
    <w:name w:val="List Continue 5"/>
    <w:basedOn w:val="List5"/>
    <w:rsid w:val="003B5E62"/>
    <w:pPr>
      <w:ind w:firstLine="0"/>
    </w:pPr>
  </w:style>
  <w:style w:type="paragraph" w:styleId="ListNumber3">
    <w:name w:val="List Number 3"/>
    <w:basedOn w:val="List3"/>
    <w:rsid w:val="003B5E62"/>
    <w:pPr>
      <w:numPr>
        <w:numId w:val="4"/>
      </w:numPr>
    </w:pPr>
  </w:style>
  <w:style w:type="paragraph" w:styleId="ListNumber4">
    <w:name w:val="List Number 4"/>
    <w:basedOn w:val="List4"/>
    <w:rsid w:val="003B5E62"/>
    <w:pPr>
      <w:numPr>
        <w:numId w:val="5"/>
      </w:numPr>
    </w:pPr>
  </w:style>
  <w:style w:type="paragraph" w:styleId="ListNumber5">
    <w:name w:val="List Number 5"/>
    <w:basedOn w:val="List5"/>
    <w:rsid w:val="003B5E62"/>
    <w:pPr>
      <w:numPr>
        <w:numId w:val="6"/>
      </w:numPr>
    </w:pPr>
  </w:style>
  <w:style w:type="paragraph" w:styleId="BlockText">
    <w:name w:val="Block Text"/>
    <w:basedOn w:val="Normal"/>
    <w:rsid w:val="003B5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5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5E62"/>
    <w:rPr>
      <w:sz w:val="16"/>
      <w:vertAlign w:val="superscript"/>
    </w:rPr>
  </w:style>
  <w:style w:type="character" w:customStyle="1" w:styleId="Symbols">
    <w:name w:val="Symbols"/>
    <w:basedOn w:val="DefaultParagraphFont"/>
    <w:rsid w:val="003B5E62"/>
    <w:rPr>
      <w:rFonts w:ascii="Symbol" w:hAnsi="Symbol"/>
    </w:rPr>
  </w:style>
  <w:style w:type="character" w:customStyle="1" w:styleId="MenuOptions">
    <w:name w:val="Menu Options"/>
    <w:basedOn w:val="DefaultParagraphFont"/>
    <w:rsid w:val="003B5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5E62"/>
    <w:rPr>
      <w:b/>
    </w:rPr>
  </w:style>
  <w:style w:type="character" w:customStyle="1" w:styleId="Underlined">
    <w:name w:val="Underlined"/>
    <w:basedOn w:val="DefaultParagraphFont"/>
    <w:rsid w:val="003B5E62"/>
    <w:rPr>
      <w:u w:val="single"/>
    </w:rPr>
  </w:style>
  <w:style w:type="paragraph" w:customStyle="1" w:styleId="TableBodyTextRight">
    <w:name w:val="Table Body Text Right"/>
    <w:basedOn w:val="TableBodyText"/>
    <w:rsid w:val="003B5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5E62"/>
    <w:rPr>
      <w:sz w:val="18"/>
    </w:rPr>
  </w:style>
  <w:style w:type="paragraph" w:customStyle="1" w:styleId="BodySmallRight">
    <w:name w:val="Body Small Right"/>
    <w:basedOn w:val="BodyTextRight"/>
    <w:rsid w:val="003B5E62"/>
    <w:rPr>
      <w:sz w:val="18"/>
      <w:szCs w:val="18"/>
    </w:rPr>
  </w:style>
  <w:style w:type="paragraph" w:customStyle="1" w:styleId="MarginEdition">
    <w:name w:val="Margin Edition"/>
    <w:basedOn w:val="MarginNote"/>
    <w:rsid w:val="003B5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5E62"/>
    <w:rPr>
      <w:sz w:val="2"/>
      <w:szCs w:val="2"/>
    </w:rPr>
  </w:style>
  <w:style w:type="character" w:customStyle="1" w:styleId="Small">
    <w:name w:val="Small"/>
    <w:basedOn w:val="DefaultParagraphFont"/>
    <w:rsid w:val="003B5E62"/>
    <w:rPr>
      <w:sz w:val="16"/>
    </w:rPr>
  </w:style>
  <w:style w:type="paragraph" w:customStyle="1" w:styleId="WideTable">
    <w:name w:val="Wide Table"/>
    <w:basedOn w:val="Normal"/>
    <w:rsid w:val="003B5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5E62"/>
  </w:style>
  <w:style w:type="paragraph" w:styleId="Quote">
    <w:name w:val="Quote"/>
    <w:basedOn w:val="Heading1"/>
    <w:link w:val="QuoteChar"/>
    <w:qFormat/>
    <w:rsid w:val="003B5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5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5E62"/>
    <w:pPr>
      <w:pageBreakBefore/>
    </w:pPr>
  </w:style>
  <w:style w:type="paragraph" w:customStyle="1" w:styleId="Border">
    <w:name w:val="Border"/>
    <w:basedOn w:val="Normal"/>
    <w:qFormat/>
    <w:rsid w:val="003B5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5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5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5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5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5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5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5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5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5E62"/>
    <w:rPr>
      <w:u w:val="single"/>
    </w:rPr>
  </w:style>
  <w:style w:type="character" w:customStyle="1" w:styleId="BoldandItalics">
    <w:name w:val="Bold and Italics"/>
    <w:qFormat/>
    <w:rsid w:val="003B5E62"/>
    <w:rPr>
      <w:b/>
      <w:i/>
      <w:u w:val="none"/>
    </w:rPr>
  </w:style>
  <w:style w:type="paragraph" w:styleId="BalloonText">
    <w:name w:val="Balloon Text"/>
    <w:basedOn w:val="Normal"/>
    <w:link w:val="BalloonTextChar"/>
    <w:rsid w:val="003B5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5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5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5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5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5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5E62"/>
    <w:pPr>
      <w:spacing w:before="0" w:after="0"/>
    </w:pPr>
  </w:style>
  <w:style w:type="paragraph" w:customStyle="1" w:styleId="BodyTextBold">
    <w:name w:val="Body Text Bold"/>
    <w:basedOn w:val="BodyText"/>
    <w:qFormat/>
    <w:rsid w:val="003B5E62"/>
    <w:rPr>
      <w:b/>
    </w:rPr>
  </w:style>
  <w:style w:type="character" w:styleId="Hyperlink">
    <w:name w:val="Hyperlink"/>
    <w:basedOn w:val="DefaultParagraphFont"/>
    <w:uiPriority w:val="99"/>
    <w:unhideWhenUsed/>
    <w:rsid w:val="00CB3E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507</Words>
  <Characters>3159</Characters>
  <Application>Microsoft Office Word</Application>
  <DocSecurity>0</DocSecurity>
  <Lines>121</Lines>
  <Paragraphs>104</Paragraphs>
  <ScaleCrop>false</ScaleCrop>
  <Company>Author-it Software Corporation Ltd.</Company>
  <LinksUpToDate>false</LinksUpToDate>
  <CharactersWithSpaces>3562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MAR40224 Certificate IV in Maritime Operations (Marine Engine Driver Grade 1 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2024-11-26T03:01:00Z</dcterms:created>
  <dcterms:modified xsi:type="dcterms:W3CDTF">2024-11-26T03:01:00Z</dcterms:modified>
</cp:coreProperties>
</file>