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A91" w:rsidP="00EE6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MAR30116 Certificate III in Maritime Operations (Integrated Rating)</w:t>
      </w:r>
      <w:r>
        <w:fldChar w:fldCharType="end"/>
      </w:r>
    </w:p>
    <w:p w:rsidR="00EE6A91" w:rsidP="00EE6A91">
      <w:pPr>
        <w:pStyle w:val="Version"/>
        <w:sectPr w:rsidSect="00715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502A" w:rsidP="0071502A">
      <w:pPr>
        <w:pStyle w:val="SuperHeading"/>
      </w:pPr>
      <w:r w:rsidRPr="0071502A">
        <w:t>MAR30116 Certificate III in Maritime Operations (Integrated Rating)</w:t>
      </w:r>
    </w:p>
    <w:p w:rsidR="00000000" w:rsidRPr="0071502A" w:rsidP="0071502A">
      <w:pPr>
        <w:pStyle w:val="Heading1"/>
      </w:pPr>
      <w:bookmarkStart w:id="1" w:name="O_845481"/>
      <w:bookmarkEnd w:id="1"/>
      <w:r w:rsidRPr="0071502A">
        <w:t>Modification History</w:t>
      </w:r>
    </w:p>
    <w:p w:rsidR="00EE6A91" w:rsidP="0071502A">
      <w:pPr>
        <w:pStyle w:val="BodyText"/>
      </w:pPr>
      <w:r w:rsidRPr="0071502A">
        <w:t>Release 1. New qualification.</w:t>
      </w:r>
    </w:p>
    <w:p w:rsidR="00EE6A91" w:rsidP="0071502A">
      <w:pPr>
        <w:pStyle w:val="BodyText"/>
      </w:pPr>
    </w:p>
    <w:p w:rsidR="00000000" w:rsidRPr="0071502A" w:rsidP="0071502A">
      <w:pPr>
        <w:pStyle w:val="Heading1"/>
      </w:pPr>
      <w:bookmarkStart w:id="2" w:name="O_845482"/>
      <w:bookmarkEnd w:id="2"/>
      <w:r w:rsidRPr="0071502A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6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A" w:rsidP="0071502A">
            <w:pPr>
              <w:pStyle w:val="BodyText"/>
            </w:pPr>
            <w:r w:rsidRPr="0071502A">
              <w:t>This qualification is suitable for people working in the rating stream in the maritime industry as a crew member on a ship, carrying out maintenance and lookout duties on decks and in ship engine rooms.</w:t>
            </w:r>
          </w:p>
          <w:p w:rsidR="00000000" w:rsidRPr="0071502A" w:rsidP="0071502A">
            <w:pPr>
              <w:pStyle w:val="BodyText"/>
            </w:pPr>
            <w:r w:rsidRPr="0071502A">
              <w:t>Integrated ratings steer a vessel under the direction</w:t>
            </w:r>
            <w:r w:rsidRPr="0071502A">
              <w:t xml:space="preserve"> of the officer of the watch, and work on deck and in the engine room under the direction of the officer of the watch. </w:t>
            </w:r>
          </w:p>
          <w:p w:rsidR="00000000" w:rsidRPr="0071502A" w:rsidP="0071502A">
            <w:pPr>
              <w:pStyle w:val="BodyText"/>
            </w:pPr>
            <w:r w:rsidRPr="0071502A">
              <w:t>This qualification meets the competency requirements of an Integrated Rating as described in Marine Orders 70 and 73 (2014) under the Au</w:t>
            </w:r>
            <w:r w:rsidRPr="0071502A">
              <w:t xml:space="preserve">stralian Navigation Act 2012 administered by the Australian Maritime Safety Authority (AMSA). </w:t>
            </w:r>
          </w:p>
          <w:p w:rsidR="00000000" w:rsidRPr="0071502A" w:rsidP="0071502A">
            <w:pPr>
              <w:pStyle w:val="BodyText"/>
            </w:pPr>
            <w:r w:rsidRPr="0071502A">
              <w:t>Other requirements include sea-service, a declaration of medical fitness and completion of a task record book. People seeking AMSA certification should check the</w:t>
            </w:r>
            <w:r w:rsidRPr="0071502A">
              <w:t xml:space="preserve"> requirements with AMSA.</w:t>
            </w:r>
          </w:p>
        </w:tc>
      </w:tr>
    </w:tbl>
    <w:p w:rsidR="00EE6A91" w:rsidP="0071502A">
      <w:pPr>
        <w:pStyle w:val="BodyText"/>
      </w:pPr>
    </w:p>
    <w:p w:rsidR="00EE6A91" w:rsidP="0071502A">
      <w:pPr>
        <w:pStyle w:val="BodyText"/>
      </w:pPr>
    </w:p>
    <w:p w:rsidR="00000000" w:rsidRPr="0071502A" w:rsidP="0071502A">
      <w:pPr>
        <w:pStyle w:val="Heading1"/>
      </w:pPr>
      <w:bookmarkStart w:id="3" w:name="O_845483"/>
      <w:bookmarkEnd w:id="3"/>
      <w:r w:rsidRPr="0071502A">
        <w:t>Entry Requirements</w:t>
      </w:r>
    </w:p>
    <w:p w:rsidR="00EE6A91" w:rsidP="0071502A">
      <w:pPr>
        <w:pStyle w:val="BodyText"/>
      </w:pPr>
      <w:r w:rsidRPr="0071502A">
        <w:t>There are no entry requirements for this qualification.</w:t>
      </w:r>
    </w:p>
    <w:p w:rsidR="00EE6A91" w:rsidP="0071502A">
      <w:pPr>
        <w:pStyle w:val="BodyText"/>
      </w:pPr>
    </w:p>
    <w:p w:rsidR="00000000" w:rsidRPr="0071502A" w:rsidP="0071502A">
      <w:pPr>
        <w:pStyle w:val="Heading1"/>
      </w:pPr>
      <w:bookmarkStart w:id="4" w:name="O_845484"/>
      <w:bookmarkEnd w:id="4"/>
      <w:r w:rsidRPr="0071502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A" w:rsidP="0071502A">
            <w:pPr>
              <w:pStyle w:val="BodyText"/>
            </w:pPr>
            <w:r w:rsidRPr="0071502A">
              <w:rPr>
                <w:rStyle w:val="SpecialBold"/>
              </w:rPr>
              <w:t>Total number of units = 22</w:t>
            </w:r>
          </w:p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22 core units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rPr>
                <w:rStyle w:val="SpecialBold"/>
              </w:rPr>
              <w:t>Core units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HLTAID003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Provide first aid 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MARB016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Contribute to routine engine maintenance on a vessel 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MARB017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Perform routine maintenance and repairs on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MARC027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Contribute to the operation of engine equipment and associated propulsion plant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MARC028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Operate deck machinery, cargo handling gear and equipment on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MARC029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Perform rigging on board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MARC030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Use and care for hand and power tools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MARC032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Perform dogging on board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MARF003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Follow vessel security procedures 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MARF00</w:t>
            </w:r>
            <w:r w:rsidRPr="0071502A"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Observe personal safety and social responsibility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Operate survival craft and other lifesaving appliances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Prevent and fight fires on board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Survive at sea in the event of vessel abandonment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Assist in an emergency response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MARF019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Operate emergency equipment and apply emergency procedures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MARJ001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Follow environmental work practices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MARK005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Steer a vessel under direction of the Master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MARN007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Use seamanship skills on board a vessel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MARO005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Contribute to monitoring and controlling a safe engine watch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MARO006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>Contribute to monitoring and controlling a safe navigational watch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MSAPMPER200C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Work in accordance with an issued permit </w:t>
            </w:r>
          </w:p>
        </w:tc>
      </w:tr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02A">
            <w:pPr>
              <w:pStyle w:val="BodyText"/>
              <w:rPr>
                <w:lang w:val="en-NZ"/>
              </w:rPr>
            </w:pPr>
            <w:r w:rsidRPr="0071502A">
              <w:t xml:space="preserve">MSAPMPER205C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A" w:rsidP="0071502A">
            <w:pPr>
              <w:pStyle w:val="BodyText"/>
            </w:pPr>
            <w:r w:rsidRPr="0071502A">
              <w:t xml:space="preserve">Enter confined space </w:t>
            </w:r>
          </w:p>
        </w:tc>
      </w:tr>
    </w:tbl>
    <w:p w:rsidR="00EE6A91" w:rsidP="0071502A">
      <w:pPr>
        <w:pStyle w:val="BodyText"/>
      </w:pPr>
    </w:p>
    <w:p w:rsidR="00EE6A91" w:rsidP="0071502A">
      <w:pPr>
        <w:pStyle w:val="BodyText"/>
      </w:pPr>
    </w:p>
    <w:p w:rsidR="00000000" w:rsidRPr="0071502A" w:rsidP="0071502A">
      <w:pPr>
        <w:pStyle w:val="Heading1"/>
      </w:pPr>
      <w:bookmarkStart w:id="5" w:name="O_845485"/>
      <w:bookmarkEnd w:id="5"/>
      <w:r w:rsidRPr="0071502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715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02A" w:rsidP="0071502A">
            <w:pPr>
              <w:pStyle w:val="BodyText"/>
            </w:pPr>
            <w:r w:rsidRPr="0071502A">
              <w:t xml:space="preserve">This qualification replaces but is </w:t>
            </w:r>
            <w:r w:rsidRPr="0071502A">
              <w:rPr>
                <w:rStyle w:val="SpecialBold"/>
              </w:rPr>
              <w:t>not</w:t>
            </w:r>
            <w:r w:rsidRPr="0071502A">
              <w:t xml:space="preserve"> equivalent to MAR30113 Certificate III in Maritime Operations (Integrated Rating).</w:t>
            </w:r>
          </w:p>
          <w:p w:rsidR="00000000" w:rsidRPr="0071502A" w:rsidP="0071502A">
            <w:pPr>
              <w:pStyle w:val="BodyText"/>
            </w:pPr>
            <w:r w:rsidRPr="0071502A">
              <w:t>MAR30113 replaced and was equivalent to TDM30307 Certificate III in Transport Distribution (Maritime</w:t>
            </w:r>
            <w:r w:rsidRPr="0071502A">
              <w:t xml:space="preserve"> Operations - Integrated Rating).</w:t>
            </w:r>
          </w:p>
        </w:tc>
      </w:tr>
    </w:tbl>
    <w:p w:rsidR="00EE6A91" w:rsidP="0071502A">
      <w:pPr>
        <w:pStyle w:val="BodyText"/>
      </w:pPr>
    </w:p>
    <w:p w:rsidR="00EE6A91" w:rsidP="0071502A">
      <w:pPr>
        <w:pStyle w:val="BodyText"/>
      </w:pPr>
    </w:p>
    <w:p w:rsidR="00000000" w:rsidRPr="0071502A" w:rsidP="0071502A">
      <w:pPr>
        <w:pStyle w:val="Heading1"/>
      </w:pPr>
      <w:bookmarkStart w:id="6" w:name="O_845487"/>
      <w:bookmarkEnd w:id="6"/>
      <w:r w:rsidRPr="0071502A">
        <w:t>Links</w:t>
      </w:r>
    </w:p>
    <w:p w:rsidR="00000000" w:rsidRPr="0071502A" w:rsidP="0071502A">
      <w:pPr>
        <w:pStyle w:val="BodyText"/>
      </w:pPr>
      <w:r w:rsidRPr="0071502A">
        <w:t>MAR Maritime Training Package Companion Volume Implementation Guide at: - http://companion_volumes.vetnet.education.gov.au/Pages/TrainingPackage.aspx?pid=22</w:t>
      </w:r>
    </w:p>
    <w:p w:rsidR="00000000" w:rsidRPr="0071502A" w:rsidP="0071502A"/>
    <w:sectPr w:rsidSect="007150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 w:rsidRPr="00EE6A91" w:rsidP="00EE6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91" w:rsidP="00715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A91" w:rsidP="00715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E6A91" w:rsidP="00715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 w:rsidRPr="00EE6A91" w:rsidP="00EE6A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91" w:rsidRPr="002D2AF8" w:rsidP="00715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MAR30116 Certificate III in Maritime Operations (Integrated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EE6A91" w:rsidP="00715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02A"/>
  </w:style>
  <w:style w:type="character" w:customStyle="1" w:styleId="Heading1Char">
    <w:name w:val="Heading 1 Char"/>
    <w:basedOn w:val="DefaultParagraphFont"/>
    <w:link w:val="Heading1"/>
    <w:rsid w:val="00715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0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0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502A"/>
    <w:rPr>
      <w:b/>
      <w:spacing w:val="0"/>
    </w:rPr>
  </w:style>
  <w:style w:type="paragraph" w:customStyle="1" w:styleId="SuperHeading">
    <w:name w:val="SuperHeading"/>
    <w:basedOn w:val="Normal"/>
    <w:rsid w:val="00715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0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5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02A"/>
    <w:rPr>
      <w:i/>
    </w:rPr>
  </w:style>
  <w:style w:type="paragraph" w:styleId="Caption">
    <w:name w:val="caption"/>
    <w:basedOn w:val="BodyText"/>
    <w:next w:val="Normal"/>
    <w:qFormat/>
    <w:rsid w:val="00715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02A"/>
  </w:style>
  <w:style w:type="paragraph" w:styleId="TableofFigures">
    <w:name w:val="table of figures"/>
    <w:basedOn w:val="Normal"/>
    <w:next w:val="Normal"/>
    <w:semiHidden/>
    <w:rsid w:val="00715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02A"/>
    <w:pPr>
      <w:numPr>
        <w:numId w:val="9"/>
      </w:numPr>
    </w:pPr>
  </w:style>
  <w:style w:type="character" w:customStyle="1" w:styleId="WingdingSymbols">
    <w:name w:val="Wingding Symbols"/>
    <w:rsid w:val="0071502A"/>
    <w:rPr>
      <w:rFonts w:ascii="Wingdings" w:hAnsi="Wingdings"/>
    </w:rPr>
  </w:style>
  <w:style w:type="paragraph" w:customStyle="1" w:styleId="TableHeading">
    <w:name w:val="Table Heading"/>
    <w:basedOn w:val="HeadingBase"/>
    <w:rsid w:val="00715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02A"/>
    <w:rPr>
      <w:color w:val="0033CC"/>
      <w:u w:val="none"/>
    </w:rPr>
  </w:style>
  <w:style w:type="paragraph" w:customStyle="1" w:styleId="BodyTextRight">
    <w:name w:val="Body Text Right"/>
    <w:basedOn w:val="BodyText"/>
    <w:rsid w:val="00715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02A"/>
    <w:rPr>
      <w:sz w:val="32"/>
    </w:rPr>
  </w:style>
  <w:style w:type="paragraph" w:customStyle="1" w:styleId="HeadingProcedure">
    <w:name w:val="Heading Procedure"/>
    <w:basedOn w:val="HeadingBase"/>
    <w:next w:val="Normal"/>
    <w:rsid w:val="00715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02A"/>
    <w:pPr>
      <w:spacing w:before="60" w:after="60"/>
    </w:pPr>
  </w:style>
  <w:style w:type="paragraph" w:styleId="ListContinue">
    <w:name w:val="List Continue"/>
    <w:basedOn w:val="List"/>
    <w:rsid w:val="0071502A"/>
    <w:pPr>
      <w:ind w:firstLine="0"/>
    </w:pPr>
  </w:style>
  <w:style w:type="paragraph" w:customStyle="1" w:styleId="ListNote">
    <w:name w:val="List Note"/>
    <w:basedOn w:val="List"/>
    <w:rsid w:val="00715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02A"/>
    <w:rPr>
      <w:rFonts w:ascii="Courier New" w:hAnsi="Courier New"/>
    </w:rPr>
  </w:style>
  <w:style w:type="paragraph" w:customStyle="1" w:styleId="NoteBullet">
    <w:name w:val="Note Bullet"/>
    <w:basedOn w:val="Note"/>
    <w:rsid w:val="00715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02A"/>
    <w:rPr>
      <w:b/>
      <w:smallCaps/>
    </w:rPr>
  </w:style>
  <w:style w:type="paragraph" w:customStyle="1" w:styleId="TableListNumber">
    <w:name w:val="Table List Number"/>
    <w:basedOn w:val="ListNumber"/>
    <w:rsid w:val="00715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02A"/>
    <w:pPr>
      <w:numPr>
        <w:numId w:val="7"/>
      </w:numPr>
    </w:pPr>
  </w:style>
  <w:style w:type="paragraph" w:customStyle="1" w:styleId="ListAlpha2">
    <w:name w:val="List Alpha 2"/>
    <w:basedOn w:val="List2"/>
    <w:rsid w:val="0071502A"/>
    <w:pPr>
      <w:numPr>
        <w:numId w:val="6"/>
      </w:numPr>
    </w:pPr>
  </w:style>
  <w:style w:type="paragraph" w:styleId="List2">
    <w:name w:val="List 2"/>
    <w:basedOn w:val="BodyText"/>
    <w:rsid w:val="00715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0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502A"/>
    <w:pPr>
      <w:numPr>
        <w:numId w:val="2"/>
      </w:numPr>
    </w:pPr>
  </w:style>
  <w:style w:type="paragraph" w:styleId="ListContinue2">
    <w:name w:val="List Continue 2"/>
    <w:basedOn w:val="List2"/>
    <w:rsid w:val="0071502A"/>
    <w:pPr>
      <w:ind w:firstLine="0"/>
    </w:pPr>
  </w:style>
  <w:style w:type="paragraph" w:styleId="ListContinue3">
    <w:name w:val="List Continue 3"/>
    <w:basedOn w:val="List3"/>
    <w:rsid w:val="0071502A"/>
    <w:pPr>
      <w:ind w:left="1021" w:firstLine="0"/>
    </w:pPr>
  </w:style>
  <w:style w:type="paragraph" w:styleId="ListContinue4">
    <w:name w:val="List Continue 4"/>
    <w:basedOn w:val="List4"/>
    <w:rsid w:val="0071502A"/>
    <w:pPr>
      <w:ind w:firstLine="0"/>
    </w:pPr>
  </w:style>
  <w:style w:type="paragraph" w:styleId="ListContinue5">
    <w:name w:val="List Continue 5"/>
    <w:basedOn w:val="List5"/>
    <w:rsid w:val="0071502A"/>
    <w:pPr>
      <w:ind w:firstLine="0"/>
    </w:pPr>
  </w:style>
  <w:style w:type="paragraph" w:styleId="ListNumber3">
    <w:name w:val="List Number 3"/>
    <w:basedOn w:val="List3"/>
    <w:rsid w:val="0071502A"/>
    <w:pPr>
      <w:numPr>
        <w:numId w:val="3"/>
      </w:numPr>
    </w:pPr>
  </w:style>
  <w:style w:type="paragraph" w:styleId="ListNumber4">
    <w:name w:val="List Number 4"/>
    <w:basedOn w:val="List4"/>
    <w:rsid w:val="0071502A"/>
    <w:pPr>
      <w:numPr>
        <w:numId w:val="4"/>
      </w:numPr>
    </w:pPr>
  </w:style>
  <w:style w:type="paragraph" w:styleId="ListNumber5">
    <w:name w:val="List Number 5"/>
    <w:basedOn w:val="List5"/>
    <w:rsid w:val="0071502A"/>
    <w:pPr>
      <w:numPr>
        <w:numId w:val="5"/>
      </w:numPr>
    </w:pPr>
  </w:style>
  <w:style w:type="paragraph" w:styleId="BlockText">
    <w:name w:val="Block Text"/>
    <w:basedOn w:val="Normal"/>
    <w:rsid w:val="00715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02A"/>
    <w:rPr>
      <w:sz w:val="16"/>
      <w:vertAlign w:val="superscript"/>
    </w:rPr>
  </w:style>
  <w:style w:type="character" w:customStyle="1" w:styleId="Symbols">
    <w:name w:val="Symbols"/>
    <w:basedOn w:val="DefaultParagraphFont"/>
    <w:rsid w:val="0071502A"/>
    <w:rPr>
      <w:rFonts w:ascii="Symbol" w:hAnsi="Symbol"/>
    </w:rPr>
  </w:style>
  <w:style w:type="character" w:customStyle="1" w:styleId="MenuOptions">
    <w:name w:val="Menu Options"/>
    <w:basedOn w:val="DefaultParagraphFont"/>
    <w:rsid w:val="00715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02A"/>
    <w:rPr>
      <w:b/>
    </w:rPr>
  </w:style>
  <w:style w:type="character" w:customStyle="1" w:styleId="Underlined">
    <w:name w:val="Underlined"/>
    <w:basedOn w:val="DefaultParagraphFont"/>
    <w:rsid w:val="0071502A"/>
    <w:rPr>
      <w:u w:val="single"/>
    </w:rPr>
  </w:style>
  <w:style w:type="paragraph" w:customStyle="1" w:styleId="TableBodyTextRight">
    <w:name w:val="Table Body Text Right"/>
    <w:basedOn w:val="TableBodyText"/>
    <w:rsid w:val="00715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02A"/>
    <w:rPr>
      <w:sz w:val="18"/>
    </w:rPr>
  </w:style>
  <w:style w:type="paragraph" w:customStyle="1" w:styleId="BodySmallRight">
    <w:name w:val="Body Small Right"/>
    <w:basedOn w:val="BodyTextRight"/>
    <w:rsid w:val="0071502A"/>
    <w:rPr>
      <w:sz w:val="18"/>
      <w:szCs w:val="18"/>
    </w:rPr>
  </w:style>
  <w:style w:type="paragraph" w:customStyle="1" w:styleId="MarginEdition">
    <w:name w:val="Margin Edition"/>
    <w:basedOn w:val="MarginNote"/>
    <w:rsid w:val="00715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02A"/>
    <w:rPr>
      <w:sz w:val="2"/>
      <w:szCs w:val="2"/>
    </w:rPr>
  </w:style>
  <w:style w:type="character" w:customStyle="1" w:styleId="Small">
    <w:name w:val="Small"/>
    <w:basedOn w:val="DefaultParagraphFont"/>
    <w:rsid w:val="0071502A"/>
    <w:rPr>
      <w:sz w:val="16"/>
    </w:rPr>
  </w:style>
  <w:style w:type="paragraph" w:customStyle="1" w:styleId="WideTable">
    <w:name w:val="Wide Table"/>
    <w:basedOn w:val="Normal"/>
    <w:rsid w:val="00715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02A"/>
  </w:style>
  <w:style w:type="paragraph" w:styleId="Quote">
    <w:name w:val="Quote"/>
    <w:basedOn w:val="Heading1"/>
    <w:link w:val="QuoteChar"/>
    <w:qFormat/>
    <w:rsid w:val="00715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02A"/>
    <w:pPr>
      <w:pageBreakBefore/>
    </w:pPr>
  </w:style>
  <w:style w:type="paragraph" w:customStyle="1" w:styleId="Border">
    <w:name w:val="Border"/>
    <w:basedOn w:val="Normal"/>
    <w:qFormat/>
    <w:rsid w:val="00715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02A"/>
    <w:rPr>
      <w:u w:val="single"/>
    </w:rPr>
  </w:style>
  <w:style w:type="character" w:customStyle="1" w:styleId="BoldandItalics">
    <w:name w:val="Bold and Italics"/>
    <w:qFormat/>
    <w:rsid w:val="0071502A"/>
    <w:rPr>
      <w:b/>
      <w:i/>
      <w:u w:val="none"/>
    </w:rPr>
  </w:style>
  <w:style w:type="paragraph" w:styleId="BalloonText">
    <w:name w:val="Balloon Text"/>
    <w:basedOn w:val="Normal"/>
    <w:link w:val="BalloonTextChar"/>
    <w:rsid w:val="00715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0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0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2411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MAR30116 Certificate III in Maritime Operations (Integrated Rating)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2016-02-24T14:41:31Z</dcterms:created>
  <dcterms:modified xsi:type="dcterms:W3CDTF">2016-02-24T01:13:00Z</dcterms:modified>
</cp:coreProperties>
</file>