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96D" w:rsidP="009059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MAR20116 Certificate II in Maritime Operations (Linesperson)</w:t>
      </w:r>
      <w:r>
        <w:fldChar w:fldCharType="end"/>
      </w:r>
    </w:p>
    <w:p w:rsidR="0090596D" w:rsidP="0090596D">
      <w:pPr>
        <w:pStyle w:val="Version"/>
        <w:sectPr w:rsidSect="007B5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B5951" w:rsidP="007B5951">
      <w:pPr>
        <w:pStyle w:val="SuperHeading"/>
      </w:pPr>
      <w:r w:rsidRPr="007B5951">
        <w:t>MAR20116 Certificate II in Maritime Operations (Linesperson)</w:t>
      </w:r>
    </w:p>
    <w:p w:rsidR="00000000" w:rsidRPr="007B5951" w:rsidP="007B5951">
      <w:pPr>
        <w:pStyle w:val="Heading1"/>
      </w:pPr>
      <w:bookmarkStart w:id="1" w:name="O_845473"/>
      <w:bookmarkEnd w:id="1"/>
      <w:r w:rsidRPr="007B5951">
        <w:t>Modification History</w:t>
      </w:r>
    </w:p>
    <w:p w:rsidR="00000000" w:rsidRPr="007B5951" w:rsidP="007B5951">
      <w:pPr>
        <w:pStyle w:val="BodyText"/>
      </w:pPr>
      <w:r w:rsidRPr="007B5951">
        <w:t>Release 1. New qualification.</w:t>
      </w:r>
    </w:p>
    <w:p w:rsidR="00000000" w:rsidRPr="007B5951" w:rsidP="007B5951">
      <w:pPr>
        <w:pStyle w:val="AllowPageBreak"/>
      </w:pPr>
    </w:p>
    <w:p w:rsidR="00000000" w:rsidRPr="007B5951" w:rsidP="007B5951">
      <w:pPr>
        <w:pStyle w:val="Heading1"/>
      </w:pPr>
      <w:bookmarkStart w:id="2" w:name="O_845474"/>
      <w:bookmarkEnd w:id="2"/>
      <w:r w:rsidRPr="007B5951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00"/>
      </w:tblGrid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951" w:rsidP="007B5951">
            <w:pPr>
              <w:pStyle w:val="BodyText"/>
            </w:pPr>
            <w:r w:rsidRPr="007B5951">
              <w:t>This qualification is suitable for people working in the maritime industry as a Linesperson engaged in a range of tasks in mooring and unmooring o</w:t>
            </w:r>
            <w:r w:rsidRPr="007B5951">
              <w:t>perations.</w:t>
            </w:r>
          </w:p>
          <w:p w:rsidR="00000000" w:rsidRPr="007B5951" w:rsidP="007B5951">
            <w:pPr>
              <w:pStyle w:val="BodyText"/>
            </w:pPr>
            <w:r w:rsidRPr="007B5951">
              <w:t>No licensing, legislative or certification requirements apply to this qualification at the time of publication.</w:t>
            </w:r>
          </w:p>
        </w:tc>
      </w:tr>
    </w:tbl>
    <w:p w:rsidR="0090596D" w:rsidP="007B5951">
      <w:pPr>
        <w:pStyle w:val="BodyText"/>
      </w:pPr>
    </w:p>
    <w:p w:rsidR="0090596D" w:rsidP="007B5951">
      <w:pPr>
        <w:pStyle w:val="BodyText"/>
      </w:pPr>
    </w:p>
    <w:p w:rsidR="00000000" w:rsidRPr="007B5951" w:rsidP="007B5951">
      <w:pPr>
        <w:pStyle w:val="Heading1"/>
      </w:pPr>
      <w:bookmarkStart w:id="3" w:name="O_845475"/>
      <w:bookmarkEnd w:id="3"/>
      <w:r w:rsidRPr="007B5951">
        <w:t>Entry Requirements</w:t>
      </w:r>
    </w:p>
    <w:p w:rsidR="0090596D" w:rsidP="007B5951">
      <w:pPr>
        <w:pStyle w:val="BodyText"/>
      </w:pPr>
      <w:r w:rsidRPr="007B5951">
        <w:t>There are no entry requirements for this qualification.</w:t>
      </w:r>
    </w:p>
    <w:p w:rsidR="0090596D" w:rsidP="007B5951">
      <w:pPr>
        <w:pStyle w:val="BodyText"/>
      </w:pPr>
    </w:p>
    <w:p w:rsidR="00000000" w:rsidRPr="007B5951" w:rsidP="007B5951">
      <w:pPr>
        <w:pStyle w:val="Heading1"/>
      </w:pPr>
      <w:bookmarkStart w:id="4" w:name="O_845476"/>
      <w:bookmarkEnd w:id="4"/>
      <w:r w:rsidRPr="007B595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4808"/>
      </w:tblGrid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951" w:rsidP="007B5951">
            <w:pPr>
              <w:pStyle w:val="BodyText"/>
            </w:pPr>
            <w:r w:rsidRPr="007B5951">
              <w:rPr>
                <w:rStyle w:val="SpecialBold"/>
              </w:rPr>
              <w:t>Tota</w:t>
            </w:r>
            <w:r w:rsidRPr="007B5951">
              <w:rPr>
                <w:rStyle w:val="SpecialBold"/>
              </w:rPr>
              <w:t>l number of units = 11</w:t>
            </w:r>
          </w:p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11 core units</w:t>
            </w:r>
          </w:p>
        </w:tc>
      </w:tr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rPr>
                <w:rStyle w:val="SpecialBold"/>
              </w:rPr>
              <w:t>Core units</w:t>
            </w:r>
          </w:p>
        </w:tc>
      </w:tr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BSBWOR301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Organise personal work priorities and development</w:t>
            </w:r>
          </w:p>
        </w:tc>
      </w:tr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HLTAID003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Provide first aid</w:t>
            </w:r>
          </w:p>
        </w:tc>
      </w:tr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MARB025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 xml:space="preserve">Maintain mooring equipment </w:t>
            </w:r>
          </w:p>
        </w:tc>
      </w:tr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MARB026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Apply knowledge of marine terminology and port procedures</w:t>
            </w:r>
          </w:p>
        </w:tc>
      </w:tr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MARC019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Transmit and receive information by marine VHF radio within Australian Territorial Waters</w:t>
            </w:r>
          </w:p>
        </w:tc>
      </w:tr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MARC022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 xml:space="preserve">Perform mooring and unmooring activities </w:t>
            </w:r>
          </w:p>
        </w:tc>
      </w:tr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MARC031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 xml:space="preserve">Shift mooring lines using mechanical means </w:t>
            </w:r>
          </w:p>
        </w:tc>
      </w:tr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MARE002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 xml:space="preserve">Communicate during mooring and unmooring activities </w:t>
            </w:r>
          </w:p>
        </w:tc>
      </w:tr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MARF017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Follow work health and safety, and emergency procedures during mooring and unmooring activities</w:t>
            </w:r>
          </w:p>
        </w:tc>
      </w:tr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MARF026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 xml:space="preserve">Follow port and terminal security procedures </w:t>
            </w:r>
          </w:p>
        </w:tc>
      </w:tr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951">
            <w:pPr>
              <w:pStyle w:val="BodyText"/>
              <w:rPr>
                <w:lang w:val="en-NZ"/>
              </w:rPr>
            </w:pPr>
            <w:r w:rsidRPr="007B5951">
              <w:t>TLID1001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951" w:rsidP="007B5951">
            <w:pPr>
              <w:pStyle w:val="BodyText"/>
            </w:pPr>
            <w:r w:rsidRPr="007B5951">
              <w:t>Shift materials safely using manual handling methods</w:t>
            </w:r>
          </w:p>
        </w:tc>
      </w:tr>
    </w:tbl>
    <w:p w:rsidR="0090596D" w:rsidP="007B5951">
      <w:pPr>
        <w:pStyle w:val="BodyText"/>
      </w:pPr>
    </w:p>
    <w:p w:rsidR="0090596D" w:rsidP="007B5951">
      <w:pPr>
        <w:pStyle w:val="BodyText"/>
      </w:pPr>
    </w:p>
    <w:p w:rsidR="00000000" w:rsidRPr="007B5951" w:rsidP="007B5951">
      <w:pPr>
        <w:pStyle w:val="Heading1"/>
      </w:pPr>
      <w:bookmarkStart w:id="5" w:name="O_845477"/>
      <w:bookmarkEnd w:id="5"/>
      <w:r w:rsidRPr="007B5951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7B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951" w:rsidP="007B5951">
            <w:pPr>
              <w:pStyle w:val="BodyText"/>
            </w:pPr>
            <w:r w:rsidRPr="007B5951">
              <w:t xml:space="preserve">This qualification replaces </w:t>
            </w:r>
            <w:r w:rsidRPr="007B5951">
              <w:rPr>
                <w:rStyle w:val="SpecialBold"/>
              </w:rPr>
              <w:t>but</w:t>
            </w:r>
            <w:r w:rsidRPr="007B5951">
              <w:t xml:space="preserve"> is not equivalent to MAR10213 Certificate I in Maritime Operations (Linesperson).</w:t>
            </w:r>
          </w:p>
          <w:p w:rsidR="00000000" w:rsidRPr="007B5951" w:rsidP="007B5951">
            <w:pPr>
              <w:pStyle w:val="BodyText"/>
            </w:pPr>
            <w:r w:rsidRPr="007B5951">
              <w:t>MAR10213 replaces TDM10207 Certificate I in Transport &amp; Distribution (Maritime Operations - Shorebased Lines</w:t>
            </w:r>
            <w:r w:rsidRPr="007B5951">
              <w:t>person).</w:t>
            </w:r>
          </w:p>
        </w:tc>
      </w:tr>
    </w:tbl>
    <w:p w:rsidR="0090596D" w:rsidP="007B5951">
      <w:pPr>
        <w:pStyle w:val="BodyText"/>
      </w:pPr>
    </w:p>
    <w:p w:rsidR="0090596D" w:rsidP="007B5951">
      <w:pPr>
        <w:pStyle w:val="BodyText"/>
      </w:pPr>
    </w:p>
    <w:p w:rsidR="00000000" w:rsidRPr="007B5951" w:rsidP="007B5951">
      <w:pPr>
        <w:pStyle w:val="Heading1"/>
      </w:pPr>
      <w:bookmarkStart w:id="6" w:name="O_845479"/>
      <w:bookmarkEnd w:id="6"/>
      <w:r w:rsidRPr="007B5951">
        <w:t>Links</w:t>
      </w:r>
    </w:p>
    <w:p w:rsidR="00000000" w:rsidRPr="007B5951" w:rsidP="007B5951">
      <w:pPr>
        <w:pStyle w:val="BodyText"/>
      </w:pPr>
      <w:r w:rsidRPr="007B5951">
        <w:t>MAR Maritime Training Package Companion Volume Implementation Guide at: - http://companion_volumes.vetnet.education.gov.au/Pages/TrainingPackage.aspx?pid=22</w:t>
      </w:r>
    </w:p>
    <w:p w:rsidR="00000000" w:rsidRPr="007B5951" w:rsidP="007B5951"/>
    <w:sectPr w:rsidSect="007B59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51" w:rsidRPr="0090596D" w:rsidP="009059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6D" w:rsidP="007B5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596D" w:rsidP="007B5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0596D" w:rsidP="007B5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51" w:rsidRPr="0090596D" w:rsidP="009059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6D" w:rsidRPr="002D2AF8" w:rsidP="007B5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MAR20116 Certificate II in Maritime Operations (Linesperson)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90596D" w:rsidP="007B5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951"/>
  </w:style>
  <w:style w:type="character" w:customStyle="1" w:styleId="Heading1Char">
    <w:name w:val="Heading 1 Char"/>
    <w:basedOn w:val="DefaultParagraphFont"/>
    <w:link w:val="Heading1"/>
    <w:rsid w:val="007B5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9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9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5951"/>
    <w:rPr>
      <w:b/>
      <w:spacing w:val="0"/>
    </w:rPr>
  </w:style>
  <w:style w:type="paragraph" w:customStyle="1" w:styleId="SuperHeading">
    <w:name w:val="SuperHeading"/>
    <w:basedOn w:val="Normal"/>
    <w:rsid w:val="007B5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5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9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59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5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59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5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951"/>
    <w:rPr>
      <w:i/>
    </w:rPr>
  </w:style>
  <w:style w:type="paragraph" w:styleId="Caption">
    <w:name w:val="caption"/>
    <w:basedOn w:val="BodyText"/>
    <w:next w:val="Normal"/>
    <w:qFormat/>
    <w:rsid w:val="007B5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951"/>
  </w:style>
  <w:style w:type="paragraph" w:styleId="TableofFigures">
    <w:name w:val="table of figures"/>
    <w:basedOn w:val="Normal"/>
    <w:next w:val="Normal"/>
    <w:semiHidden/>
    <w:rsid w:val="007B5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951"/>
    <w:pPr>
      <w:numPr>
        <w:numId w:val="9"/>
      </w:numPr>
    </w:pPr>
  </w:style>
  <w:style w:type="character" w:customStyle="1" w:styleId="WingdingSymbols">
    <w:name w:val="Wingding Symbols"/>
    <w:rsid w:val="007B5951"/>
    <w:rPr>
      <w:rFonts w:ascii="Wingdings" w:hAnsi="Wingdings"/>
    </w:rPr>
  </w:style>
  <w:style w:type="paragraph" w:customStyle="1" w:styleId="TableHeading">
    <w:name w:val="Table Heading"/>
    <w:basedOn w:val="HeadingBase"/>
    <w:rsid w:val="007B5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951"/>
    <w:rPr>
      <w:color w:val="0033CC"/>
      <w:u w:val="none"/>
    </w:rPr>
  </w:style>
  <w:style w:type="paragraph" w:customStyle="1" w:styleId="BodyTextRight">
    <w:name w:val="Body Text Right"/>
    <w:basedOn w:val="BodyText"/>
    <w:rsid w:val="007B5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9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951"/>
    <w:rPr>
      <w:sz w:val="32"/>
    </w:rPr>
  </w:style>
  <w:style w:type="paragraph" w:customStyle="1" w:styleId="HeadingProcedure">
    <w:name w:val="Heading Procedure"/>
    <w:basedOn w:val="HeadingBase"/>
    <w:next w:val="Normal"/>
    <w:rsid w:val="007B5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951"/>
    <w:pPr>
      <w:spacing w:before="60" w:after="60"/>
    </w:pPr>
  </w:style>
  <w:style w:type="paragraph" w:styleId="ListContinue">
    <w:name w:val="List Continue"/>
    <w:basedOn w:val="List"/>
    <w:rsid w:val="007B5951"/>
    <w:pPr>
      <w:ind w:firstLine="0"/>
    </w:pPr>
  </w:style>
  <w:style w:type="paragraph" w:customStyle="1" w:styleId="ListNote">
    <w:name w:val="List Note"/>
    <w:basedOn w:val="List"/>
    <w:rsid w:val="007B5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951"/>
    <w:rPr>
      <w:rFonts w:ascii="Courier New" w:hAnsi="Courier New"/>
    </w:rPr>
  </w:style>
  <w:style w:type="paragraph" w:customStyle="1" w:styleId="NoteBullet">
    <w:name w:val="Note Bullet"/>
    <w:basedOn w:val="Note"/>
    <w:rsid w:val="007B5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9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5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951"/>
    <w:rPr>
      <w:b/>
      <w:smallCaps/>
    </w:rPr>
  </w:style>
  <w:style w:type="paragraph" w:customStyle="1" w:styleId="TableListNumber">
    <w:name w:val="Table List Number"/>
    <w:basedOn w:val="ListNumber"/>
    <w:rsid w:val="007B5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951"/>
    <w:pPr>
      <w:numPr>
        <w:numId w:val="7"/>
      </w:numPr>
    </w:pPr>
  </w:style>
  <w:style w:type="paragraph" w:customStyle="1" w:styleId="ListAlpha2">
    <w:name w:val="List Alpha 2"/>
    <w:basedOn w:val="List2"/>
    <w:rsid w:val="007B5951"/>
    <w:pPr>
      <w:numPr>
        <w:numId w:val="6"/>
      </w:numPr>
    </w:pPr>
  </w:style>
  <w:style w:type="paragraph" w:styleId="List2">
    <w:name w:val="List 2"/>
    <w:basedOn w:val="BodyText"/>
    <w:rsid w:val="007B5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9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9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5951"/>
    <w:pPr>
      <w:numPr>
        <w:numId w:val="2"/>
      </w:numPr>
    </w:pPr>
  </w:style>
  <w:style w:type="paragraph" w:styleId="ListContinue2">
    <w:name w:val="List Continue 2"/>
    <w:basedOn w:val="List2"/>
    <w:rsid w:val="007B5951"/>
    <w:pPr>
      <w:ind w:firstLine="0"/>
    </w:pPr>
  </w:style>
  <w:style w:type="paragraph" w:styleId="ListContinue3">
    <w:name w:val="List Continue 3"/>
    <w:basedOn w:val="List3"/>
    <w:rsid w:val="007B5951"/>
    <w:pPr>
      <w:ind w:left="1021" w:firstLine="0"/>
    </w:pPr>
  </w:style>
  <w:style w:type="paragraph" w:styleId="ListContinue4">
    <w:name w:val="List Continue 4"/>
    <w:basedOn w:val="List4"/>
    <w:rsid w:val="007B5951"/>
    <w:pPr>
      <w:ind w:firstLine="0"/>
    </w:pPr>
  </w:style>
  <w:style w:type="paragraph" w:styleId="ListContinue5">
    <w:name w:val="List Continue 5"/>
    <w:basedOn w:val="List5"/>
    <w:rsid w:val="007B5951"/>
    <w:pPr>
      <w:ind w:firstLine="0"/>
    </w:pPr>
  </w:style>
  <w:style w:type="paragraph" w:styleId="ListNumber3">
    <w:name w:val="List Number 3"/>
    <w:basedOn w:val="List3"/>
    <w:rsid w:val="007B5951"/>
    <w:pPr>
      <w:numPr>
        <w:numId w:val="3"/>
      </w:numPr>
    </w:pPr>
  </w:style>
  <w:style w:type="paragraph" w:styleId="ListNumber4">
    <w:name w:val="List Number 4"/>
    <w:basedOn w:val="List4"/>
    <w:rsid w:val="007B5951"/>
    <w:pPr>
      <w:numPr>
        <w:numId w:val="4"/>
      </w:numPr>
    </w:pPr>
  </w:style>
  <w:style w:type="paragraph" w:styleId="ListNumber5">
    <w:name w:val="List Number 5"/>
    <w:basedOn w:val="List5"/>
    <w:rsid w:val="007B5951"/>
    <w:pPr>
      <w:numPr>
        <w:numId w:val="5"/>
      </w:numPr>
    </w:pPr>
  </w:style>
  <w:style w:type="paragraph" w:styleId="BlockText">
    <w:name w:val="Block Text"/>
    <w:basedOn w:val="Normal"/>
    <w:rsid w:val="007B5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951"/>
    <w:rPr>
      <w:sz w:val="16"/>
      <w:vertAlign w:val="superscript"/>
    </w:rPr>
  </w:style>
  <w:style w:type="character" w:customStyle="1" w:styleId="Symbols">
    <w:name w:val="Symbols"/>
    <w:basedOn w:val="DefaultParagraphFont"/>
    <w:rsid w:val="007B5951"/>
    <w:rPr>
      <w:rFonts w:ascii="Symbol" w:hAnsi="Symbol"/>
    </w:rPr>
  </w:style>
  <w:style w:type="character" w:customStyle="1" w:styleId="MenuOptions">
    <w:name w:val="Menu Options"/>
    <w:basedOn w:val="DefaultParagraphFont"/>
    <w:rsid w:val="007B5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951"/>
    <w:rPr>
      <w:b/>
    </w:rPr>
  </w:style>
  <w:style w:type="character" w:customStyle="1" w:styleId="Underlined">
    <w:name w:val="Underlined"/>
    <w:basedOn w:val="DefaultParagraphFont"/>
    <w:rsid w:val="007B5951"/>
    <w:rPr>
      <w:u w:val="single"/>
    </w:rPr>
  </w:style>
  <w:style w:type="paragraph" w:customStyle="1" w:styleId="TableBodyTextRight">
    <w:name w:val="Table Body Text Right"/>
    <w:basedOn w:val="TableBodyText"/>
    <w:rsid w:val="007B5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951"/>
    <w:rPr>
      <w:sz w:val="18"/>
    </w:rPr>
  </w:style>
  <w:style w:type="paragraph" w:customStyle="1" w:styleId="BodySmallRight">
    <w:name w:val="Body Small Right"/>
    <w:basedOn w:val="BodyTextRight"/>
    <w:rsid w:val="007B5951"/>
    <w:rPr>
      <w:sz w:val="18"/>
      <w:szCs w:val="18"/>
    </w:rPr>
  </w:style>
  <w:style w:type="paragraph" w:customStyle="1" w:styleId="MarginEdition">
    <w:name w:val="Margin Edition"/>
    <w:basedOn w:val="MarginNote"/>
    <w:rsid w:val="007B5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951"/>
    <w:rPr>
      <w:sz w:val="2"/>
      <w:szCs w:val="2"/>
    </w:rPr>
  </w:style>
  <w:style w:type="character" w:customStyle="1" w:styleId="Small">
    <w:name w:val="Small"/>
    <w:basedOn w:val="DefaultParagraphFont"/>
    <w:rsid w:val="007B5951"/>
    <w:rPr>
      <w:sz w:val="16"/>
    </w:rPr>
  </w:style>
  <w:style w:type="paragraph" w:customStyle="1" w:styleId="WideTable">
    <w:name w:val="Wide Table"/>
    <w:basedOn w:val="Normal"/>
    <w:rsid w:val="007B5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951"/>
  </w:style>
  <w:style w:type="paragraph" w:styleId="Quote">
    <w:name w:val="Quote"/>
    <w:basedOn w:val="Heading1"/>
    <w:link w:val="QuoteChar"/>
    <w:qFormat/>
    <w:rsid w:val="007B5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951"/>
    <w:pPr>
      <w:pageBreakBefore/>
    </w:pPr>
  </w:style>
  <w:style w:type="paragraph" w:customStyle="1" w:styleId="Border">
    <w:name w:val="Border"/>
    <w:basedOn w:val="Normal"/>
    <w:qFormat/>
    <w:rsid w:val="007B5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951"/>
    <w:rPr>
      <w:u w:val="single"/>
    </w:rPr>
  </w:style>
  <w:style w:type="character" w:customStyle="1" w:styleId="BoldandItalics">
    <w:name w:val="Bold and Italics"/>
    <w:qFormat/>
    <w:rsid w:val="007B5951"/>
    <w:rPr>
      <w:b/>
      <w:i/>
      <w:u w:val="none"/>
    </w:rPr>
  </w:style>
  <w:style w:type="paragraph" w:styleId="BalloonText">
    <w:name w:val="Balloon Text"/>
    <w:basedOn w:val="Normal"/>
    <w:link w:val="BalloonTextChar"/>
    <w:rsid w:val="007B5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9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9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216</Words>
  <Characters>1498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MAR20116 Certificate II in Maritime Operations (Linesperson)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2016-02-24T14:54:51Z</dcterms:created>
  <dcterms:modified xsi:type="dcterms:W3CDTF">2016-02-24T01:12:00Z</dcterms:modified>
</cp:coreProperties>
</file>