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DF2" w:rsidP="007F5DF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LMTGN2009B Operate computing technology in a textiles, clothing and footwear workplace</w:t>
      </w:r>
      <w:r>
        <w:fldChar w:fldCharType="end"/>
      </w:r>
    </w:p>
    <w:p w:rsidR="007F5DF2" w:rsidP="007F5DF2">
      <w:pPr>
        <w:pStyle w:val="Version"/>
        <w:sectPr w:rsidSect="00F25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616" w:rsidP="00F25616">
      <w:pPr>
        <w:pStyle w:val="SuperHeading"/>
      </w:pPr>
      <w:r w:rsidRPr="00F25616">
        <w:t xml:space="preserve">LMTGN2009B Operate computing technology in a textiles, clothing and footwear workplace </w:t>
      </w:r>
    </w:p>
    <w:p w:rsidR="00000000" w:rsidRPr="00F25616" w:rsidP="00F25616">
      <w:pPr>
        <w:pStyle w:val="Heading1"/>
      </w:pPr>
      <w:bookmarkStart w:id="1" w:name="O_94575"/>
      <w:bookmarkEnd w:id="1"/>
      <w:r w:rsidRPr="00F25616">
        <w:t>Modification History</w:t>
      </w:r>
    </w:p>
    <w:p w:rsidR="00000000" w:rsidRPr="00F25616" w:rsidP="00F25616">
      <w:pPr>
        <w:pStyle w:val="BodyText"/>
      </w:pPr>
      <w:r w:rsidRPr="00F25616">
        <w:t>Not applicable.</w:t>
      </w:r>
    </w:p>
    <w:p w:rsidR="00000000" w:rsidRPr="00F25616" w:rsidP="00F25616">
      <w:pPr>
        <w:pStyle w:val="AllowPageBreak"/>
      </w:pPr>
    </w:p>
    <w:p w:rsidR="00000000" w:rsidRPr="00F25616" w:rsidP="00F25616">
      <w:pPr>
        <w:pStyle w:val="Heading1"/>
      </w:pPr>
      <w:bookmarkStart w:id="2" w:name="O_94576"/>
      <w:bookmarkEnd w:id="2"/>
      <w:r w:rsidRPr="00F2561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1"/>
        <w:gridCol w:w="6811"/>
      </w:tblGrid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Unit descriptor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t>This unit covers the skills and knowledge t</w:t>
            </w:r>
            <w:r w:rsidRPr="00F25616">
              <w:t>o computing technology in a textiles, clothing and footwear (TCF) workplace.</w:t>
            </w:r>
          </w:p>
        </w:tc>
      </w:tr>
    </w:tbl>
    <w:p w:rsidR="00000000" w:rsidRPr="00F25616" w:rsidP="00F25616">
      <w:pPr>
        <w:pStyle w:val="BodyText"/>
      </w:pPr>
    </w:p>
    <w:p w:rsidR="00000000" w:rsidRPr="00F25616" w:rsidP="00F25616">
      <w:pPr>
        <w:pStyle w:val="AllowPageBreak"/>
      </w:pPr>
    </w:p>
    <w:p w:rsidR="00000000" w:rsidRPr="00F25616" w:rsidP="00F25616">
      <w:pPr>
        <w:pStyle w:val="Heading1"/>
      </w:pPr>
      <w:bookmarkStart w:id="3" w:name="O_94577"/>
      <w:bookmarkEnd w:id="3"/>
      <w:r w:rsidRPr="00F2561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1"/>
        <w:gridCol w:w="6811"/>
      </w:tblGrid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Application of the Unit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t>The unit applies to identifying the types and sources of information required, and using computing technology to a</w:t>
            </w:r>
            <w:r w:rsidRPr="00F25616">
              <w:t>ccess, input and store information. The equipment may include computers and other equipment based on computing technology. Impact of technology use must be related to work role.</w:t>
            </w:r>
          </w:p>
          <w:p w:rsidR="00000000" w:rsidRPr="00F25616" w:rsidP="00F25616">
            <w:pPr>
              <w:pStyle w:val="BodyText"/>
            </w:pPr>
            <w:r w:rsidRPr="00F25616">
              <w:t>Work may be conducted in small to large scale enterprises and may involve indi</w:t>
            </w:r>
            <w:r w:rsidRPr="00F25616">
              <w:t>vidual and team activities.</w:t>
            </w:r>
          </w:p>
          <w:p w:rsidR="00000000" w:rsidRPr="00F25616" w:rsidP="00F25616">
            <w:pPr>
              <w:pStyle w:val="BodyText"/>
            </w:pPr>
            <w:r w:rsidRPr="00F25616">
              <w:t>The application of this unit is according to OHS practices of the enterprise and workplace practices, which may include:</w:t>
            </w:r>
          </w:p>
          <w:p w:rsidR="00000000" w:rsidRPr="00F25616" w:rsidP="00F25616">
            <w:pPr>
              <w:pStyle w:val="ListBullet"/>
            </w:pPr>
            <w:r w:rsidRPr="00F25616">
              <w:t>requirements prescribed by legislation, awards, agreements and conditions of employment</w:t>
            </w:r>
          </w:p>
          <w:p w:rsidR="00000000" w:rsidRPr="00F25616" w:rsidP="00F25616">
            <w:pPr>
              <w:pStyle w:val="ListBullet"/>
            </w:pPr>
            <w:r w:rsidRPr="00F25616">
              <w:t xml:space="preserve">standard operating </w:t>
            </w:r>
            <w:r w:rsidRPr="00F25616">
              <w:t>procedures</w:t>
            </w:r>
          </w:p>
          <w:p w:rsidR="00000000" w:rsidRPr="00F25616" w:rsidP="00F25616">
            <w:pPr>
              <w:pStyle w:val="ListBullet"/>
            </w:pPr>
            <w:r w:rsidRPr="00F25616">
              <w:t>work instructions</w:t>
            </w:r>
          </w:p>
          <w:p w:rsidR="00000000" w:rsidRPr="00F25616" w:rsidP="00F25616">
            <w:pPr>
              <w:pStyle w:val="ListBullet"/>
            </w:pPr>
            <w:r w:rsidRPr="00F25616">
              <w:t>oral, written and visual communication</w:t>
            </w:r>
          </w:p>
          <w:p w:rsidR="00000000" w:rsidRPr="00F25616" w:rsidP="00F25616">
            <w:pPr>
              <w:pStyle w:val="ListBullet"/>
            </w:pPr>
            <w:r w:rsidRPr="00F25616">
              <w:t>quality practices, including responsibility for maintenance of own work quality and contribution to quality improvement of team or section output</w:t>
            </w:r>
          </w:p>
          <w:p w:rsidR="00000000" w:rsidRPr="00F25616" w:rsidP="00F25616">
            <w:pPr>
              <w:pStyle w:val="ListBullet"/>
            </w:pPr>
            <w:r w:rsidRPr="00F25616">
              <w:t>housekeeping</w:t>
            </w:r>
          </w:p>
          <w:p w:rsidR="00000000" w:rsidRPr="00F25616" w:rsidP="00F25616">
            <w:pPr>
              <w:pStyle w:val="ListBullet"/>
            </w:pPr>
            <w:r w:rsidRPr="00F25616">
              <w:t>tasks related to environmenta</w:t>
            </w:r>
            <w:r w:rsidRPr="00F25616">
              <w:t>l protection, waste disposal, pollution control and recycling</w:t>
            </w:r>
          </w:p>
          <w:p w:rsidR="00000000" w:rsidRPr="00F25616" w:rsidP="00F25616">
            <w:pPr>
              <w:pStyle w:val="BodyText"/>
            </w:pPr>
            <w:r w:rsidRPr="00F25616">
              <w:t>This unit requires the application of skills associated with learning software applications, and planning and organising for the safe and efficient use of computer technology in a TCF workplace.</w:t>
            </w:r>
            <w:r w:rsidRPr="00F25616">
              <w:t xml:space="preserve">  Communication skills are also required to work with information and data required in work role.</w:t>
            </w:r>
          </w:p>
        </w:tc>
      </w:tr>
    </w:tbl>
    <w:p w:rsidR="00000000" w:rsidRPr="00F25616" w:rsidP="00F25616">
      <w:pPr>
        <w:pStyle w:val="BodyText"/>
      </w:pPr>
    </w:p>
    <w:p w:rsidR="00000000" w:rsidRPr="00F25616" w:rsidP="00F25616">
      <w:pPr>
        <w:pStyle w:val="AllowPageBreak"/>
      </w:pPr>
    </w:p>
    <w:p w:rsidR="00000000" w:rsidRPr="00F25616" w:rsidP="00F25616">
      <w:pPr>
        <w:pStyle w:val="Heading1"/>
      </w:pPr>
      <w:bookmarkStart w:id="4" w:name="O_94578"/>
      <w:bookmarkEnd w:id="4"/>
      <w:r w:rsidRPr="00F25616">
        <w:t>Licensing/Regulatory Information</w:t>
      </w:r>
    </w:p>
    <w:p w:rsidR="00000000" w:rsidRPr="00F25616" w:rsidP="00F25616">
      <w:pPr>
        <w:pStyle w:val="BodyText"/>
      </w:pPr>
      <w:r w:rsidRPr="00F25616">
        <w:t>Not applicable.</w:t>
      </w:r>
    </w:p>
    <w:p w:rsidR="00000000" w:rsidRPr="00F25616" w:rsidP="00F25616">
      <w:pPr>
        <w:pStyle w:val="AllowPageBreak"/>
      </w:pPr>
    </w:p>
    <w:p w:rsidR="00000000" w:rsidRPr="00F25616" w:rsidP="00F25616">
      <w:pPr>
        <w:pStyle w:val="Heading1"/>
      </w:pPr>
      <w:bookmarkStart w:id="5" w:name="O_94579"/>
      <w:bookmarkEnd w:id="5"/>
      <w:r w:rsidRPr="00F2561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468"/>
      </w:tblGrid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Prerequisites</w:t>
            </w:r>
          </w:p>
        </w:tc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</w:p>
        </w:tc>
      </w:tr>
    </w:tbl>
    <w:p w:rsidR="00000000" w:rsidRPr="00F25616" w:rsidP="00F25616">
      <w:pPr>
        <w:pStyle w:val="BodyText"/>
      </w:pPr>
    </w:p>
    <w:p w:rsidR="00000000" w:rsidRPr="00F25616" w:rsidP="00F25616">
      <w:pPr>
        <w:pStyle w:val="AllowPageBreak"/>
      </w:pPr>
    </w:p>
    <w:p w:rsidR="00000000" w:rsidRPr="00F25616" w:rsidP="00F25616">
      <w:pPr>
        <w:pStyle w:val="Heading1"/>
      </w:pPr>
      <w:bookmarkStart w:id="6" w:name="O_94580"/>
      <w:bookmarkEnd w:id="6"/>
      <w:r w:rsidRPr="00F2561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Employability Skills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t>This unit contains employability skills.</w:t>
            </w:r>
          </w:p>
        </w:tc>
      </w:tr>
    </w:tbl>
    <w:p w:rsidR="00000000" w:rsidRPr="00F25616" w:rsidP="00F25616">
      <w:pPr>
        <w:pStyle w:val="BodyText"/>
      </w:pPr>
    </w:p>
    <w:p w:rsidR="00000000" w:rsidRPr="00F25616" w:rsidP="00F25616">
      <w:pPr>
        <w:pStyle w:val="AllowPageBreak"/>
      </w:pPr>
    </w:p>
    <w:p w:rsidR="00000000" w:rsidRPr="00F25616" w:rsidP="00F25616">
      <w:pPr>
        <w:pStyle w:val="Heading1"/>
      </w:pPr>
      <w:bookmarkStart w:id="7" w:name="O_94581"/>
      <w:bookmarkEnd w:id="7"/>
      <w:r w:rsidRPr="00F25616">
        <w:t>Elements and Performance Criteria Pre-Content</w:t>
      </w:r>
    </w:p>
    <w:p w:rsidR="00000000" w:rsidRPr="00F25616" w:rsidP="00F25616">
      <w:pPr>
        <w:pStyle w:val="BodyText"/>
      </w:pPr>
      <w:r w:rsidRPr="00F25616">
        <w:t>Not applicable.</w:t>
      </w:r>
    </w:p>
    <w:p w:rsidR="00000000" w:rsidRPr="00F25616" w:rsidP="00F25616">
      <w:pPr>
        <w:pStyle w:val="AllowPageBreak"/>
      </w:pPr>
    </w:p>
    <w:p w:rsidR="00000000" w:rsidRPr="00F25616" w:rsidP="00F25616">
      <w:pPr>
        <w:pStyle w:val="Heading1"/>
      </w:pPr>
      <w:bookmarkStart w:id="8" w:name="O_94582"/>
      <w:bookmarkEnd w:id="8"/>
      <w:r w:rsidRPr="00F256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1"/>
        <w:gridCol w:w="6811"/>
      </w:tblGrid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rPr>
                <w:rStyle w:val="SpecialBold"/>
              </w:rPr>
              <w:t>ELEMENT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PERFORMANCE CRITERIA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List"/>
              <w:rPr>
                <w:lang w:val="en-NZ"/>
              </w:rPr>
            </w:pPr>
            <w:r w:rsidRPr="00F25616">
              <w:t>1</w:t>
            </w:r>
            <w:r w:rsidRPr="00F25616">
              <w:tab/>
            </w:r>
            <w:r w:rsidRPr="00F25616">
              <w:t>Determine work requirements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List"/>
            </w:pPr>
            <w:r w:rsidRPr="00F25616">
              <w:t>1.1</w:t>
            </w:r>
            <w:r w:rsidRPr="00F25616">
              <w:tab/>
              <w:t>Type of work to be performed is determined.</w:t>
            </w:r>
          </w:p>
          <w:p w:rsidR="00000000" w:rsidRPr="00F25616" w:rsidP="00F25616">
            <w:pPr>
              <w:pStyle w:val="List"/>
            </w:pPr>
            <w:r w:rsidRPr="00F25616">
              <w:t>1.2</w:t>
            </w:r>
            <w:r w:rsidRPr="00F25616">
              <w:tab/>
              <w:t>Required technology is identified.</w:t>
            </w:r>
          </w:p>
          <w:p w:rsidR="00000000" w:rsidRPr="00F25616" w:rsidP="00F25616">
            <w:pPr>
              <w:pStyle w:val="List"/>
            </w:pPr>
            <w:r w:rsidRPr="00F25616">
              <w:t>1.3</w:t>
            </w:r>
            <w:r w:rsidRPr="00F25616">
              <w:tab/>
            </w:r>
            <w:r w:rsidRPr="00F25616">
              <w:rPr>
                <w:rStyle w:val="BoldandItalics"/>
              </w:rPr>
              <w:t>Software applications</w:t>
            </w:r>
            <w:r w:rsidRPr="00F25616">
              <w:t xml:space="preserve"> to be used are identified.</w:t>
            </w:r>
          </w:p>
          <w:p w:rsidR="00000000" w:rsidRPr="00F25616" w:rsidP="00F25616">
            <w:pPr>
              <w:pStyle w:val="List"/>
            </w:pPr>
            <w:r w:rsidRPr="00F25616">
              <w:t>1.4</w:t>
            </w:r>
            <w:r w:rsidRPr="00F25616">
              <w:tab/>
              <w:t xml:space="preserve">Data input or </w:t>
            </w:r>
            <w:r w:rsidRPr="00F25616">
              <w:rPr>
                <w:rStyle w:val="BoldandItalics"/>
              </w:rPr>
              <w:t>information sources</w:t>
            </w:r>
            <w:r w:rsidRPr="00F25616">
              <w:t xml:space="preserve"> to be used are identified.</w:t>
            </w:r>
          </w:p>
          <w:p w:rsidR="00000000" w:rsidP="00F25616">
            <w:pPr>
              <w:pStyle w:val="List"/>
              <w:rPr>
                <w:lang w:val="en-NZ"/>
              </w:rPr>
            </w:pPr>
            <w:r w:rsidRPr="00F25616">
              <w:t>1.5</w:t>
            </w:r>
            <w:r w:rsidRPr="00F25616">
              <w:tab/>
            </w:r>
            <w:r w:rsidRPr="00F25616">
              <w:t>Required skills for software application are identified.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List"/>
              <w:rPr>
                <w:lang w:val="en-NZ"/>
              </w:rPr>
            </w:pPr>
            <w:r w:rsidRPr="00F25616">
              <w:t>2</w:t>
            </w:r>
            <w:r w:rsidRPr="00F25616">
              <w:tab/>
              <w:t>Use technology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List"/>
            </w:pPr>
            <w:r w:rsidRPr="00F25616">
              <w:t>2.1</w:t>
            </w:r>
            <w:r w:rsidRPr="00F25616">
              <w:tab/>
              <w:t>Ergonomic conditions are established.</w:t>
            </w:r>
          </w:p>
          <w:p w:rsidR="00000000" w:rsidRPr="00F25616" w:rsidP="00F25616">
            <w:pPr>
              <w:pStyle w:val="List"/>
            </w:pPr>
            <w:r w:rsidRPr="00F25616">
              <w:t>2.2</w:t>
            </w:r>
            <w:r w:rsidRPr="00F25616">
              <w:tab/>
              <w:t>Key features of technology are identified.</w:t>
            </w:r>
          </w:p>
          <w:p w:rsidR="00000000" w:rsidRPr="00F25616" w:rsidP="00F25616">
            <w:pPr>
              <w:pStyle w:val="List"/>
            </w:pPr>
            <w:r w:rsidRPr="00F25616">
              <w:t>2.3</w:t>
            </w:r>
            <w:r w:rsidRPr="00F25616">
              <w:tab/>
              <w:t>Technology is started up and shut down.</w:t>
            </w:r>
          </w:p>
          <w:p w:rsidR="00000000" w:rsidRPr="00F25616" w:rsidP="00F25616">
            <w:pPr>
              <w:pStyle w:val="List"/>
            </w:pPr>
            <w:r w:rsidRPr="00F25616">
              <w:t>2.4</w:t>
            </w:r>
            <w:r w:rsidRPr="00F25616">
              <w:tab/>
              <w:t xml:space="preserve">Technology is used according to </w:t>
            </w:r>
            <w:r w:rsidRPr="00F25616">
              <w:rPr>
                <w:rStyle w:val="BoldandItalics"/>
              </w:rPr>
              <w:t>OHS practice</w:t>
            </w:r>
            <w:r w:rsidRPr="00F25616">
              <w:rPr>
                <w:rStyle w:val="BoldandItalics"/>
              </w:rPr>
              <w:t>s</w:t>
            </w:r>
            <w:r w:rsidRPr="00F25616">
              <w:t>.</w:t>
            </w:r>
          </w:p>
          <w:p w:rsidR="00000000" w:rsidRPr="00F25616" w:rsidP="00F25616">
            <w:pPr>
              <w:pStyle w:val="List"/>
            </w:pPr>
            <w:r w:rsidRPr="00F25616">
              <w:t>2.5</w:t>
            </w:r>
            <w:r w:rsidRPr="00F25616">
              <w:tab/>
              <w:t>Assistance is accessed if required.</w:t>
            </w:r>
          </w:p>
          <w:p w:rsidR="00000000" w:rsidP="00F25616">
            <w:pPr>
              <w:pStyle w:val="List"/>
              <w:rPr>
                <w:lang w:val="en-NZ"/>
              </w:rPr>
            </w:pPr>
            <w:r w:rsidRPr="00F25616">
              <w:t>2.6</w:t>
            </w:r>
            <w:r w:rsidRPr="00F25616">
              <w:tab/>
              <w:t>Impact of technology use is explained and related to the work role.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List"/>
              <w:rPr>
                <w:lang w:val="en-NZ"/>
              </w:rPr>
            </w:pPr>
            <w:r w:rsidRPr="00F25616">
              <w:t>3</w:t>
            </w:r>
            <w:r w:rsidRPr="00F25616">
              <w:tab/>
              <w:t>Select and use program features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List"/>
            </w:pPr>
            <w:r w:rsidRPr="00F25616">
              <w:t>3.1</w:t>
            </w:r>
            <w:r w:rsidRPr="00F25616">
              <w:tab/>
              <w:t>Software application menus are navigated to access information.</w:t>
            </w:r>
          </w:p>
          <w:p w:rsidR="00000000" w:rsidRPr="00F25616" w:rsidP="00F25616">
            <w:pPr>
              <w:pStyle w:val="List"/>
            </w:pPr>
            <w:r w:rsidRPr="00F25616">
              <w:t>3.2</w:t>
            </w:r>
            <w:r w:rsidRPr="00F25616">
              <w:tab/>
              <w:t>Information or data is entered, ch</w:t>
            </w:r>
            <w:r w:rsidRPr="00F25616">
              <w:t>anged or removed as required.</w:t>
            </w:r>
          </w:p>
          <w:p w:rsidR="00000000" w:rsidRPr="00F25616" w:rsidP="00F25616">
            <w:pPr>
              <w:pStyle w:val="List"/>
            </w:pPr>
            <w:r w:rsidRPr="00F25616">
              <w:t>3.3</w:t>
            </w:r>
            <w:r w:rsidRPr="00F25616">
              <w:tab/>
              <w:t>Information or data is saved and stored.</w:t>
            </w:r>
          </w:p>
          <w:p w:rsidR="00000000" w:rsidRPr="00F25616" w:rsidP="00F25616">
            <w:pPr>
              <w:pStyle w:val="List"/>
            </w:pPr>
            <w:r w:rsidRPr="00F25616">
              <w:t>3.4</w:t>
            </w:r>
            <w:r w:rsidRPr="00F25616">
              <w:tab/>
              <w:t>Key features of software application are identified.</w:t>
            </w:r>
          </w:p>
          <w:p w:rsidR="00000000" w:rsidRPr="00F25616" w:rsidP="00F25616">
            <w:pPr>
              <w:pStyle w:val="List"/>
            </w:pPr>
            <w:r w:rsidRPr="00F25616">
              <w:t>3.5</w:t>
            </w:r>
            <w:r w:rsidRPr="00F25616">
              <w:tab/>
              <w:t>Support is accessed to ensure software skills are achieved.</w:t>
            </w:r>
          </w:p>
        </w:tc>
      </w:tr>
    </w:tbl>
    <w:p w:rsidR="00000000" w:rsidRPr="00F25616" w:rsidP="00F25616">
      <w:pPr>
        <w:pStyle w:val="BodyText"/>
      </w:pPr>
    </w:p>
    <w:p w:rsidR="00000000" w:rsidRPr="00F25616" w:rsidP="00F25616">
      <w:pPr>
        <w:pStyle w:val="AllowPageBreak"/>
      </w:pPr>
    </w:p>
    <w:p w:rsidR="00000000" w:rsidRPr="00F25616" w:rsidP="00F25616">
      <w:pPr>
        <w:pStyle w:val="Heading1"/>
      </w:pPr>
      <w:bookmarkStart w:id="9" w:name="O_94583"/>
      <w:bookmarkEnd w:id="9"/>
      <w:r w:rsidRPr="00F2561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REQUIRED SKILLS AND KNOWLEDGE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t>This describes the essential skills and knowledge and their level, required for this unit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t>Demonstrates knowledge of:</w:t>
            </w:r>
          </w:p>
          <w:p w:rsidR="00000000" w:rsidRPr="00F25616" w:rsidP="00F25616">
            <w:pPr>
              <w:pStyle w:val="ListBullet"/>
            </w:pPr>
            <w:r w:rsidRPr="00F25616">
              <w:t>functions and capabilities of computing technology used in the work role</w:t>
            </w:r>
          </w:p>
          <w:p w:rsidR="00000000" w:rsidRPr="00F25616" w:rsidP="00F25616">
            <w:pPr>
              <w:pStyle w:val="ListBullet"/>
            </w:pPr>
            <w:r w:rsidRPr="00F25616">
              <w:t>impact of technology use on the wo</w:t>
            </w:r>
            <w:r w:rsidRPr="00F25616">
              <w:t>rk role</w:t>
            </w:r>
          </w:p>
          <w:p w:rsidR="00000000" w:rsidRPr="00F25616" w:rsidP="00F25616">
            <w:pPr>
              <w:pStyle w:val="ListBullet"/>
            </w:pPr>
            <w:r w:rsidRPr="00F25616">
              <w:t>functions of software applications</w:t>
            </w:r>
          </w:p>
          <w:p w:rsidR="00000000" w:rsidRPr="00F25616" w:rsidP="00F25616">
            <w:pPr>
              <w:pStyle w:val="ListBullet"/>
            </w:pPr>
            <w:r w:rsidRPr="00F25616">
              <w:t>quality standards and practices</w:t>
            </w:r>
          </w:p>
          <w:p w:rsidR="00000000" w:rsidRPr="00F25616" w:rsidP="00F25616">
            <w:pPr>
              <w:pStyle w:val="ListBullet"/>
            </w:pPr>
            <w:r w:rsidRPr="00F25616">
              <w:t>OHS practices, including hazard identification and control measures</w:t>
            </w:r>
          </w:p>
          <w:p w:rsidR="00000000" w:rsidRPr="00F25616" w:rsidP="00F25616">
            <w:pPr>
              <w:pStyle w:val="ListBullet"/>
            </w:pPr>
            <w:r w:rsidRPr="00F25616">
              <w:t>workplace practices</w:t>
            </w:r>
          </w:p>
          <w:p w:rsidR="00000000" w:rsidP="00F25616">
            <w:pPr>
              <w:pStyle w:val="ListBullet"/>
              <w:rPr>
                <w:lang w:val="en-NZ"/>
              </w:rPr>
            </w:pPr>
            <w:r w:rsidRPr="00F25616">
              <w:t>recording and reporting practices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t>Demonstrates skills to:</w:t>
            </w:r>
          </w:p>
          <w:p w:rsidR="00000000" w:rsidRPr="00F25616" w:rsidP="00F25616">
            <w:pPr>
              <w:pStyle w:val="ListBullet"/>
            </w:pPr>
            <w:r w:rsidRPr="00F25616">
              <w:t>enter and retrieve data using appropriate software applications</w:t>
            </w:r>
          </w:p>
          <w:p w:rsidR="00000000" w:rsidRPr="00F25616" w:rsidP="00F25616">
            <w:pPr>
              <w:pStyle w:val="ListBullet"/>
            </w:pPr>
            <w:r w:rsidRPr="00F25616">
              <w:t>use numerical operations</w:t>
            </w:r>
          </w:p>
          <w:p w:rsidR="00000000" w:rsidRPr="00F25616" w:rsidP="00F25616">
            <w:pPr>
              <w:pStyle w:val="ListBullet"/>
            </w:pPr>
            <w:r w:rsidRPr="00F25616">
              <w:t>use required computer and program functions</w:t>
            </w:r>
          </w:p>
          <w:p w:rsidR="00000000" w:rsidRPr="00F25616" w:rsidP="00F25616">
            <w:pPr>
              <w:pStyle w:val="ListBullet"/>
            </w:pPr>
            <w:r w:rsidRPr="00F25616">
              <w:t>read, interpret and follow information on work specifications, standard operating procedures and work instructions, and oth</w:t>
            </w:r>
            <w:r w:rsidRPr="00F25616">
              <w:t>er reference material</w:t>
            </w:r>
          </w:p>
          <w:p w:rsidR="00000000" w:rsidRPr="00F25616" w:rsidP="00F25616">
            <w:pPr>
              <w:pStyle w:val="ListBullet"/>
            </w:pPr>
            <w:r w:rsidRPr="00F25616">
              <w:t>maintain accurate records</w:t>
            </w:r>
          </w:p>
          <w:p w:rsidR="00000000" w:rsidRPr="00F25616" w:rsidP="00F25616">
            <w:pPr>
              <w:pStyle w:val="ListBullet"/>
            </w:pPr>
            <w:r w:rsidRPr="00F25616">
              <w:t>communicate within the workplace</w:t>
            </w:r>
          </w:p>
          <w:p w:rsidR="00000000" w:rsidRPr="00F25616" w:rsidP="00F25616">
            <w:pPr>
              <w:pStyle w:val="ListBullet"/>
            </w:pPr>
            <w:r w:rsidRPr="00F25616">
              <w:t>sequence operations</w:t>
            </w:r>
          </w:p>
          <w:p w:rsidR="00000000" w:rsidRPr="00F25616" w:rsidP="00F25616">
            <w:pPr>
              <w:pStyle w:val="ListBullet"/>
            </w:pPr>
            <w:r w:rsidRPr="00F25616">
              <w:t>meet specifications</w:t>
            </w:r>
          </w:p>
          <w:p w:rsidR="00000000" w:rsidRPr="00F25616" w:rsidP="00F25616">
            <w:pPr>
              <w:pStyle w:val="ListBullet"/>
            </w:pPr>
            <w:r w:rsidRPr="00F25616">
              <w:t>clarify and check task-related information</w:t>
            </w:r>
          </w:p>
          <w:p w:rsidR="00000000" w:rsidRPr="00F25616" w:rsidP="00F25616">
            <w:pPr>
              <w:pStyle w:val="ListBullet"/>
            </w:pPr>
            <w:r w:rsidRPr="00F25616">
              <w:t>carry out work according to OHS practices</w:t>
            </w:r>
          </w:p>
        </w:tc>
      </w:tr>
    </w:tbl>
    <w:p w:rsidR="00000000" w:rsidRPr="00F25616" w:rsidP="00F25616">
      <w:pPr>
        <w:pStyle w:val="BodyText"/>
      </w:pPr>
    </w:p>
    <w:p w:rsidR="00000000" w:rsidRPr="00F25616" w:rsidP="00F25616">
      <w:pPr>
        <w:pStyle w:val="AllowPageBreak"/>
      </w:pPr>
    </w:p>
    <w:p w:rsidR="00000000" w:rsidRPr="00F25616" w:rsidP="00F25616">
      <w:pPr>
        <w:pStyle w:val="Heading1"/>
      </w:pPr>
      <w:bookmarkStart w:id="10" w:name="O_94584"/>
      <w:bookmarkEnd w:id="10"/>
      <w:r w:rsidRPr="00F2561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1"/>
        <w:gridCol w:w="6811"/>
      </w:tblGrid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  <w:rPr>
                <w:rStyle w:val="SpecialBold"/>
              </w:rPr>
            </w:pPr>
          </w:p>
          <w:p w:rsidR="00000000" w:rsidP="00F25616">
            <w:pPr>
              <w:pStyle w:val="BodyText"/>
              <w:rPr>
                <w:rFonts w:ascii="Tahoma" w:hAnsi="Tahoma"/>
                <w:lang w:val="en-NZ"/>
              </w:rPr>
            </w:pPr>
            <w:r w:rsidRPr="00F25616">
              <w:t>The Evidence Guid</w:t>
            </w:r>
            <w:r w:rsidRPr="00F25616">
              <w:t>e provides advice on assessment and must be read in conjunction with the Performance Criteria, Required Skills and Knowledge, the Range Statement and the Assessment Guidelines for the Training Package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Critical aspects of evidence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t>Demonstrates skills and knowledge to:</w:t>
            </w:r>
          </w:p>
          <w:p w:rsidR="00000000" w:rsidRPr="00F25616" w:rsidP="00F25616">
            <w:pPr>
              <w:pStyle w:val="ListBullet"/>
            </w:pPr>
            <w:r w:rsidRPr="00F25616">
              <w:t>access and use technology</w:t>
            </w:r>
          </w:p>
          <w:p w:rsidR="00000000" w:rsidRPr="00F25616" w:rsidP="00F25616">
            <w:pPr>
              <w:pStyle w:val="ListBullet"/>
            </w:pPr>
            <w:r w:rsidRPr="00F25616">
              <w:t>navigate software applications</w:t>
            </w:r>
          </w:p>
          <w:p w:rsidR="00000000" w:rsidRPr="00F25616" w:rsidP="00F25616">
            <w:pPr>
              <w:pStyle w:val="ListBullet"/>
            </w:pPr>
            <w:r w:rsidRPr="00F25616">
              <w:t>enter, change and delete information or data</w:t>
            </w:r>
          </w:p>
          <w:p w:rsidR="00000000" w:rsidRPr="00F25616" w:rsidP="00F25616">
            <w:pPr>
              <w:pStyle w:val="ListBullet"/>
            </w:pPr>
            <w:r w:rsidRPr="00F25616">
              <w:t>use technology according to ergonomic practices</w:t>
            </w:r>
          </w:p>
          <w:p w:rsidR="00000000" w:rsidRPr="00F25616" w:rsidP="00F25616">
            <w:pPr>
              <w:pStyle w:val="ListBullet"/>
            </w:pPr>
            <w:r w:rsidRPr="00F25616">
              <w:t>apply OHS practices in work operations</w:t>
            </w:r>
          </w:p>
          <w:p w:rsidR="00000000" w:rsidP="00F25616">
            <w:pPr>
              <w:pStyle w:val="ListBullet"/>
              <w:rPr>
                <w:lang w:val="en-NZ"/>
              </w:rPr>
            </w:pPr>
            <w:r w:rsidRPr="00F25616">
              <w:t>relate the application of com</w:t>
            </w:r>
            <w:r w:rsidRPr="00F25616">
              <w:t xml:space="preserve">puting technology to work role 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Consistency in performance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t>Consistently applies skills and knowledge when:</w:t>
            </w:r>
          </w:p>
          <w:p w:rsidR="00000000" w:rsidRPr="00F25616" w:rsidP="00F25616">
            <w:pPr>
              <w:pStyle w:val="ListBullet"/>
            </w:pPr>
            <w:r w:rsidRPr="00F25616">
              <w:t>organising work</w:t>
            </w:r>
          </w:p>
          <w:p w:rsidR="00000000" w:rsidRPr="00F25616" w:rsidP="00F25616">
            <w:pPr>
              <w:pStyle w:val="ListBullet"/>
            </w:pPr>
            <w:r w:rsidRPr="00F25616">
              <w:t>completing tasks according to instructions</w:t>
            </w:r>
          </w:p>
          <w:p w:rsidR="00000000" w:rsidRPr="00F25616" w:rsidP="00F25616">
            <w:pPr>
              <w:pStyle w:val="ListBullet"/>
            </w:pPr>
            <w:r w:rsidRPr="00F25616">
              <w:t>working systematically with attention to detail</w:t>
            </w:r>
          </w:p>
          <w:p w:rsidR="00000000" w:rsidRPr="00F25616" w:rsidP="00F25616">
            <w:pPr>
              <w:pStyle w:val="ListBullet"/>
            </w:pPr>
            <w:r w:rsidRPr="00F25616">
              <w:t>identifying improvements and avoiding damage</w:t>
            </w:r>
          </w:p>
          <w:p w:rsidR="00000000" w:rsidRPr="00F25616" w:rsidP="00F25616">
            <w:pPr>
              <w:pStyle w:val="ListBullet"/>
            </w:pPr>
            <w:r w:rsidRPr="00F25616">
              <w:t>using workplace practices</w:t>
            </w:r>
          </w:p>
          <w:p w:rsidR="00000000" w:rsidRPr="00F25616" w:rsidP="00F25616">
            <w:pPr>
              <w:pStyle w:val="ListBullet"/>
            </w:pPr>
            <w:r w:rsidRPr="00F25616">
              <w:t>using OHS practices</w:t>
            </w:r>
          </w:p>
          <w:p w:rsidR="00000000" w:rsidRPr="00F25616" w:rsidP="00F25616">
            <w:pPr>
              <w:pStyle w:val="ListBullet"/>
            </w:pPr>
            <w:r w:rsidRPr="00F25616">
              <w:t>recording and reporting accidents and incidents</w:t>
            </w:r>
          </w:p>
          <w:p w:rsidR="00000000" w:rsidRPr="00F25616" w:rsidP="00F25616">
            <w:pPr>
              <w:pStyle w:val="ListBullet"/>
            </w:pPr>
            <w:r w:rsidRPr="00F25616">
              <w:t>assessing operational readiness of equipment</w:t>
            </w:r>
          </w:p>
          <w:p w:rsidR="00000000" w:rsidP="00F25616">
            <w:pPr>
              <w:pStyle w:val="ListBullet"/>
              <w:rPr>
                <w:lang w:val="en-NZ"/>
              </w:rPr>
            </w:pPr>
            <w:r w:rsidRPr="00F25616">
              <w:t>recognising and adapting to cultural differences in the workplace, inclu</w:t>
            </w:r>
            <w:r w:rsidRPr="00F25616">
              <w:t>ding modes of behaviour and interactions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Resource implications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t>Access is required to real or appropriately simulated situations, including work areas, materials and equipment, and to information on workplace practices and OHS practices.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Context for asses</w:t>
            </w:r>
            <w:r w:rsidRPr="00F25616">
              <w:rPr>
                <w:rStyle w:val="SpecialBold"/>
              </w:rPr>
              <w:t>sment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t>Assessment may occur on the job or in an appropriately simulated environment.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Interdependent assessment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t>This unit may be assessed independently or in combination with other relevant units.</w:t>
            </w:r>
          </w:p>
        </w:tc>
      </w:tr>
    </w:tbl>
    <w:p w:rsidR="00000000" w:rsidRPr="00F25616" w:rsidP="00F25616">
      <w:pPr>
        <w:pStyle w:val="BodyText"/>
      </w:pPr>
    </w:p>
    <w:p w:rsidR="00000000" w:rsidRPr="00F25616" w:rsidP="00F25616">
      <w:pPr>
        <w:pStyle w:val="AllowPageBreak"/>
      </w:pPr>
    </w:p>
    <w:p w:rsidR="00000000" w:rsidRPr="00F25616" w:rsidP="00F25616">
      <w:pPr>
        <w:pStyle w:val="Heading1"/>
      </w:pPr>
      <w:bookmarkStart w:id="11" w:name="O_94585"/>
      <w:bookmarkEnd w:id="11"/>
      <w:r w:rsidRPr="00F2561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1"/>
        <w:gridCol w:w="8"/>
        <w:gridCol w:w="6803"/>
      </w:tblGrid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rPr>
                <w:rStyle w:val="SpecialBold"/>
              </w:rPr>
              <w:t>RANGE STATEMENT</w:t>
            </w:r>
          </w:p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F25616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t>Legislative/regulatory requirements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t>All work must comply with r</w:t>
            </w:r>
            <w:r w:rsidRPr="00F25616">
              <w:t>elevant Federal and State or Territory legislative or regulatory requirements.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t>Software applications may include:</w:t>
            </w:r>
          </w:p>
        </w:tc>
        <w:tc>
          <w:tcPr>
            <w:tcW w:w="68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ListBullet"/>
            </w:pPr>
            <w:r w:rsidRPr="00F25616">
              <w:t>word processing</w:t>
            </w:r>
          </w:p>
          <w:p w:rsidR="00000000" w:rsidRPr="00F25616" w:rsidP="00F25616">
            <w:pPr>
              <w:pStyle w:val="ListBullet"/>
            </w:pPr>
            <w:r w:rsidRPr="00F25616">
              <w:t>email programs</w:t>
            </w:r>
          </w:p>
          <w:p w:rsidR="00000000" w:rsidRPr="00F25616" w:rsidP="00F25616">
            <w:pPr>
              <w:pStyle w:val="ListBullet"/>
            </w:pPr>
            <w:r w:rsidRPr="00F25616">
              <w:t>internet browsers</w:t>
            </w:r>
          </w:p>
          <w:p w:rsidR="00000000" w:rsidRPr="00F25616" w:rsidP="00F25616">
            <w:pPr>
              <w:pStyle w:val="ListBullet"/>
            </w:pPr>
            <w:r w:rsidRPr="00F25616">
              <w:t>spreadsheets</w:t>
            </w:r>
          </w:p>
          <w:p w:rsidR="00000000" w:rsidP="00F25616">
            <w:pPr>
              <w:pStyle w:val="ListBullet"/>
              <w:rPr>
                <w:lang w:val="en-NZ"/>
              </w:rPr>
            </w:pPr>
            <w:r w:rsidRPr="00F25616">
              <w:t>specialised programs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t>Information sources may include:</w:t>
            </w:r>
          </w:p>
        </w:tc>
        <w:tc>
          <w:tcPr>
            <w:tcW w:w="68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ListBullet"/>
            </w:pPr>
            <w:r w:rsidRPr="00F25616">
              <w:t>job specifications</w:t>
            </w:r>
          </w:p>
          <w:p w:rsidR="00000000" w:rsidRPr="00F25616" w:rsidP="00F25616">
            <w:pPr>
              <w:pStyle w:val="ListBullet"/>
            </w:pPr>
            <w:r w:rsidRPr="00F25616">
              <w:t>manufacturer manuals</w:t>
            </w:r>
          </w:p>
          <w:p w:rsidR="00000000" w:rsidRPr="00F25616" w:rsidP="00F25616">
            <w:pPr>
              <w:pStyle w:val="ListBullet"/>
            </w:pPr>
            <w:r w:rsidRPr="00F25616">
              <w:t>patterns and specifications, including materials to be used</w:t>
            </w:r>
          </w:p>
          <w:p w:rsidR="00000000" w:rsidRPr="00F25616" w:rsidP="00F25616">
            <w:pPr>
              <w:pStyle w:val="ListBullet"/>
            </w:pPr>
            <w:r w:rsidRPr="00F25616">
              <w:t>machine settings</w:t>
            </w:r>
          </w:p>
          <w:p w:rsidR="00000000" w:rsidRPr="00F25616" w:rsidP="00F25616">
            <w:pPr>
              <w:pStyle w:val="ListBullet"/>
            </w:pPr>
            <w:r w:rsidRPr="00F25616">
              <w:t>Australian Standards</w:t>
            </w:r>
          </w:p>
          <w:p w:rsidR="00000000" w:rsidRPr="00F25616" w:rsidP="00F25616">
            <w:pPr>
              <w:pStyle w:val="ListBullet"/>
            </w:pPr>
            <w:r w:rsidRPr="00F25616">
              <w:t>quality documentation</w:t>
            </w:r>
          </w:p>
          <w:p w:rsidR="00000000" w:rsidRPr="00F25616" w:rsidP="00F25616">
            <w:pPr>
              <w:pStyle w:val="ListBullet"/>
            </w:pPr>
            <w:r w:rsidRPr="00F25616">
              <w:t>customer documentation</w:t>
            </w:r>
          </w:p>
          <w:p w:rsidR="00000000" w:rsidRPr="00F25616" w:rsidP="00F25616">
            <w:pPr>
              <w:pStyle w:val="ListBullet"/>
            </w:pPr>
            <w:r w:rsidRPr="00F25616">
              <w:t>diagrams, log books</w:t>
            </w:r>
          </w:p>
          <w:p w:rsidR="00000000" w:rsidRPr="00F25616" w:rsidP="00F25616">
            <w:pPr>
              <w:pStyle w:val="ListBullet"/>
            </w:pPr>
            <w:r w:rsidRPr="00F25616">
              <w:t>hard and soft copy</w:t>
            </w:r>
          </w:p>
          <w:p w:rsidR="00000000" w:rsidP="00F25616">
            <w:pPr>
              <w:pStyle w:val="ListBullet"/>
              <w:rPr>
                <w:lang w:val="en-NZ"/>
              </w:rPr>
            </w:pPr>
            <w:r w:rsidRPr="00F25616">
              <w:t>key personnel, supervisors, trainers, colleagues</w:t>
            </w:r>
          </w:p>
        </w:tc>
      </w:tr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t>OHS</w:t>
            </w:r>
            <w:r w:rsidRPr="00F25616">
              <w:t xml:space="preserve"> practices</w:t>
            </w:r>
          </w:p>
        </w:tc>
        <w:tc>
          <w:tcPr>
            <w:tcW w:w="68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t>OHS practices include hazard identification and control, risk assessment and implementation of risk reduction measures specific to the tasks described by this unit, and may relate to:</w:t>
            </w:r>
          </w:p>
          <w:p w:rsidR="00000000" w:rsidRPr="00F25616" w:rsidP="00F25616">
            <w:pPr>
              <w:pStyle w:val="ListBullet"/>
            </w:pPr>
            <w:r w:rsidRPr="00F25616">
              <w:t>manual handling techniques</w:t>
            </w:r>
          </w:p>
          <w:p w:rsidR="00000000" w:rsidRPr="00F25616" w:rsidP="00F25616">
            <w:pPr>
              <w:pStyle w:val="ListBullet"/>
            </w:pPr>
            <w:r w:rsidRPr="00F25616">
              <w:t>standard operating procedures</w:t>
            </w:r>
          </w:p>
          <w:p w:rsidR="00000000" w:rsidRPr="00F25616" w:rsidP="00F25616">
            <w:pPr>
              <w:pStyle w:val="ListBullet"/>
            </w:pPr>
            <w:r w:rsidRPr="00F25616">
              <w:t>personal protective equipment</w:t>
            </w:r>
          </w:p>
          <w:p w:rsidR="00000000" w:rsidRPr="00F25616" w:rsidP="00F25616">
            <w:pPr>
              <w:pStyle w:val="ListBullet"/>
            </w:pPr>
            <w:r w:rsidRPr="00F25616">
              <w:t>safe materials handling</w:t>
            </w:r>
          </w:p>
          <w:p w:rsidR="00000000" w:rsidRPr="00F25616" w:rsidP="00F25616">
            <w:pPr>
              <w:pStyle w:val="ListBullet"/>
            </w:pPr>
            <w:r w:rsidRPr="00F25616">
              <w:t>taking of rest breaks</w:t>
            </w:r>
          </w:p>
          <w:p w:rsidR="00000000" w:rsidRPr="00F25616" w:rsidP="00F25616">
            <w:pPr>
              <w:pStyle w:val="ListBullet"/>
            </w:pPr>
            <w:r w:rsidRPr="00F25616">
              <w:t>ergonomic arrangement of workplaces</w:t>
            </w:r>
          </w:p>
          <w:p w:rsidR="00000000" w:rsidRPr="00F25616" w:rsidP="00F25616">
            <w:pPr>
              <w:pStyle w:val="ListBullet"/>
            </w:pPr>
            <w:r w:rsidRPr="00F25616">
              <w:t>following marked walkways</w:t>
            </w:r>
          </w:p>
          <w:p w:rsidR="00000000" w:rsidRPr="00F25616" w:rsidP="00F25616">
            <w:pPr>
              <w:pStyle w:val="ListBullet"/>
            </w:pPr>
            <w:r w:rsidRPr="00F25616">
              <w:t>safe storage of equipment</w:t>
            </w:r>
          </w:p>
          <w:p w:rsidR="00000000" w:rsidRPr="00F25616" w:rsidP="00F25616">
            <w:pPr>
              <w:pStyle w:val="ListBullet"/>
            </w:pPr>
            <w:r w:rsidRPr="00F25616">
              <w:t>housekeeping</w:t>
            </w:r>
          </w:p>
          <w:p w:rsidR="00000000" w:rsidRPr="00F25616" w:rsidP="00F25616">
            <w:pPr>
              <w:pStyle w:val="ListBullet"/>
            </w:pPr>
            <w:r w:rsidRPr="00F25616">
              <w:t>reporting accidents and incidents</w:t>
            </w:r>
          </w:p>
          <w:p w:rsidR="00000000" w:rsidRPr="00F25616" w:rsidP="00F25616">
            <w:pPr>
              <w:pStyle w:val="ListBullet"/>
            </w:pPr>
            <w:r w:rsidRPr="00F25616">
              <w:t>environmental practices</w:t>
            </w:r>
          </w:p>
        </w:tc>
      </w:tr>
    </w:tbl>
    <w:p w:rsidR="00000000" w:rsidRPr="00F25616" w:rsidP="00F25616">
      <w:pPr>
        <w:pStyle w:val="BodyText"/>
      </w:pPr>
    </w:p>
    <w:p w:rsidR="00000000" w:rsidRPr="00F25616" w:rsidP="00F25616">
      <w:pPr>
        <w:pStyle w:val="AllowPageBreak"/>
      </w:pPr>
    </w:p>
    <w:p w:rsidR="00000000" w:rsidRPr="00F25616" w:rsidP="00F25616">
      <w:pPr>
        <w:pStyle w:val="Heading1"/>
      </w:pPr>
      <w:bookmarkStart w:id="12" w:name="O_94586"/>
      <w:bookmarkEnd w:id="12"/>
      <w:r w:rsidRPr="00F25616">
        <w:t>Unit</w:t>
      </w:r>
      <w:r w:rsidRPr="00F25616">
        <w:t xml:space="preserve">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1"/>
        <w:gridCol w:w="6811"/>
      </w:tblGrid>
      <w:tr w:rsidTr="007F5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616">
            <w:pPr>
              <w:pStyle w:val="BodyText"/>
              <w:rPr>
                <w:lang w:val="en-NZ"/>
              </w:rPr>
            </w:pPr>
            <w:r w:rsidRPr="00F25616">
              <w:rPr>
                <w:rStyle w:val="SpecialBold"/>
              </w:rPr>
              <w:t>Sector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616" w:rsidP="00F25616">
            <w:pPr>
              <w:pStyle w:val="BodyText"/>
            </w:pPr>
            <w:r w:rsidRPr="00F25616">
              <w:t>All</w:t>
            </w:r>
          </w:p>
        </w:tc>
      </w:tr>
    </w:tbl>
    <w:p w:rsidR="00000000" w:rsidRPr="00F25616" w:rsidP="00F25616">
      <w:pPr>
        <w:pStyle w:val="BodyText"/>
      </w:pPr>
    </w:p>
    <w:p w:rsidR="00000000" w:rsidRPr="00F25616" w:rsidP="00F25616"/>
    <w:sectPr w:rsidSect="00F256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5DF2" w:rsidP="007F5DF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F2" w:rsidP="00F25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F5DF2" w:rsidP="00F25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F5DF2" w:rsidP="00F2561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616" w:rsidRPr="007F5DF2" w:rsidP="007F5D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F2" w:rsidRPr="002D2AF8" w:rsidP="00F25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LMTGN2009B Operate computing technology in a textiles, clothing and footwear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7F5DF2" w:rsidP="00F25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9E4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616"/>
  </w:style>
  <w:style w:type="character" w:customStyle="1" w:styleId="Heading1Char">
    <w:name w:val="Heading 1 Char"/>
    <w:basedOn w:val="DefaultParagraphFont"/>
    <w:link w:val="Heading1"/>
    <w:rsid w:val="00F25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6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61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25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61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256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6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616"/>
    <w:rPr>
      <w:b/>
      <w:spacing w:val="0"/>
    </w:rPr>
  </w:style>
  <w:style w:type="paragraph" w:customStyle="1" w:styleId="SuperHeading">
    <w:name w:val="SuperHeading"/>
    <w:basedOn w:val="Normal"/>
    <w:rsid w:val="00F2561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25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2561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25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25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6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5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61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6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616"/>
    <w:rPr>
      <w:i/>
    </w:rPr>
  </w:style>
  <w:style w:type="paragraph" w:styleId="Caption">
    <w:name w:val="caption"/>
    <w:basedOn w:val="BodyText"/>
    <w:next w:val="Normal"/>
    <w:qFormat/>
    <w:rsid w:val="00F25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616"/>
  </w:style>
  <w:style w:type="paragraph" w:styleId="TableofFigures">
    <w:name w:val="table of figures"/>
    <w:basedOn w:val="Normal"/>
    <w:next w:val="Normal"/>
    <w:semiHidden/>
    <w:rsid w:val="00F25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616"/>
    <w:pPr>
      <w:numPr>
        <w:numId w:val="10"/>
      </w:numPr>
    </w:pPr>
  </w:style>
  <w:style w:type="character" w:customStyle="1" w:styleId="WingdingSymbols">
    <w:name w:val="Wingding Symbols"/>
    <w:rsid w:val="00F25616"/>
    <w:rPr>
      <w:rFonts w:ascii="Wingdings" w:hAnsi="Wingdings"/>
    </w:rPr>
  </w:style>
  <w:style w:type="paragraph" w:customStyle="1" w:styleId="TableHeading">
    <w:name w:val="Table Heading"/>
    <w:basedOn w:val="HeadingBase"/>
    <w:rsid w:val="00F25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616"/>
    <w:rPr>
      <w:color w:val="0033CC"/>
      <w:u w:val="none"/>
    </w:rPr>
  </w:style>
  <w:style w:type="paragraph" w:customStyle="1" w:styleId="BodyTextRight">
    <w:name w:val="Body Text Right"/>
    <w:basedOn w:val="BodyText"/>
    <w:rsid w:val="00F25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6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616"/>
    <w:rPr>
      <w:sz w:val="32"/>
    </w:rPr>
  </w:style>
  <w:style w:type="paragraph" w:customStyle="1" w:styleId="HeadingProcedure">
    <w:name w:val="Heading Procedure"/>
    <w:basedOn w:val="HeadingBase"/>
    <w:next w:val="Normal"/>
    <w:rsid w:val="00F25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616"/>
    <w:pPr>
      <w:spacing w:before="60" w:after="60"/>
    </w:pPr>
  </w:style>
  <w:style w:type="paragraph" w:styleId="ListContinue">
    <w:name w:val="List Continue"/>
    <w:basedOn w:val="List"/>
    <w:rsid w:val="00F25616"/>
    <w:pPr>
      <w:ind w:firstLine="0"/>
    </w:pPr>
  </w:style>
  <w:style w:type="paragraph" w:customStyle="1" w:styleId="ListNote">
    <w:name w:val="List Note"/>
    <w:basedOn w:val="List"/>
    <w:rsid w:val="00F25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616"/>
    <w:rPr>
      <w:rFonts w:ascii="Courier New" w:hAnsi="Courier New"/>
    </w:rPr>
  </w:style>
  <w:style w:type="paragraph" w:customStyle="1" w:styleId="NoteBullet">
    <w:name w:val="Note Bullet"/>
    <w:basedOn w:val="Note"/>
    <w:rsid w:val="00F25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6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616"/>
    <w:rPr>
      <w:b/>
      <w:smallCaps/>
    </w:rPr>
  </w:style>
  <w:style w:type="paragraph" w:customStyle="1" w:styleId="TableListNumber">
    <w:name w:val="Table List Number"/>
    <w:basedOn w:val="ListNumber"/>
    <w:rsid w:val="00F25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616"/>
    <w:pPr>
      <w:numPr>
        <w:numId w:val="8"/>
      </w:numPr>
    </w:pPr>
  </w:style>
  <w:style w:type="paragraph" w:customStyle="1" w:styleId="ListAlpha2">
    <w:name w:val="List Alpha 2"/>
    <w:basedOn w:val="List2"/>
    <w:rsid w:val="00F25616"/>
    <w:pPr>
      <w:numPr>
        <w:numId w:val="7"/>
      </w:numPr>
    </w:pPr>
  </w:style>
  <w:style w:type="paragraph" w:styleId="List2">
    <w:name w:val="List 2"/>
    <w:basedOn w:val="BodyText"/>
    <w:rsid w:val="00F25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6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616"/>
    <w:pPr>
      <w:numPr>
        <w:numId w:val="2"/>
      </w:numPr>
    </w:pPr>
  </w:style>
  <w:style w:type="paragraph" w:styleId="ListBullet5">
    <w:name w:val="List Bullet 5"/>
    <w:basedOn w:val="List5"/>
    <w:rsid w:val="00F25616"/>
    <w:pPr>
      <w:numPr>
        <w:numId w:val="3"/>
      </w:numPr>
    </w:pPr>
  </w:style>
  <w:style w:type="paragraph" w:styleId="ListContinue2">
    <w:name w:val="List Continue 2"/>
    <w:basedOn w:val="List2"/>
    <w:rsid w:val="00F25616"/>
    <w:pPr>
      <w:ind w:firstLine="0"/>
    </w:pPr>
  </w:style>
  <w:style w:type="paragraph" w:styleId="ListContinue3">
    <w:name w:val="List Continue 3"/>
    <w:basedOn w:val="List3"/>
    <w:rsid w:val="00F25616"/>
    <w:pPr>
      <w:ind w:left="1021" w:firstLine="0"/>
    </w:pPr>
  </w:style>
  <w:style w:type="paragraph" w:styleId="ListContinue4">
    <w:name w:val="List Continue 4"/>
    <w:basedOn w:val="List4"/>
    <w:rsid w:val="00F25616"/>
    <w:pPr>
      <w:ind w:firstLine="0"/>
    </w:pPr>
  </w:style>
  <w:style w:type="paragraph" w:styleId="ListContinue5">
    <w:name w:val="List Continue 5"/>
    <w:basedOn w:val="List5"/>
    <w:rsid w:val="00F25616"/>
    <w:pPr>
      <w:ind w:firstLine="0"/>
    </w:pPr>
  </w:style>
  <w:style w:type="paragraph" w:styleId="ListNumber3">
    <w:name w:val="List Number 3"/>
    <w:basedOn w:val="List3"/>
    <w:rsid w:val="00F25616"/>
    <w:pPr>
      <w:numPr>
        <w:numId w:val="4"/>
      </w:numPr>
    </w:pPr>
  </w:style>
  <w:style w:type="paragraph" w:styleId="ListNumber4">
    <w:name w:val="List Number 4"/>
    <w:basedOn w:val="List4"/>
    <w:rsid w:val="00F25616"/>
    <w:pPr>
      <w:numPr>
        <w:numId w:val="5"/>
      </w:numPr>
    </w:pPr>
  </w:style>
  <w:style w:type="paragraph" w:styleId="ListNumber5">
    <w:name w:val="List Number 5"/>
    <w:basedOn w:val="List5"/>
    <w:rsid w:val="00F25616"/>
    <w:pPr>
      <w:numPr>
        <w:numId w:val="6"/>
      </w:numPr>
    </w:pPr>
  </w:style>
  <w:style w:type="paragraph" w:styleId="BlockText">
    <w:name w:val="Block Text"/>
    <w:basedOn w:val="Normal"/>
    <w:rsid w:val="00F25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616"/>
    <w:rPr>
      <w:sz w:val="16"/>
      <w:vertAlign w:val="superscript"/>
    </w:rPr>
  </w:style>
  <w:style w:type="character" w:customStyle="1" w:styleId="Symbols">
    <w:name w:val="Symbols"/>
    <w:basedOn w:val="DefaultParagraphFont"/>
    <w:rsid w:val="00F25616"/>
    <w:rPr>
      <w:rFonts w:ascii="Symbol" w:hAnsi="Symbol"/>
    </w:rPr>
  </w:style>
  <w:style w:type="character" w:customStyle="1" w:styleId="MenuOptions">
    <w:name w:val="Menu Options"/>
    <w:basedOn w:val="DefaultParagraphFont"/>
    <w:rsid w:val="00F25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616"/>
    <w:rPr>
      <w:b/>
    </w:rPr>
  </w:style>
  <w:style w:type="character" w:customStyle="1" w:styleId="Underlined">
    <w:name w:val="Underlined"/>
    <w:basedOn w:val="DefaultParagraphFont"/>
    <w:rsid w:val="00F25616"/>
    <w:rPr>
      <w:u w:val="single"/>
    </w:rPr>
  </w:style>
  <w:style w:type="paragraph" w:customStyle="1" w:styleId="TableBodyTextRight">
    <w:name w:val="Table Body Text Right"/>
    <w:basedOn w:val="TableBodyText"/>
    <w:rsid w:val="00F25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616"/>
    <w:rPr>
      <w:sz w:val="18"/>
    </w:rPr>
  </w:style>
  <w:style w:type="paragraph" w:customStyle="1" w:styleId="BodySmallRight">
    <w:name w:val="Body Small Right"/>
    <w:basedOn w:val="BodyTextRight"/>
    <w:rsid w:val="00F25616"/>
    <w:rPr>
      <w:sz w:val="18"/>
      <w:szCs w:val="18"/>
    </w:rPr>
  </w:style>
  <w:style w:type="paragraph" w:customStyle="1" w:styleId="MarginEdition">
    <w:name w:val="Margin Edition"/>
    <w:basedOn w:val="MarginNote"/>
    <w:rsid w:val="00F25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616"/>
    <w:rPr>
      <w:sz w:val="2"/>
      <w:szCs w:val="2"/>
    </w:rPr>
  </w:style>
  <w:style w:type="character" w:customStyle="1" w:styleId="Small">
    <w:name w:val="Small"/>
    <w:basedOn w:val="DefaultParagraphFont"/>
    <w:rsid w:val="00F25616"/>
    <w:rPr>
      <w:sz w:val="16"/>
    </w:rPr>
  </w:style>
  <w:style w:type="paragraph" w:customStyle="1" w:styleId="WideTable">
    <w:name w:val="Wide Table"/>
    <w:basedOn w:val="Normal"/>
    <w:rsid w:val="00F25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616"/>
  </w:style>
  <w:style w:type="paragraph" w:styleId="Quote">
    <w:name w:val="Quote"/>
    <w:basedOn w:val="Heading1"/>
    <w:link w:val="QuoteChar"/>
    <w:qFormat/>
    <w:rsid w:val="00F25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616"/>
    <w:pPr>
      <w:pageBreakBefore/>
    </w:pPr>
  </w:style>
  <w:style w:type="paragraph" w:customStyle="1" w:styleId="Border">
    <w:name w:val="Border"/>
    <w:basedOn w:val="Normal"/>
    <w:qFormat/>
    <w:rsid w:val="00F25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616"/>
    <w:rPr>
      <w:u w:val="single"/>
    </w:rPr>
  </w:style>
  <w:style w:type="paragraph" w:styleId="BalloonText">
    <w:name w:val="Balloon Text"/>
    <w:basedOn w:val="Normal"/>
    <w:link w:val="BalloonTextChar"/>
    <w:rsid w:val="00F25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6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6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936</Words>
  <Characters>5991</Characters>
  <Application>Microsoft Office Word</Application>
  <DocSecurity>0</DocSecurity>
  <Lines>207</Lines>
  <Paragraphs>139</Paragraphs>
  <ScaleCrop>false</ScaleCrop>
  <Company>Author-it Software Corporation Ltd.</Company>
  <LinksUpToDate>false</LinksUpToDate>
  <CharactersWithSpaces>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LMTGN2009B Operate computing technology in a textiles, clothing and footwear workplace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2012-10-05T13:39:00Z</dcterms:created>
  <dcterms:modified xsi:type="dcterms:W3CDTF">2012-10-05T13:39:00Z</dcterms:modified>
</cp:coreProperties>
</file>