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9F1" w:rsidP="00E449F1">
      <w:pPr>
        <w:pStyle w:val="Title"/>
      </w:pPr>
      <w:r>
        <w:fldChar w:fldCharType="begin"/>
      </w:r>
      <w:r>
        <w:instrText xml:space="preserve"> TITLE   \* MERGEFORMAT </w:instrText>
      </w:r>
      <w:r>
        <w:fldChar w:fldCharType="separate"/>
      </w:r>
      <w:r>
        <w:t>LMTEW2012A Perform tests to check wool quality</w:t>
      </w:r>
      <w:r>
        <w:fldChar w:fldCharType="end"/>
      </w:r>
    </w:p>
    <w:p w:rsidR="00E449F1" w:rsidP="00E449F1">
      <w:pPr>
        <w:pStyle w:val="Version"/>
        <w:sectPr w:rsidSect="00920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0F28" w:rsidP="00920F28">
      <w:pPr>
        <w:pStyle w:val="SuperHeading"/>
      </w:pPr>
      <w:r w:rsidRPr="00920F28">
        <w:t>LMTEW2012A Perform tests to check wool quality</w:t>
      </w:r>
    </w:p>
    <w:p w:rsidR="00000000" w:rsidRPr="00920F28" w:rsidP="00920F28">
      <w:pPr>
        <w:pStyle w:val="SuperHeading"/>
      </w:pPr>
    </w:p>
    <w:p w:rsidR="00000000" w:rsidRPr="00920F28" w:rsidP="00920F28">
      <w:pPr>
        <w:pStyle w:val="Heading1"/>
      </w:pPr>
      <w:bookmarkStart w:id="1" w:name="O_93327"/>
      <w:bookmarkEnd w:id="1"/>
      <w:r w:rsidRPr="00920F28">
        <w:t>Modification History</w:t>
      </w:r>
    </w:p>
    <w:p w:rsidR="00000000" w:rsidRPr="00920F28" w:rsidP="00920F28">
      <w:pPr>
        <w:pStyle w:val="BodyText"/>
      </w:pPr>
      <w:r w:rsidRPr="00920F28">
        <w:t>Not applicable.</w:t>
      </w:r>
    </w:p>
    <w:p w:rsidR="00000000" w:rsidRPr="00920F28" w:rsidP="00920F28">
      <w:pPr>
        <w:pStyle w:val="AllowPageBreak"/>
      </w:pPr>
    </w:p>
    <w:p w:rsidR="00000000" w:rsidRPr="00920F28" w:rsidP="00920F28">
      <w:pPr>
        <w:pStyle w:val="Heading1"/>
      </w:pPr>
      <w:bookmarkStart w:id="2" w:name="O_93328"/>
      <w:bookmarkEnd w:id="2"/>
      <w:r w:rsidRPr="00920F28">
        <w:t>Unit Descriptor</w:t>
      </w:r>
    </w:p>
    <w:tbl>
      <w:tblPr>
        <w:tblW w:w="0" w:type="auto"/>
        <w:tblLayout w:type="fixed"/>
        <w:tblCellMar>
          <w:left w:w="62" w:type="dxa"/>
          <w:right w:w="62" w:type="dxa"/>
        </w:tblCellMar>
        <w:tblLook w:val="0000"/>
      </w:tblPr>
      <w:tblGrid>
        <w:gridCol w:w="2269"/>
        <w:gridCol w:w="6816"/>
      </w:tblGrid>
      <w:tr w:rsidTr="00E449F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This unit covers the skills and knowledge required to perform testing associated with the proc</w:t>
            </w:r>
            <w:r w:rsidRPr="00920F28">
              <w:t>esses used in the Early Stage Wool Processing industry.</w:t>
            </w: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3" w:name="O_93329"/>
      <w:bookmarkEnd w:id="3"/>
      <w:r w:rsidRPr="00920F28">
        <w:t>Application of the Unit</w:t>
      </w:r>
    </w:p>
    <w:tbl>
      <w:tblPr>
        <w:tblW w:w="0" w:type="auto"/>
        <w:tblLayout w:type="fixed"/>
        <w:tblCellMar>
          <w:left w:w="62" w:type="dxa"/>
          <w:right w:w="62" w:type="dxa"/>
        </w:tblCellMar>
        <w:tblLook w:val="0000"/>
      </w:tblPr>
      <w:tblGrid>
        <w:gridCol w:w="2269"/>
        <w:gridCol w:w="6816"/>
      </w:tblGrid>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This unit applies to the setting up an</w:t>
            </w:r>
            <w:r w:rsidRPr="00920F28">
              <w:t>d operation of equipment used for sampling and laboratory testing.  Work may be conducted in a variety of environments, such as:</w:t>
            </w:r>
          </w:p>
          <w:p w:rsidR="00000000" w:rsidRPr="00920F28" w:rsidP="00920F28">
            <w:pPr>
              <w:pStyle w:val="ListBullet"/>
            </w:pPr>
            <w:r w:rsidRPr="00920F28">
              <w:t>operational workplace</w:t>
            </w:r>
          </w:p>
          <w:p w:rsidR="00000000" w:rsidRPr="00920F28" w:rsidP="00920F28">
            <w:pPr>
              <w:pStyle w:val="ListBullet"/>
            </w:pPr>
            <w:r w:rsidRPr="00920F28">
              <w:t>testing laboratory</w:t>
            </w:r>
          </w:p>
          <w:p w:rsidR="00000000" w:rsidRPr="00920F28" w:rsidP="00920F28">
            <w:pPr>
              <w:pStyle w:val="ListBullet"/>
            </w:pPr>
            <w:r w:rsidRPr="00920F28">
              <w:t>hazardous, controlled or exposed conditions</w:t>
            </w:r>
          </w:p>
          <w:p w:rsidR="00000000" w:rsidRPr="00920F28" w:rsidP="00920F28">
            <w:pPr>
              <w:pStyle w:val="BodyText"/>
            </w:pPr>
            <w:r w:rsidRPr="00920F28">
              <w:t>Work may be conducted in small to large s</w:t>
            </w:r>
            <w:r w:rsidRPr="00920F28">
              <w:t xml:space="preserve">cale enterprises and may involve individual and team activities. Work is performed within defined procedures under direct supervision. </w:t>
            </w:r>
          </w:p>
          <w:p w:rsidR="00000000" w:rsidRPr="00920F28" w:rsidP="00920F28">
            <w:pPr>
              <w:pStyle w:val="BodyText"/>
            </w:pPr>
            <w:r w:rsidRPr="00920F28">
              <w:t>The application of this unit is according to OHS practices of the enterprise and workplace practices, which may include:</w:t>
            </w:r>
          </w:p>
          <w:p w:rsidR="00000000" w:rsidRPr="00920F28" w:rsidP="00920F28">
            <w:pPr>
              <w:pStyle w:val="ListBullet"/>
            </w:pPr>
            <w:r w:rsidRPr="00920F28">
              <w:t>requirements prescribed by legislation, awards, agreements and conditions of employment</w:t>
            </w:r>
          </w:p>
          <w:p w:rsidR="00000000" w:rsidRPr="00920F28" w:rsidP="00920F28">
            <w:pPr>
              <w:pStyle w:val="ListBullet"/>
            </w:pPr>
            <w:r w:rsidRPr="00920F28">
              <w:t>standard operating procedures</w:t>
            </w:r>
          </w:p>
          <w:p w:rsidR="00000000" w:rsidRPr="00920F28" w:rsidP="00920F28">
            <w:pPr>
              <w:pStyle w:val="ListBullet"/>
            </w:pPr>
            <w:r w:rsidRPr="00920F28">
              <w:t>work instructions</w:t>
            </w:r>
          </w:p>
          <w:p w:rsidR="00000000" w:rsidRPr="00920F28" w:rsidP="00920F28">
            <w:pPr>
              <w:pStyle w:val="ListBullet"/>
            </w:pPr>
            <w:r w:rsidRPr="00920F28">
              <w:t>oral, written and visual communication</w:t>
            </w:r>
          </w:p>
          <w:p w:rsidR="00000000" w:rsidRPr="00920F28" w:rsidP="00920F28">
            <w:pPr>
              <w:pStyle w:val="ListBullet"/>
            </w:pPr>
            <w:r w:rsidRPr="00920F28">
              <w:t>quality practices, including responsibility for maintenance of own work quality and contribution to quality improvement of team or section output</w:t>
            </w:r>
          </w:p>
          <w:p w:rsidR="00000000" w:rsidRPr="00920F28" w:rsidP="00920F28">
            <w:pPr>
              <w:pStyle w:val="ListBullet"/>
            </w:pPr>
            <w:r w:rsidRPr="00920F28">
              <w:t>housekeeping</w:t>
            </w:r>
          </w:p>
          <w:p w:rsidR="00000000" w:rsidRPr="00920F28" w:rsidP="00920F28">
            <w:pPr>
              <w:pStyle w:val="ListBullet"/>
            </w:pPr>
            <w:r w:rsidRPr="00920F28">
              <w:t>tasks related to environmental protection, waste disposal, pollution control and recycling</w:t>
            </w:r>
          </w:p>
          <w:p w:rsidR="00000000" w:rsidRPr="00920F28" w:rsidP="00920F28">
            <w:pPr>
              <w:pStyle w:val="BodyText"/>
            </w:pPr>
            <w:r w:rsidRPr="00920F28">
              <w:t>This u</w:t>
            </w:r>
            <w:r w:rsidRPr="00920F28">
              <w:t xml:space="preserve">nit requires the application of skills associated with problem solving to perform tests to identify wool quality, as well as an application of knowledge of technology used in testing wool.  This unit also requires an ability to document and report on test </w:t>
            </w:r>
            <w:r w:rsidRPr="00920F28">
              <w:t>results.</w:t>
            </w: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4" w:name="O_93330"/>
      <w:bookmarkEnd w:id="4"/>
      <w:r w:rsidRPr="00920F28">
        <w:t>Licensing/Regulatory Information</w:t>
      </w:r>
    </w:p>
    <w:p w:rsidR="00000000" w:rsidRPr="00920F28" w:rsidP="00920F28">
      <w:pPr>
        <w:pStyle w:val="BodyText"/>
      </w:pPr>
      <w:r w:rsidRPr="00920F28">
        <w:t>Not applicable.</w:t>
      </w:r>
    </w:p>
    <w:p w:rsidR="00000000" w:rsidRPr="00920F28" w:rsidP="00920F28">
      <w:pPr>
        <w:pStyle w:val="AllowPageBreak"/>
      </w:pPr>
    </w:p>
    <w:p w:rsidR="00000000" w:rsidRPr="00920F28" w:rsidP="00920F28">
      <w:pPr>
        <w:pStyle w:val="Heading1"/>
      </w:pPr>
      <w:bookmarkStart w:id="5" w:name="O_93331"/>
      <w:bookmarkEnd w:id="5"/>
      <w:r w:rsidRPr="00920F28">
        <w:t>Pre-Requisites</w:t>
      </w:r>
    </w:p>
    <w:tbl>
      <w:tblPr>
        <w:tblW w:w="0" w:type="auto"/>
        <w:tblLayout w:type="fixed"/>
        <w:tblCellMar>
          <w:left w:w="62" w:type="dxa"/>
          <w:right w:w="62" w:type="dxa"/>
        </w:tblCellMar>
        <w:tblLook w:val="0000"/>
      </w:tblPr>
      <w:tblGrid>
        <w:gridCol w:w="2604"/>
        <w:gridCol w:w="6481"/>
      </w:tblGrid>
      <w:tr w:rsidTr="00E449F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920F28" w:rsidP="00920F28">
            <w:pPr>
              <w:pStyle w:val="BodyText"/>
            </w:pP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6" w:name="O_93332"/>
      <w:bookmarkEnd w:id="6"/>
      <w:r w:rsidRPr="00920F28">
        <w:t>Employability Skills Information</w:t>
      </w:r>
    </w:p>
    <w:tbl>
      <w:tblPr>
        <w:tblW w:w="0" w:type="auto"/>
        <w:tblLayout w:type="fixed"/>
        <w:tblCellMar>
          <w:left w:w="62" w:type="dxa"/>
          <w:right w:w="62" w:type="dxa"/>
        </w:tblCellMar>
        <w:tblLook w:val="0000"/>
      </w:tblPr>
      <w:tblGrid>
        <w:gridCol w:w="2269"/>
        <w:gridCol w:w="6816"/>
      </w:tblGrid>
      <w:tr w:rsidTr="00E449F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This unit contains employability skills.</w:t>
            </w: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7" w:name="O_93333"/>
      <w:bookmarkEnd w:id="7"/>
      <w:r w:rsidRPr="00920F28">
        <w:t>Elements and Performance Criteria Pre-Content</w:t>
      </w:r>
    </w:p>
    <w:p w:rsidR="00000000" w:rsidRPr="00920F28" w:rsidP="00920F28">
      <w:pPr>
        <w:pStyle w:val="BodyText"/>
      </w:pPr>
      <w:r w:rsidRPr="00920F28">
        <w:t>Not applicable.</w:t>
      </w:r>
    </w:p>
    <w:p w:rsidR="00000000" w:rsidRPr="00920F28" w:rsidP="00920F28">
      <w:pPr>
        <w:pStyle w:val="AllowPageBreak"/>
      </w:pPr>
    </w:p>
    <w:p w:rsidR="00000000" w:rsidRPr="00920F28" w:rsidP="00920F28">
      <w:pPr>
        <w:pStyle w:val="Heading1"/>
      </w:pPr>
      <w:bookmarkStart w:id="8" w:name="O_93334"/>
      <w:bookmarkEnd w:id="8"/>
      <w:r w:rsidRPr="00920F28">
        <w:t>Elements and Performance Criteria</w:t>
      </w:r>
    </w:p>
    <w:tbl>
      <w:tblPr>
        <w:tblW w:w="0" w:type="auto"/>
        <w:tblLayout w:type="fixed"/>
        <w:tblCellMar>
          <w:left w:w="62" w:type="dxa"/>
          <w:right w:w="62" w:type="dxa"/>
        </w:tblCellMar>
        <w:tblLook w:val="0000"/>
      </w:tblPr>
      <w:tblGrid>
        <w:gridCol w:w="2269"/>
        <w:gridCol w:w="6816"/>
      </w:tblGrid>
      <w:tr w:rsidTr="00E449F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PERFORMANCE CRITERIA</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List"/>
              <w:rPr>
                <w:lang w:val="en-NZ"/>
              </w:rPr>
            </w:pPr>
            <w:r w:rsidRPr="00920F28">
              <w:t>1</w:t>
            </w:r>
            <w:r w:rsidRPr="00920F28">
              <w:tab/>
              <w:t>Prepare laboratory equipment for test process</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List"/>
            </w:pPr>
            <w:r w:rsidRPr="00920F28">
              <w:t>1.1</w:t>
            </w:r>
            <w:r w:rsidRPr="00920F28">
              <w:tab/>
              <w:t>Appropriate equipment is selected and prepared</w:t>
            </w:r>
          </w:p>
          <w:p w:rsidR="00000000" w:rsidRPr="00920F28" w:rsidP="00920F28">
            <w:pPr>
              <w:pStyle w:val="List"/>
            </w:pPr>
            <w:r w:rsidRPr="00920F28">
              <w:t>1.2</w:t>
            </w:r>
            <w:r w:rsidRPr="00920F28">
              <w:tab/>
            </w:r>
            <w:r w:rsidRPr="00920F28">
              <w:t>Settings are ascertained and equipment is checked and calibrated where necessary</w:t>
            </w:r>
          </w:p>
          <w:p w:rsidR="00000000" w:rsidP="00920F28">
            <w:pPr>
              <w:pStyle w:val="List"/>
              <w:rPr>
                <w:lang w:val="en-NZ"/>
              </w:rPr>
            </w:pPr>
            <w:r w:rsidRPr="00920F28">
              <w:t>1.3</w:t>
            </w:r>
            <w:r w:rsidRPr="00920F28">
              <w:tab/>
              <w:t xml:space="preserve">Work area around machine or equipment is cleaned and maintained to meet workplace and </w:t>
            </w:r>
            <w:r w:rsidRPr="00920F28">
              <w:rPr>
                <w:rStyle w:val="BoldandItalics"/>
              </w:rPr>
              <w:t>OHS practices</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List"/>
              <w:rPr>
                <w:lang w:val="en-NZ"/>
              </w:rPr>
            </w:pPr>
            <w:r w:rsidRPr="00920F28">
              <w:t>2</w:t>
            </w:r>
            <w:r w:rsidRPr="00920F28">
              <w:tab/>
              <w:t>Evaluate the physical and chemical properties of wool samples</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List"/>
            </w:pPr>
            <w:r w:rsidRPr="00920F28">
              <w:t>2.1</w:t>
            </w:r>
            <w:r w:rsidRPr="00920F28">
              <w:tab/>
            </w:r>
            <w:r w:rsidRPr="00920F28">
              <w:rPr>
                <w:rStyle w:val="BoldandItalics"/>
              </w:rPr>
              <w:t>Te</w:t>
            </w:r>
            <w:r w:rsidRPr="00920F28">
              <w:rPr>
                <w:rStyle w:val="BoldandItalics"/>
              </w:rPr>
              <w:t>sting</w:t>
            </w:r>
            <w:r w:rsidRPr="00920F28">
              <w:t xml:space="preserve"> of physical and chemical properties of wool samples taken at appropriate stages of production is assessed in accordance with procedures specified by test equipment manufacturers and the workplace</w:t>
            </w:r>
          </w:p>
          <w:p w:rsidR="00000000" w:rsidRPr="00920F28" w:rsidP="00920F28">
            <w:pPr>
              <w:pStyle w:val="List"/>
            </w:pPr>
            <w:r w:rsidRPr="00920F28">
              <w:t>2.2</w:t>
            </w:r>
            <w:r w:rsidRPr="00920F28">
              <w:tab/>
              <w:t>All instruments and fibre samples are handled with</w:t>
            </w:r>
            <w:r w:rsidRPr="00920F28">
              <w:t xml:space="preserve"> care</w:t>
            </w:r>
          </w:p>
          <w:p w:rsidR="00000000" w:rsidP="00920F28">
            <w:pPr>
              <w:pStyle w:val="List"/>
              <w:rPr>
                <w:lang w:val="en-NZ"/>
              </w:rPr>
            </w:pPr>
            <w:r w:rsidRPr="00920F28">
              <w:t>2.3</w:t>
            </w:r>
            <w:r w:rsidRPr="00920F28">
              <w:tab/>
              <w:t>All relevant safety procedures followed</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List"/>
              <w:rPr>
                <w:lang w:val="en-NZ"/>
              </w:rPr>
            </w:pPr>
            <w:r w:rsidRPr="00920F28">
              <w:t>3</w:t>
            </w:r>
            <w:r w:rsidRPr="00920F28">
              <w:tab/>
              <w:t>Identify wool contamination</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List"/>
            </w:pPr>
            <w:r w:rsidRPr="00920F28">
              <w:t>3.1</w:t>
            </w:r>
            <w:r w:rsidRPr="00920F28">
              <w:tab/>
              <w:t>Contamination testing of wool samples taken at appropriate stages of production is assessed in accordance with procedures specified by test equipment manufacturers and the</w:t>
            </w:r>
            <w:r w:rsidRPr="00920F28">
              <w:t xml:space="preserve"> workplace</w:t>
            </w:r>
          </w:p>
          <w:p w:rsidR="00000000" w:rsidRPr="00920F28" w:rsidP="00920F28">
            <w:pPr>
              <w:pStyle w:val="List"/>
            </w:pPr>
            <w:r w:rsidRPr="00920F28">
              <w:t>3.2</w:t>
            </w:r>
            <w:r w:rsidRPr="00920F28">
              <w:tab/>
              <w:t>Types of contamination are correctly identified and quantified</w:t>
            </w:r>
          </w:p>
          <w:p w:rsidR="00000000" w:rsidRPr="00920F28" w:rsidP="00920F28">
            <w:pPr>
              <w:pStyle w:val="List"/>
            </w:pPr>
            <w:r w:rsidRPr="00920F28">
              <w:t>3.3</w:t>
            </w:r>
            <w:r w:rsidRPr="00920F28">
              <w:tab/>
              <w:t>All relevant safety procedures are followed</w:t>
            </w:r>
          </w:p>
          <w:p w:rsidR="00000000" w:rsidP="00920F28">
            <w:pPr>
              <w:pStyle w:val="List"/>
              <w:rPr>
                <w:lang w:val="en-NZ"/>
              </w:rPr>
            </w:pPr>
            <w:r w:rsidRPr="00920F28">
              <w:t>3.4</w:t>
            </w:r>
            <w:r w:rsidRPr="00920F28">
              <w:tab/>
            </w:r>
            <w:r w:rsidRPr="00920F28">
              <w:t>Environmental requirements and procedures concerned with waste, pollution and recycling of materials are correctly applied at all stages of the process</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List"/>
              <w:rPr>
                <w:lang w:val="en-NZ"/>
              </w:rPr>
            </w:pPr>
            <w:r w:rsidRPr="00920F28">
              <w:t>4</w:t>
            </w:r>
            <w:r w:rsidRPr="00920F28">
              <w:tab/>
              <w:t xml:space="preserve">Document and communicate test information </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List"/>
            </w:pPr>
            <w:r w:rsidRPr="00920F28">
              <w:t>4.1</w:t>
            </w:r>
            <w:r w:rsidRPr="00920F28">
              <w:tab/>
              <w:t>Test records and other documents are clearly and accur</w:t>
            </w:r>
            <w:r w:rsidRPr="00920F28">
              <w:t>ately completed</w:t>
            </w:r>
          </w:p>
          <w:p w:rsidR="00000000" w:rsidRPr="00920F28" w:rsidP="00920F28">
            <w:pPr>
              <w:pStyle w:val="List"/>
            </w:pPr>
            <w:r w:rsidRPr="00920F28">
              <w:t>4.2</w:t>
            </w:r>
            <w:r w:rsidRPr="00920F28">
              <w:tab/>
              <w:t xml:space="preserve">Test results are clearly reported </w:t>
            </w: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9" w:name="O_93335"/>
      <w:bookmarkEnd w:id="9"/>
      <w:r w:rsidRPr="00920F28">
        <w:t>Required Skills and Knowledge</w:t>
      </w:r>
    </w:p>
    <w:tbl>
      <w:tblPr>
        <w:tblW w:w="0" w:type="auto"/>
        <w:tblLayout w:type="fixed"/>
        <w:tblCellMar>
          <w:left w:w="62" w:type="dxa"/>
          <w:right w:w="62" w:type="dxa"/>
        </w:tblCellMar>
        <w:tblLook w:val="0000"/>
      </w:tblPr>
      <w:tblGrid>
        <w:gridCol w:w="9085"/>
      </w:tblGrid>
      <w:tr w:rsidTr="00E449F1">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920F28" w:rsidP="00920F28">
            <w:pPr>
              <w:pStyle w:val="BodyText"/>
              <w:rPr>
                <w:rStyle w:val="SpecialBold"/>
              </w:rPr>
            </w:pPr>
          </w:p>
          <w:p w:rsidR="00000000" w:rsidP="00920F28">
            <w:pPr>
              <w:pStyle w:val="BodyText"/>
              <w:rPr>
                <w:rFonts w:ascii="Tahoma" w:hAnsi="Tahoma"/>
                <w:lang w:val="en-NZ"/>
              </w:rPr>
            </w:pPr>
            <w:r w:rsidRPr="00920F28">
              <w:t>This describes the essential skills and knowledge and their level, required for this unit.</w:t>
            </w:r>
          </w:p>
        </w:tc>
      </w:tr>
      <w:tr w:rsidTr="00E449F1">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Demonstrates knowledge of:</w:t>
            </w:r>
          </w:p>
          <w:p w:rsidR="00000000" w:rsidRPr="00920F28" w:rsidP="00920F28">
            <w:pPr>
              <w:pStyle w:val="ListBullet"/>
            </w:pPr>
            <w:r w:rsidRPr="00920F28">
              <w:t>principles of operating wool sampling and test equipment</w:t>
            </w:r>
          </w:p>
          <w:p w:rsidR="00000000" w:rsidRPr="00920F28" w:rsidP="00920F28">
            <w:pPr>
              <w:pStyle w:val="ListBullet"/>
            </w:pPr>
            <w:r w:rsidRPr="00920F28">
              <w:t>general laboratory practices</w:t>
            </w:r>
          </w:p>
          <w:p w:rsidR="00000000" w:rsidRPr="00920F28" w:rsidP="00920F28">
            <w:pPr>
              <w:pStyle w:val="ListBullet"/>
            </w:pPr>
            <w:r w:rsidRPr="00920F28">
              <w:t>laboratory instrument setting and calibration principles</w:t>
            </w:r>
          </w:p>
          <w:p w:rsidR="00000000" w:rsidRPr="00920F28" w:rsidP="00920F28">
            <w:pPr>
              <w:pStyle w:val="ListBullet"/>
            </w:pPr>
            <w:r w:rsidRPr="00920F28">
              <w:t>product quality standards</w:t>
            </w:r>
          </w:p>
          <w:p w:rsidR="00000000" w:rsidRPr="00920F28" w:rsidP="00920F28">
            <w:pPr>
              <w:pStyle w:val="ListBullet"/>
            </w:pPr>
            <w:r w:rsidRPr="00920F28">
              <w:t>safety and environmental aspects of sampling and testing processes</w:t>
            </w:r>
          </w:p>
          <w:p w:rsidR="00000000" w:rsidRPr="00920F28" w:rsidP="00920F28">
            <w:pPr>
              <w:pStyle w:val="ListBullet"/>
            </w:pPr>
            <w:r w:rsidRPr="00920F28">
              <w:t>general housekeeping</w:t>
            </w:r>
            <w:r w:rsidRPr="00920F28">
              <w:t xml:space="preserve"> policies and procedures including relevant cleaning agents and equipment</w:t>
            </w:r>
          </w:p>
          <w:p w:rsidR="00000000" w:rsidRPr="00920F28" w:rsidP="00920F28">
            <w:pPr>
              <w:pStyle w:val="ListBullet"/>
            </w:pPr>
            <w:r w:rsidRPr="00920F28">
              <w:t>OHS practices, including hazard identification and control measures</w:t>
            </w:r>
          </w:p>
          <w:p w:rsidR="00000000" w:rsidRPr="00920F28" w:rsidP="00920F28">
            <w:pPr>
              <w:pStyle w:val="ListBullet"/>
            </w:pPr>
            <w:r w:rsidRPr="00920F28">
              <w:t>quality practices</w:t>
            </w:r>
          </w:p>
          <w:p w:rsidR="00000000" w:rsidRPr="00920F28" w:rsidP="00920F28">
            <w:pPr>
              <w:pStyle w:val="ListBullet"/>
            </w:pPr>
            <w:r w:rsidRPr="00920F28">
              <w:t>workplace practices</w:t>
            </w:r>
          </w:p>
          <w:p w:rsidR="00000000" w:rsidP="00920F28">
            <w:pPr>
              <w:pStyle w:val="ListBullet"/>
              <w:rPr>
                <w:lang w:val="en-NZ"/>
              </w:rPr>
            </w:pPr>
            <w:r w:rsidRPr="00920F28">
              <w:t>practices for recording and reporting</w:t>
            </w:r>
          </w:p>
        </w:tc>
      </w:tr>
      <w:tr w:rsidTr="00E449F1">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Demonstrates skills to:</w:t>
            </w:r>
          </w:p>
          <w:p w:rsidR="00000000" w:rsidRPr="00920F28" w:rsidP="00920F28">
            <w:pPr>
              <w:pStyle w:val="ListBullet"/>
            </w:pPr>
            <w:r w:rsidRPr="00920F28">
              <w:t>interpret and apply work instructions, product requirements and test procedures</w:t>
            </w:r>
          </w:p>
          <w:p w:rsidR="00000000" w:rsidRPr="00920F28" w:rsidP="00920F28">
            <w:pPr>
              <w:pStyle w:val="ListBullet"/>
            </w:pPr>
            <w:r w:rsidRPr="00920F28">
              <w:t>set and operate sampling and test equipment</w:t>
            </w:r>
          </w:p>
          <w:p w:rsidR="00000000" w:rsidRPr="00920F28" w:rsidP="00920F28">
            <w:pPr>
              <w:pStyle w:val="ListBullet"/>
            </w:pPr>
            <w:r w:rsidRPr="00920F28">
              <w:t>perform operator maintenance of test equipment and work area</w:t>
            </w:r>
          </w:p>
          <w:p w:rsidR="00000000" w:rsidRPr="00920F28" w:rsidP="00920F28">
            <w:pPr>
              <w:pStyle w:val="ListBullet"/>
            </w:pPr>
            <w:r w:rsidRPr="00920F28">
              <w:t>use relevant hand tools</w:t>
            </w:r>
          </w:p>
          <w:p w:rsidR="00000000" w:rsidRPr="00920F28" w:rsidP="00920F28">
            <w:pPr>
              <w:pStyle w:val="ListBullet"/>
            </w:pPr>
            <w:r w:rsidRPr="00920F28">
              <w:t>use cleaning agents and dispose of waste produc</w:t>
            </w:r>
            <w:r w:rsidRPr="00920F28">
              <w:t>ts</w:t>
            </w:r>
          </w:p>
          <w:p w:rsidR="00000000" w:rsidRPr="00920F28" w:rsidP="00920F28">
            <w:pPr>
              <w:pStyle w:val="ListBullet"/>
            </w:pPr>
            <w:r w:rsidRPr="00920F28">
              <w:t>document and transfer information</w:t>
            </w:r>
          </w:p>
          <w:p w:rsidR="00000000" w:rsidRPr="00920F28" w:rsidP="00920F28">
            <w:pPr>
              <w:pStyle w:val="ListBullet"/>
            </w:pPr>
            <w:r w:rsidRPr="00920F28">
              <w:t>read, interpret, and follow information on work specifications, standard operating procedures and work instructions, and other reference material</w:t>
            </w:r>
          </w:p>
          <w:p w:rsidR="00000000" w:rsidRPr="00920F28" w:rsidP="00920F28">
            <w:pPr>
              <w:pStyle w:val="ListBullet"/>
            </w:pPr>
            <w:r w:rsidRPr="00920F28">
              <w:t>maintain accurate records</w:t>
            </w:r>
          </w:p>
          <w:p w:rsidR="00000000" w:rsidRPr="00920F28" w:rsidP="00920F28">
            <w:pPr>
              <w:pStyle w:val="ListBullet"/>
            </w:pPr>
            <w:r w:rsidRPr="00920F28">
              <w:t>communicate within the workplace</w:t>
            </w:r>
          </w:p>
          <w:p w:rsidR="00000000" w:rsidRPr="00920F28" w:rsidP="00920F28">
            <w:pPr>
              <w:pStyle w:val="ListBullet"/>
            </w:pPr>
            <w:r w:rsidRPr="00920F28">
              <w:t>sequence opera</w:t>
            </w:r>
            <w:r w:rsidRPr="00920F28">
              <w:t>tions</w:t>
            </w:r>
          </w:p>
          <w:p w:rsidR="00000000" w:rsidRPr="00920F28" w:rsidP="00920F28">
            <w:pPr>
              <w:pStyle w:val="ListBullet"/>
            </w:pPr>
            <w:r w:rsidRPr="00920F28">
              <w:t>meet specifications</w:t>
            </w:r>
          </w:p>
          <w:p w:rsidR="00000000" w:rsidRPr="00920F28" w:rsidP="00920F28">
            <w:pPr>
              <w:pStyle w:val="ListBullet"/>
            </w:pPr>
            <w:r w:rsidRPr="00920F28">
              <w:t>clarify and check task-related information</w:t>
            </w:r>
          </w:p>
          <w:p w:rsidR="00000000" w:rsidRPr="00920F28" w:rsidP="00920F28">
            <w:pPr>
              <w:pStyle w:val="ListBullet"/>
            </w:pPr>
            <w:r w:rsidRPr="00920F28">
              <w:t>carry out work according to OHS practices</w:t>
            </w: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10" w:name="O_93336"/>
      <w:bookmarkEnd w:id="10"/>
      <w:r w:rsidRPr="00920F28">
        <w:t>Evidence Guide</w:t>
      </w:r>
    </w:p>
    <w:tbl>
      <w:tblPr>
        <w:tblW w:w="0" w:type="auto"/>
        <w:tblLayout w:type="fixed"/>
        <w:tblCellMar>
          <w:left w:w="62" w:type="dxa"/>
          <w:right w:w="62" w:type="dxa"/>
        </w:tblCellMar>
        <w:tblLook w:val="0000"/>
      </w:tblPr>
      <w:tblGrid>
        <w:gridCol w:w="2269"/>
        <w:gridCol w:w="6816"/>
      </w:tblGrid>
      <w:tr w:rsidTr="00E449F1">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920F28" w:rsidP="00920F28">
            <w:pPr>
              <w:pStyle w:val="BodyText"/>
              <w:rPr>
                <w:rStyle w:val="SpecialBold"/>
              </w:rPr>
            </w:pPr>
          </w:p>
          <w:p w:rsidR="00000000" w:rsidP="00920F28">
            <w:pPr>
              <w:pStyle w:val="BodyText"/>
              <w:rPr>
                <w:rFonts w:ascii="Tahoma" w:hAnsi="Tahoma"/>
                <w:lang w:val="en-NZ"/>
              </w:rPr>
            </w:pPr>
            <w:r w:rsidRPr="00920F28">
              <w:t>The Evidence Guide provides advice on assessment and must be read in conjunction with the Performance Criteria, Required Skills and Knowledge, the Range Statement and the Assessment Guidelines for the Training Package.</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 xml:space="preserve">Critical aspects of evidence to be </w:t>
            </w:r>
            <w:r w:rsidRPr="00920F28">
              <w:rPr>
                <w:rStyle w:val="SpecialBold"/>
              </w:rPr>
              <w:t>considered</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Demonstrates skills and knowledge to:</w:t>
            </w:r>
          </w:p>
          <w:p w:rsidR="00000000" w:rsidRPr="00920F28" w:rsidP="00920F28">
            <w:pPr>
              <w:pStyle w:val="ListBullet"/>
            </w:pPr>
            <w:r w:rsidRPr="00920F28">
              <w:t>comply with all relevant safety requirements</w:t>
            </w:r>
          </w:p>
          <w:p w:rsidR="00000000" w:rsidRPr="00920F28" w:rsidP="00920F28">
            <w:pPr>
              <w:pStyle w:val="ListBullet"/>
            </w:pPr>
            <w:r w:rsidRPr="00920F28">
              <w:t>interpret work instructions, product requirements and test procedures</w:t>
            </w:r>
          </w:p>
          <w:p w:rsidR="00000000" w:rsidRPr="00920F28" w:rsidP="00920F28">
            <w:pPr>
              <w:pStyle w:val="ListBullet"/>
            </w:pPr>
            <w:r w:rsidRPr="00920F28">
              <w:t>operate wool sampling and test equipment</w:t>
            </w:r>
          </w:p>
          <w:p w:rsidR="00000000" w:rsidRPr="00920F28" w:rsidP="00920F28">
            <w:pPr>
              <w:pStyle w:val="ListBullet"/>
            </w:pPr>
            <w:r w:rsidRPr="00920F28">
              <w:t xml:space="preserve">monitor test processes, </w:t>
            </w:r>
            <w:r w:rsidRPr="00920F28">
              <w:t>including application of quality standards criteria and recognition of non-conforming outcomes</w:t>
            </w:r>
          </w:p>
          <w:p w:rsidR="00000000" w:rsidRPr="00920F28" w:rsidP="00920F28">
            <w:pPr>
              <w:pStyle w:val="ListBullet"/>
            </w:pPr>
            <w:r w:rsidRPr="00920F28">
              <w:t>perform operator maintenance of wool sampling and test equipment including calibration settings and adjustments</w:t>
            </w:r>
          </w:p>
          <w:p w:rsidR="00000000" w:rsidRPr="00920F28" w:rsidP="00920F28">
            <w:pPr>
              <w:pStyle w:val="ListBullet"/>
            </w:pPr>
            <w:r w:rsidRPr="00920F28">
              <w:t>perform appropriate maintenance of work area</w:t>
            </w:r>
          </w:p>
          <w:p w:rsidR="00000000" w:rsidP="00920F28">
            <w:pPr>
              <w:pStyle w:val="ListBullet"/>
              <w:rPr>
                <w:lang w:val="en-NZ"/>
              </w:rPr>
            </w:pPr>
            <w:r w:rsidRPr="00920F28">
              <w:t>docu</w:t>
            </w:r>
            <w:r w:rsidRPr="00920F28">
              <w:t>ment and report test results and associated information</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Consistently applies skills and knowledge when:</w:t>
            </w:r>
          </w:p>
          <w:p w:rsidR="00000000" w:rsidRPr="00920F28" w:rsidP="00920F28">
            <w:pPr>
              <w:pStyle w:val="ListBullet"/>
            </w:pPr>
            <w:r w:rsidRPr="00920F28">
              <w:t>organising work</w:t>
            </w:r>
          </w:p>
          <w:p w:rsidR="00000000" w:rsidRPr="00920F28" w:rsidP="00920F28">
            <w:pPr>
              <w:pStyle w:val="ListBullet"/>
            </w:pPr>
            <w:r w:rsidRPr="00920F28">
              <w:t xml:space="preserve">completing tasks </w:t>
            </w:r>
          </w:p>
          <w:p w:rsidR="00000000" w:rsidRPr="00920F28" w:rsidP="00920F28">
            <w:pPr>
              <w:pStyle w:val="ListBullet"/>
            </w:pPr>
            <w:r w:rsidRPr="00920F28">
              <w:t xml:space="preserve">identifying improvements </w:t>
            </w:r>
          </w:p>
          <w:p w:rsidR="00000000" w:rsidRPr="00920F28" w:rsidP="00920F28">
            <w:pPr>
              <w:pStyle w:val="ListBullet"/>
            </w:pPr>
            <w:r w:rsidRPr="00920F28">
              <w:t>using workplace practices</w:t>
            </w:r>
          </w:p>
          <w:p w:rsidR="00000000" w:rsidRPr="00920F28" w:rsidP="00920F28">
            <w:pPr>
              <w:pStyle w:val="ListBullet"/>
            </w:pPr>
            <w:r w:rsidRPr="00920F28">
              <w:t>using OHS practices</w:t>
            </w:r>
          </w:p>
          <w:p w:rsidR="00000000" w:rsidRPr="00920F28" w:rsidP="00920F28">
            <w:pPr>
              <w:pStyle w:val="ListBullet"/>
            </w:pPr>
            <w:r w:rsidRPr="00920F28">
              <w:t>recording and rep</w:t>
            </w:r>
            <w:r w:rsidRPr="00920F28">
              <w:t>orting accidents and incidents</w:t>
            </w:r>
          </w:p>
          <w:p w:rsidR="00000000" w:rsidRPr="00920F28" w:rsidP="00920F28">
            <w:pPr>
              <w:pStyle w:val="ListBullet"/>
            </w:pPr>
            <w:r w:rsidRPr="00920F28">
              <w:t>assessing operational readiness of equipment used and work processes</w:t>
            </w:r>
          </w:p>
          <w:p w:rsidR="00000000" w:rsidRPr="00920F28" w:rsidP="00920F28">
            <w:pPr>
              <w:pStyle w:val="ListBullet"/>
            </w:pPr>
            <w:r w:rsidRPr="00920F28">
              <w:t>recognising and adapting to cultural differences in the workplace,including modes of behaviour and interactions</w:t>
            </w:r>
          </w:p>
          <w:p w:rsidR="00000000" w:rsidP="00920F28">
            <w:pPr>
              <w:pStyle w:val="ListBullet"/>
              <w:rPr>
                <w:lang w:val="en-NZ"/>
              </w:rPr>
            </w:pPr>
            <w:r w:rsidRPr="00920F28">
              <w:t>completing work systematically with attention to detail without damage to goods and equipment</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t>Access is required to real or appropriately simulated situations, including work areas, materials and equipment, and to information on work</w:t>
            </w:r>
            <w:r w:rsidRPr="00920F28">
              <w:t>place practices and OHS practices.</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t>Assessment may occur on the job or in an appropriately simulated environment.</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This unit may be assessed independently or in combination with other relevant units.</w:t>
            </w: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11" w:name="O_93337"/>
      <w:bookmarkEnd w:id="11"/>
      <w:r w:rsidRPr="00920F28">
        <w:t>Range Statement</w:t>
      </w:r>
    </w:p>
    <w:tbl>
      <w:tblPr>
        <w:tblW w:w="0" w:type="auto"/>
        <w:tblLayout w:type="fixed"/>
        <w:tblCellMar>
          <w:left w:w="62" w:type="dxa"/>
          <w:right w:w="62" w:type="dxa"/>
        </w:tblCellMar>
        <w:tblLook w:val="0000"/>
      </w:tblPr>
      <w:tblGrid>
        <w:gridCol w:w="2269"/>
        <w:gridCol w:w="61"/>
        <w:gridCol w:w="6755"/>
      </w:tblGrid>
      <w:tr w:rsidTr="00E449F1">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rPr>
                <w:rStyle w:val="SpecialBold"/>
              </w:rPr>
              <w:t>RANGE STATEMENT</w:t>
            </w:r>
          </w:p>
          <w:p w:rsidR="00000000" w:rsidP="00920F28">
            <w:pPr>
              <w:pStyle w:val="BodyText"/>
              <w:rPr>
                <w:lang w:val="en-NZ"/>
              </w:rPr>
            </w:pPr>
            <w:r w:rsidRPr="00920F28">
              <w:t>The range statement relates to the unit of competency as a whole. It allows for different work environments and situations that may affect performance. Bold italicised wording, if used in the Performance Criter</w:t>
            </w:r>
            <w:r w:rsidRPr="00920F28">
              <w:t>ia, is detailed below. Add any essential operating conditions that may be present with training and assessment depending on the work situation, needs if the candidate, accessibility of the item, and local industry and regional contexts.</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t>Legislative/regu</w:t>
            </w:r>
            <w:r w:rsidRPr="00920F28">
              <w:t>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t>All work must comply with relevant Federal and State or Territory legislative or regulatory requirements.</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t>Testing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920F28" w:rsidP="00920F28">
            <w:pPr>
              <w:pStyle w:val="ListBullet"/>
            </w:pPr>
            <w:r w:rsidRPr="00920F28">
              <w:t>physical properties of wool</w:t>
            </w:r>
          </w:p>
          <w:p w:rsidR="00000000" w:rsidRPr="00920F28" w:rsidP="00920F28">
            <w:pPr>
              <w:pStyle w:val="ListBullet"/>
            </w:pPr>
            <w:r w:rsidRPr="00920F28">
              <w:t>chemical properties of wool</w:t>
            </w:r>
          </w:p>
          <w:p w:rsidR="00000000" w:rsidP="00920F28">
            <w:pPr>
              <w:pStyle w:val="ListBullet"/>
              <w:rPr>
                <w:lang w:val="en-NZ"/>
              </w:rPr>
            </w:pPr>
            <w:r w:rsidRPr="00920F28">
              <w:t>identification of contamination and contaminants</w:t>
            </w:r>
          </w:p>
        </w:tc>
      </w:tr>
      <w:tr w:rsidTr="00E449F1">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t>OHS practices</w:t>
            </w:r>
          </w:p>
        </w:tc>
        <w:tc>
          <w:tcPr>
            <w:tcW w:w="6755" w:type="dxa"/>
            <w:tcBorders>
              <w:top w:val="nil"/>
              <w:left w:val="nil"/>
              <w:bottom w:val="nil"/>
              <w:right w:val="nil"/>
            </w:tcBorders>
            <w:tcMar>
              <w:top w:w="0" w:type="dxa"/>
              <w:left w:w="62" w:type="dxa"/>
              <w:bottom w:w="0" w:type="dxa"/>
              <w:right w:w="62" w:type="dxa"/>
            </w:tcMar>
          </w:tcPr>
          <w:p w:rsidR="00000000" w:rsidRPr="00920F28" w:rsidP="00920F28">
            <w:pPr>
              <w:pStyle w:val="BodyText"/>
            </w:pPr>
            <w:r w:rsidRPr="00920F28">
              <w:t>OHS practices must include hazard identification and control, risk assessment and implementation of risk reduction measures specific to the tasks described by this unit, and may include:</w:t>
            </w:r>
          </w:p>
          <w:p w:rsidR="00000000" w:rsidRPr="00920F28" w:rsidP="00920F28">
            <w:pPr>
              <w:pStyle w:val="ListBullet"/>
            </w:pPr>
            <w:r w:rsidRPr="00920F28">
              <w:t>manual handling techniques</w:t>
            </w:r>
          </w:p>
          <w:p w:rsidR="00000000" w:rsidRPr="00920F28" w:rsidP="00920F28">
            <w:pPr>
              <w:pStyle w:val="ListBullet"/>
            </w:pPr>
            <w:r w:rsidRPr="00920F28">
              <w:t>standard operating procedu</w:t>
            </w:r>
            <w:r w:rsidRPr="00920F28">
              <w:t>res</w:t>
            </w:r>
          </w:p>
          <w:p w:rsidR="00000000" w:rsidRPr="00920F28" w:rsidP="00920F28">
            <w:pPr>
              <w:pStyle w:val="ListBullet"/>
            </w:pPr>
            <w:r w:rsidRPr="00920F28">
              <w:t>personal protective equipment</w:t>
            </w:r>
          </w:p>
          <w:p w:rsidR="00000000" w:rsidRPr="00920F28" w:rsidP="00920F28">
            <w:pPr>
              <w:pStyle w:val="ListBullet"/>
            </w:pPr>
            <w:r w:rsidRPr="00920F28">
              <w:t>safe materials handling</w:t>
            </w:r>
          </w:p>
          <w:p w:rsidR="00000000" w:rsidRPr="00920F28" w:rsidP="00920F28">
            <w:pPr>
              <w:pStyle w:val="ListBullet"/>
            </w:pPr>
            <w:r w:rsidRPr="00920F28">
              <w:t>taking of rest breaks</w:t>
            </w:r>
          </w:p>
          <w:p w:rsidR="00000000" w:rsidRPr="00920F28" w:rsidP="00920F28">
            <w:pPr>
              <w:pStyle w:val="ListBullet"/>
            </w:pPr>
            <w:r w:rsidRPr="00920F28">
              <w:t>ergonomic arrangement of workplaces</w:t>
            </w:r>
          </w:p>
          <w:p w:rsidR="00000000" w:rsidRPr="00920F28" w:rsidP="00920F28">
            <w:pPr>
              <w:pStyle w:val="ListBullet"/>
            </w:pPr>
            <w:r w:rsidRPr="00920F28">
              <w:t>following marked walkways</w:t>
            </w:r>
          </w:p>
          <w:p w:rsidR="00000000" w:rsidRPr="00920F28" w:rsidP="00920F28">
            <w:pPr>
              <w:pStyle w:val="ListBullet"/>
            </w:pPr>
            <w:r w:rsidRPr="00920F28">
              <w:t>safe storage of equipment</w:t>
            </w:r>
          </w:p>
          <w:p w:rsidR="00000000" w:rsidRPr="00920F28" w:rsidP="00920F28">
            <w:pPr>
              <w:pStyle w:val="ListBullet"/>
            </w:pPr>
            <w:r w:rsidRPr="00920F28">
              <w:t>housekeeping</w:t>
            </w:r>
          </w:p>
          <w:p w:rsidR="00000000" w:rsidRPr="00920F28" w:rsidP="00920F28">
            <w:pPr>
              <w:pStyle w:val="ListBullet"/>
            </w:pPr>
            <w:r w:rsidRPr="00920F28">
              <w:t>reporting accidents and incidents</w:t>
            </w:r>
          </w:p>
          <w:p w:rsidR="00000000" w:rsidRPr="00920F28" w:rsidP="00920F28">
            <w:pPr>
              <w:pStyle w:val="ListBullet"/>
            </w:pPr>
            <w:r w:rsidRPr="00920F28">
              <w:t>other OHS practices relevant to the job and enterprise</w:t>
            </w:r>
          </w:p>
        </w:tc>
      </w:tr>
    </w:tbl>
    <w:p w:rsidR="00000000" w:rsidRPr="00920F28" w:rsidP="00920F28">
      <w:pPr>
        <w:pStyle w:val="BodyText"/>
      </w:pPr>
    </w:p>
    <w:p w:rsidR="00000000" w:rsidRPr="00920F28" w:rsidP="00920F28">
      <w:pPr>
        <w:pStyle w:val="AllowPageBreak"/>
      </w:pPr>
    </w:p>
    <w:p w:rsidR="00000000" w:rsidRPr="00920F28" w:rsidP="00920F28">
      <w:pPr>
        <w:pStyle w:val="Heading1"/>
      </w:pPr>
      <w:bookmarkStart w:id="12" w:name="O_93338"/>
      <w:bookmarkEnd w:id="12"/>
      <w:r w:rsidRPr="00920F28">
        <w:t>Unit Sector(s)</w:t>
      </w:r>
    </w:p>
    <w:tbl>
      <w:tblPr>
        <w:tblW w:w="0" w:type="auto"/>
        <w:tblLayout w:type="fixed"/>
        <w:tblCellMar>
          <w:left w:w="62" w:type="dxa"/>
          <w:right w:w="62" w:type="dxa"/>
        </w:tblCellMar>
        <w:tblLook w:val="0000"/>
      </w:tblPr>
      <w:tblGrid>
        <w:gridCol w:w="2269"/>
        <w:gridCol w:w="6816"/>
      </w:tblGrid>
      <w:tr w:rsidTr="00E449F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P="00920F28">
            <w:pPr>
              <w:pStyle w:val="BodyText"/>
              <w:rPr>
                <w:lang w:val="en-NZ"/>
              </w:rPr>
            </w:pPr>
            <w:r w:rsidRPr="00920F28">
              <w:t>Textile Production</w:t>
            </w:r>
          </w:p>
        </w:tc>
      </w:tr>
      <w:tr w:rsidTr="00E449F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6" w:type="dxa"/>
            <w:tcBorders>
              <w:top w:val="nil"/>
              <w:left w:val="nil"/>
              <w:bottom w:val="nil"/>
              <w:right w:val="nil"/>
            </w:tcBorders>
            <w:tcMar>
              <w:top w:w="0" w:type="dxa"/>
              <w:left w:w="62" w:type="dxa"/>
              <w:bottom w:w="0" w:type="dxa"/>
              <w:right w:w="62" w:type="dxa"/>
            </w:tcMar>
          </w:tcPr>
          <w:p w:rsidR="00000000" w:rsidRPr="00920F28" w:rsidP="00920F28">
            <w:pPr>
              <w:pStyle w:val="BodyText"/>
            </w:pPr>
          </w:p>
        </w:tc>
      </w:tr>
    </w:tbl>
    <w:p w:rsidR="00000000" w:rsidRPr="00920F28" w:rsidP="00920F28">
      <w:pPr>
        <w:pStyle w:val="BodyText"/>
      </w:pPr>
    </w:p>
    <w:p w:rsidR="00000000" w:rsidRPr="00920F28" w:rsidP="00920F28"/>
    <w:sectPr w:rsidSect="00920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9F1" w:rsidP="00E44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F1" w:rsidP="00920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49F1" w:rsidP="00920F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49F1" w:rsidP="00920F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9F1" w:rsidP="00E449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F1" w:rsidP="00920F28">
    <w:pPr>
      <w:pStyle w:val="Header"/>
      <w:framePr w:wrap="around"/>
    </w:pPr>
    <w:r>
      <w:fldChar w:fldCharType="begin"/>
    </w:r>
    <w:r>
      <w:instrText xml:space="preserve"> TITLE   \* MERGEFORMAT </w:instrText>
    </w:r>
    <w:r>
      <w:fldChar w:fldCharType="separate"/>
    </w:r>
    <w:r>
      <w:t>LMTEW2012A Perform tests to check wool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49F1" w:rsidP="00920F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1C35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9CC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F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F28"/>
    <w:pPr>
      <w:spacing w:before="360" w:after="60"/>
      <w:outlineLvl w:val="0"/>
    </w:pPr>
    <w:rPr>
      <w:sz w:val="32"/>
    </w:rPr>
  </w:style>
  <w:style w:type="paragraph" w:styleId="Heading2">
    <w:name w:val="heading 2"/>
    <w:basedOn w:val="HeadingBase"/>
    <w:next w:val="BodyText"/>
    <w:link w:val="Heading2Char"/>
    <w:qFormat/>
    <w:rsid w:val="00920F28"/>
    <w:pPr>
      <w:keepLines/>
      <w:spacing w:before="240" w:after="120"/>
      <w:outlineLvl w:val="1"/>
    </w:pPr>
    <w:rPr>
      <w:sz w:val="28"/>
      <w:szCs w:val="40"/>
    </w:rPr>
  </w:style>
  <w:style w:type="paragraph" w:styleId="Heading3">
    <w:name w:val="heading 3"/>
    <w:basedOn w:val="HeadingBase"/>
    <w:next w:val="BodyText"/>
    <w:link w:val="Heading3Char"/>
    <w:qFormat/>
    <w:rsid w:val="00920F28"/>
    <w:pPr>
      <w:spacing w:before="180" w:after="120"/>
      <w:outlineLvl w:val="2"/>
    </w:pPr>
    <w:rPr>
      <w:spacing w:val="-10"/>
      <w:kern w:val="32"/>
    </w:rPr>
  </w:style>
  <w:style w:type="paragraph" w:styleId="Heading4">
    <w:name w:val="heading 4"/>
    <w:basedOn w:val="HeadingBase"/>
    <w:next w:val="BodyText"/>
    <w:link w:val="Heading4Char"/>
    <w:qFormat/>
    <w:rsid w:val="00920F28"/>
    <w:pPr>
      <w:spacing w:before="160" w:after="120"/>
      <w:outlineLvl w:val="3"/>
    </w:pPr>
    <w:rPr>
      <w:sz w:val="22"/>
    </w:rPr>
  </w:style>
  <w:style w:type="paragraph" w:styleId="Heading5">
    <w:name w:val="heading 5"/>
    <w:basedOn w:val="HeadingBase"/>
    <w:next w:val="Normal"/>
    <w:link w:val="Heading5Char"/>
    <w:qFormat/>
    <w:rsid w:val="00920F28"/>
    <w:pPr>
      <w:spacing w:before="80"/>
      <w:outlineLvl w:val="4"/>
    </w:pPr>
    <w:rPr>
      <w:color w:val="918585"/>
      <w:sz w:val="20"/>
    </w:rPr>
  </w:style>
  <w:style w:type="paragraph" w:styleId="Heading6">
    <w:name w:val="heading 6"/>
    <w:basedOn w:val="HeadingBase"/>
    <w:next w:val="Normal"/>
    <w:link w:val="Heading6Char"/>
    <w:qFormat/>
    <w:rsid w:val="00920F28"/>
    <w:pPr>
      <w:spacing w:before="60"/>
      <w:outlineLvl w:val="5"/>
    </w:pPr>
    <w:rPr>
      <w:color w:val="918585"/>
      <w:sz w:val="20"/>
    </w:rPr>
  </w:style>
  <w:style w:type="paragraph" w:styleId="Heading7">
    <w:name w:val="heading 7"/>
    <w:basedOn w:val="Normal"/>
    <w:next w:val="Normal"/>
    <w:link w:val="Heading7Char"/>
    <w:qFormat/>
    <w:rsid w:val="00920F28"/>
    <w:pPr>
      <w:ind w:left="720"/>
      <w:outlineLvl w:val="6"/>
    </w:pPr>
    <w:rPr>
      <w:i/>
    </w:rPr>
  </w:style>
  <w:style w:type="paragraph" w:styleId="Heading8">
    <w:name w:val="heading 8"/>
    <w:basedOn w:val="Normal"/>
    <w:next w:val="Normal"/>
    <w:link w:val="Heading8Char"/>
    <w:qFormat/>
    <w:rsid w:val="00920F28"/>
    <w:pPr>
      <w:ind w:left="720"/>
      <w:outlineLvl w:val="7"/>
    </w:pPr>
    <w:rPr>
      <w:i/>
    </w:rPr>
  </w:style>
  <w:style w:type="paragraph" w:styleId="Heading9">
    <w:name w:val="heading 9"/>
    <w:basedOn w:val="Normal"/>
    <w:next w:val="Normal"/>
    <w:link w:val="Heading9Char"/>
    <w:qFormat/>
    <w:rsid w:val="00920F28"/>
    <w:pPr>
      <w:ind w:left="720"/>
      <w:outlineLvl w:val="8"/>
    </w:pPr>
    <w:rPr>
      <w:i/>
    </w:rPr>
  </w:style>
  <w:style w:type="character" w:default="1" w:styleId="DefaultParagraphFont">
    <w:name w:val="Default Paragraph Font"/>
    <w:uiPriority w:val="1"/>
    <w:unhideWhenUsed/>
    <w:rsid w:val="00920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F28"/>
  </w:style>
  <w:style w:type="character" w:customStyle="1" w:styleId="Heading1Char">
    <w:name w:val="Heading 1 Char"/>
    <w:basedOn w:val="DefaultParagraphFont"/>
    <w:link w:val="Heading1"/>
    <w:rsid w:val="00920F28"/>
    <w:rPr>
      <w:rFonts w:ascii="Times New Roman" w:eastAsia="Times New Roman" w:hAnsi="Times New Roman" w:cs="Times New Roman"/>
      <w:b/>
      <w:sz w:val="32"/>
      <w:szCs w:val="20"/>
      <w:lang w:eastAsia="en-US"/>
    </w:rPr>
  </w:style>
  <w:style w:type="paragraph" w:styleId="BodyText">
    <w:name w:val="Body Text"/>
    <w:basedOn w:val="Normal"/>
    <w:link w:val="BodyTextChar"/>
    <w:rsid w:val="00920F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F28"/>
    <w:rPr>
      <w:rFonts w:ascii="Times New Roman" w:eastAsia="Times New Roman" w:hAnsi="Times New Roman" w:cs="Times New Roman"/>
      <w:sz w:val="24"/>
      <w:lang w:val="en-US" w:eastAsia="en-US"/>
    </w:rPr>
  </w:style>
  <w:style w:type="paragraph" w:styleId="Footer">
    <w:name w:val="footer"/>
    <w:basedOn w:val="Normal"/>
    <w:link w:val="FooterChar"/>
    <w:rsid w:val="00920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F28"/>
    <w:rPr>
      <w:rFonts w:ascii="Times New Roman" w:eastAsia="Times New Roman" w:hAnsi="Times New Roman" w:cs="Times New Roman"/>
      <w:sz w:val="16"/>
      <w:lang w:val="en-US" w:eastAsia="en-US"/>
    </w:rPr>
  </w:style>
  <w:style w:type="paragraph" w:styleId="List">
    <w:name w:val="List"/>
    <w:basedOn w:val="BodyText"/>
    <w:next w:val="BodyText"/>
    <w:rsid w:val="00920F28"/>
    <w:pPr>
      <w:tabs>
        <w:tab w:val="left" w:pos="340"/>
      </w:tabs>
      <w:spacing w:before="60" w:after="60"/>
      <w:ind w:left="340" w:hanging="340"/>
    </w:pPr>
  </w:style>
  <w:style w:type="paragraph" w:styleId="ListBullet">
    <w:name w:val="List Bullet"/>
    <w:basedOn w:val="List"/>
    <w:rsid w:val="00920F28"/>
    <w:pPr>
      <w:numPr>
        <w:numId w:val="12"/>
      </w:numPr>
      <w:tabs>
        <w:tab w:val="clear" w:pos="340"/>
      </w:tabs>
      <w:spacing w:before="40" w:after="40"/>
    </w:pPr>
  </w:style>
  <w:style w:type="character" w:customStyle="1" w:styleId="SpecialBold">
    <w:name w:val="Special Bold"/>
    <w:basedOn w:val="DefaultParagraphFont"/>
    <w:rsid w:val="00920F28"/>
    <w:rPr>
      <w:b/>
      <w:spacing w:val="0"/>
    </w:rPr>
  </w:style>
  <w:style w:type="paragraph" w:styleId="Header">
    <w:name w:val="header"/>
    <w:basedOn w:val="Normal"/>
    <w:link w:val="HeaderChar"/>
    <w:rsid w:val="00920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F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F28"/>
    <w:pPr>
      <w:spacing w:before="240" w:after="120"/>
      <w:outlineLvl w:val="0"/>
    </w:pPr>
    <w:rPr>
      <w:rFonts w:ascii="Times New Roman" w:hAnsi="Times New Roman"/>
      <w:b/>
      <w:sz w:val="28"/>
    </w:rPr>
  </w:style>
  <w:style w:type="paragraph" w:customStyle="1" w:styleId="AllowPageBreak">
    <w:name w:val="AllowPageBreak"/>
    <w:rsid w:val="00920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0F28"/>
    <w:rPr>
      <w:b/>
      <w:i/>
      <w:u w:val="none"/>
    </w:rPr>
  </w:style>
  <w:style w:type="character" w:customStyle="1" w:styleId="Heading2Char">
    <w:name w:val="Heading 2 Char"/>
    <w:basedOn w:val="DefaultParagraphFont"/>
    <w:link w:val="Heading2"/>
    <w:rsid w:val="00920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F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F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F28"/>
    <w:rPr>
      <w:rFonts w:ascii="Courier New" w:eastAsia="Times New Roman" w:hAnsi="Courier New" w:cs="Times New Roman"/>
      <w:i/>
      <w:szCs w:val="20"/>
      <w:lang w:val="en-US" w:eastAsia="en-US"/>
    </w:rPr>
  </w:style>
  <w:style w:type="paragraph" w:customStyle="1" w:styleId="HeadingBase">
    <w:name w:val="Heading Base"/>
    <w:rsid w:val="00920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F28"/>
    <w:pPr>
      <w:tabs>
        <w:tab w:val="right" w:leader="dot" w:pos="9072"/>
      </w:tabs>
      <w:ind w:left="567"/>
    </w:pPr>
    <w:rPr>
      <w:szCs w:val="22"/>
    </w:rPr>
  </w:style>
  <w:style w:type="paragraph" w:customStyle="1" w:styleId="TOCBase">
    <w:name w:val="TOC Base"/>
    <w:rsid w:val="00920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F28"/>
    <w:pPr>
      <w:tabs>
        <w:tab w:val="right" w:leader="dot" w:pos="9072"/>
      </w:tabs>
      <w:spacing w:before="40" w:after="40"/>
      <w:ind w:left="284"/>
    </w:pPr>
    <w:rPr>
      <w:rFonts w:ascii="Times New Roman" w:hAnsi="Times New Roman"/>
    </w:rPr>
  </w:style>
  <w:style w:type="paragraph" w:styleId="TOC1">
    <w:name w:val="toc 1"/>
    <w:basedOn w:val="TOCBase"/>
    <w:next w:val="Normal"/>
    <w:rsid w:val="00920F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F28"/>
    <w:pPr>
      <w:spacing w:before="5040"/>
      <w:jc w:val="center"/>
    </w:pPr>
    <w:rPr>
      <w:sz w:val="48"/>
      <w:szCs w:val="72"/>
      <w:lang w:val="en-US"/>
    </w:rPr>
  </w:style>
  <w:style w:type="character" w:customStyle="1" w:styleId="TitleChar">
    <w:name w:val="Title Char"/>
    <w:basedOn w:val="DefaultParagraphFont"/>
    <w:link w:val="Title"/>
    <w:rsid w:val="00920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F28"/>
    <w:pPr>
      <w:tabs>
        <w:tab w:val="left" w:pos="3600"/>
        <w:tab w:val="left" w:pos="3958"/>
      </w:tabs>
    </w:pPr>
  </w:style>
  <w:style w:type="paragraph" w:customStyle="1" w:styleId="Note">
    <w:name w:val="Note"/>
    <w:basedOn w:val="BodyText"/>
    <w:rsid w:val="00920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F28"/>
    <w:pPr>
      <w:framePr w:wrap="auto" w:hAnchor="text" w:y="6049"/>
    </w:pPr>
    <w:rPr>
      <w:color w:val="000000"/>
      <w:sz w:val="40"/>
    </w:rPr>
  </w:style>
  <w:style w:type="paragraph" w:customStyle="1" w:styleId="TOCTitle">
    <w:name w:val="TOCTitle"/>
    <w:basedOn w:val="Heading1"/>
    <w:rsid w:val="00920F28"/>
    <w:pPr>
      <w:spacing w:after="240"/>
      <w:jc w:val="center"/>
      <w:outlineLvl w:val="9"/>
    </w:pPr>
    <w:rPr>
      <w:caps/>
    </w:rPr>
  </w:style>
  <w:style w:type="paragraph" w:customStyle="1" w:styleId="Version">
    <w:name w:val="Version"/>
    <w:rsid w:val="00920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F28"/>
    <w:pPr>
      <w:numPr>
        <w:numId w:val="13"/>
      </w:numPr>
      <w:tabs>
        <w:tab w:val="clear" w:pos="680"/>
      </w:tabs>
    </w:pPr>
  </w:style>
  <w:style w:type="paragraph" w:styleId="Index1">
    <w:name w:val="index 1"/>
    <w:basedOn w:val="Normal"/>
    <w:next w:val="Normal"/>
    <w:semiHidden/>
    <w:rsid w:val="00920F28"/>
    <w:pPr>
      <w:keepNext w:val="0"/>
      <w:tabs>
        <w:tab w:val="right" w:pos="4176"/>
      </w:tabs>
      <w:ind w:left="198" w:hanging="198"/>
    </w:pPr>
    <w:rPr>
      <w:rFonts w:ascii="Garamond" w:hAnsi="Garamond"/>
    </w:rPr>
  </w:style>
  <w:style w:type="paragraph" w:styleId="IndexHeading">
    <w:name w:val="index heading"/>
    <w:basedOn w:val="Normal"/>
    <w:next w:val="Index1"/>
    <w:semiHidden/>
    <w:rsid w:val="00920F28"/>
    <w:pPr>
      <w:spacing w:before="120" w:after="120"/>
    </w:pPr>
    <w:rPr>
      <w:rFonts w:ascii="Arial" w:hAnsi="Arial"/>
      <w:b/>
      <w:color w:val="918585"/>
      <w:sz w:val="24"/>
    </w:rPr>
  </w:style>
  <w:style w:type="paragraph" w:customStyle="1" w:styleId="Chapter">
    <w:name w:val="Chapter"/>
    <w:basedOn w:val="Normal"/>
    <w:rsid w:val="00920F28"/>
    <w:pPr>
      <w:spacing w:before="240"/>
    </w:pPr>
    <w:rPr>
      <w:rFonts w:ascii="Times New Roman" w:hAnsi="Times New Roman"/>
      <w:smallCaps/>
      <w:spacing w:val="80"/>
      <w:sz w:val="28"/>
    </w:rPr>
  </w:style>
  <w:style w:type="paragraph" w:customStyle="1" w:styleId="InChapter">
    <w:name w:val="InChapter"/>
    <w:basedOn w:val="Heading3"/>
    <w:rsid w:val="00920F28"/>
    <w:pPr>
      <w:spacing w:after="240"/>
      <w:outlineLvl w:val="9"/>
    </w:pPr>
    <w:rPr>
      <w:noProof/>
    </w:rPr>
  </w:style>
  <w:style w:type="paragraph" w:styleId="Index2">
    <w:name w:val="index 2"/>
    <w:basedOn w:val="Normal"/>
    <w:next w:val="Normal"/>
    <w:semiHidden/>
    <w:rsid w:val="00920F28"/>
    <w:pPr>
      <w:tabs>
        <w:tab w:val="right" w:pos="4176"/>
      </w:tabs>
      <w:ind w:left="568" w:hanging="284"/>
    </w:pPr>
    <w:rPr>
      <w:rFonts w:ascii="Garamond" w:hAnsi="Garamond"/>
    </w:rPr>
  </w:style>
  <w:style w:type="paragraph" w:customStyle="1" w:styleId="Byline">
    <w:name w:val="Byline"/>
    <w:rsid w:val="00920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F28"/>
    <w:pPr>
      <w:tabs>
        <w:tab w:val="clear" w:pos="3600"/>
        <w:tab w:val="clear" w:pos="3958"/>
      </w:tabs>
      <w:jc w:val="right"/>
    </w:pPr>
  </w:style>
  <w:style w:type="character" w:styleId="Emphasis">
    <w:name w:val="Emphasis"/>
    <w:basedOn w:val="DefaultParagraphFont"/>
    <w:qFormat/>
    <w:rsid w:val="00920F28"/>
    <w:rPr>
      <w:i/>
    </w:rPr>
  </w:style>
  <w:style w:type="paragraph" w:styleId="Caption">
    <w:name w:val="caption"/>
    <w:basedOn w:val="BodyText"/>
    <w:next w:val="Normal"/>
    <w:qFormat/>
    <w:rsid w:val="00920F28"/>
    <w:pPr>
      <w:framePr w:w="2268" w:hSpace="181" w:vSpace="181" w:wrap="around" w:vAnchor="text" w:hAnchor="page" w:x="1135" w:y="285" w:anchorLock="1"/>
    </w:pPr>
    <w:rPr>
      <w:i/>
    </w:rPr>
  </w:style>
  <w:style w:type="paragraph" w:customStyle="1" w:styleId="MiniTOCTitle">
    <w:name w:val="MiniTOCTitle"/>
    <w:basedOn w:val="Heading4"/>
    <w:rsid w:val="00920F28"/>
    <w:pPr>
      <w:spacing w:before="240"/>
      <w:outlineLvl w:val="9"/>
    </w:pPr>
    <w:rPr>
      <w:noProof/>
      <w:sz w:val="24"/>
    </w:rPr>
  </w:style>
  <w:style w:type="paragraph" w:customStyle="1" w:styleId="MiniTOCItem">
    <w:name w:val="MiniTOCItem"/>
    <w:basedOn w:val="ListBullet"/>
    <w:rsid w:val="00920F28"/>
    <w:pPr>
      <w:numPr>
        <w:numId w:val="0"/>
      </w:numPr>
      <w:tabs>
        <w:tab w:val="right" w:leader="dot" w:pos="6521"/>
      </w:tabs>
      <w:spacing w:before="0" w:after="0"/>
    </w:pPr>
  </w:style>
  <w:style w:type="paragraph" w:customStyle="1" w:styleId="TOFTitle">
    <w:name w:val="TOFTitle"/>
    <w:basedOn w:val="TOCTitle"/>
    <w:rsid w:val="00920F28"/>
  </w:style>
  <w:style w:type="paragraph" w:styleId="TableofFigures">
    <w:name w:val="table of figures"/>
    <w:basedOn w:val="Normal"/>
    <w:next w:val="Normal"/>
    <w:semiHidden/>
    <w:rsid w:val="00920F28"/>
    <w:pPr>
      <w:tabs>
        <w:tab w:val="right" w:leader="dot" w:pos="9072"/>
      </w:tabs>
      <w:ind w:left="970" w:hanging="403"/>
    </w:pPr>
    <w:rPr>
      <w:rFonts w:ascii="Times New Roman" w:hAnsi="Times New Roman"/>
      <w:b/>
    </w:rPr>
  </w:style>
  <w:style w:type="paragraph" w:styleId="ListNumber">
    <w:name w:val="List Number"/>
    <w:basedOn w:val="List"/>
    <w:rsid w:val="00920F28"/>
    <w:pPr>
      <w:numPr>
        <w:numId w:val="10"/>
      </w:numPr>
    </w:pPr>
  </w:style>
  <w:style w:type="character" w:customStyle="1" w:styleId="WingdingSymbols">
    <w:name w:val="Wingding Symbols"/>
    <w:rsid w:val="00920F28"/>
    <w:rPr>
      <w:rFonts w:ascii="Wingdings" w:hAnsi="Wingdings"/>
    </w:rPr>
  </w:style>
  <w:style w:type="paragraph" w:customStyle="1" w:styleId="TableHeading">
    <w:name w:val="Table Heading"/>
    <w:basedOn w:val="HeadingBase"/>
    <w:rsid w:val="00920F28"/>
    <w:pPr>
      <w:keepLines/>
      <w:pBdr>
        <w:bottom w:val="single" w:sz="6" w:space="1" w:color="918585"/>
      </w:pBdr>
      <w:spacing w:before="240"/>
    </w:pPr>
  </w:style>
  <w:style w:type="character" w:customStyle="1" w:styleId="HotSpot">
    <w:name w:val="HotSpot"/>
    <w:rsid w:val="00920F28"/>
    <w:rPr>
      <w:color w:val="0033CC"/>
      <w:u w:val="none"/>
    </w:rPr>
  </w:style>
  <w:style w:type="paragraph" w:customStyle="1" w:styleId="BodyTextRight">
    <w:name w:val="Body Text Right"/>
    <w:basedOn w:val="BodyText"/>
    <w:rsid w:val="00920F28"/>
    <w:pPr>
      <w:spacing w:before="0" w:after="0"/>
      <w:jc w:val="right"/>
    </w:pPr>
  </w:style>
  <w:style w:type="paragraph" w:styleId="Index3">
    <w:name w:val="index 3"/>
    <w:basedOn w:val="ListNumber2"/>
    <w:next w:val="Normal"/>
    <w:semiHidden/>
    <w:rsid w:val="00920F28"/>
    <w:pPr>
      <w:numPr>
        <w:numId w:val="0"/>
      </w:numPr>
      <w:tabs>
        <w:tab w:val="right" w:leader="dot" w:pos="4176"/>
      </w:tabs>
    </w:pPr>
  </w:style>
  <w:style w:type="paragraph" w:styleId="ListNumber2">
    <w:name w:val="List Number 2"/>
    <w:basedOn w:val="List2"/>
    <w:rsid w:val="00920F28"/>
    <w:pPr>
      <w:numPr>
        <w:numId w:val="9"/>
      </w:numPr>
      <w:tabs>
        <w:tab w:val="clear" w:pos="1060"/>
      </w:tabs>
    </w:pPr>
  </w:style>
  <w:style w:type="paragraph" w:customStyle="1" w:styleId="MarginNote">
    <w:name w:val="Margin Note"/>
    <w:basedOn w:val="BodyText"/>
    <w:rsid w:val="00920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F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F28"/>
    <w:rPr>
      <w:sz w:val="32"/>
    </w:rPr>
  </w:style>
  <w:style w:type="paragraph" w:customStyle="1" w:styleId="HeadingProcedure">
    <w:name w:val="Heading Procedure"/>
    <w:basedOn w:val="HeadingBase"/>
    <w:next w:val="Normal"/>
    <w:rsid w:val="00920F28"/>
    <w:pPr>
      <w:tabs>
        <w:tab w:val="left" w:pos="0"/>
      </w:tabs>
      <w:spacing w:before="120" w:after="60"/>
    </w:pPr>
    <w:rPr>
      <w:i/>
      <w:color w:val="918585"/>
      <w:sz w:val="22"/>
    </w:rPr>
  </w:style>
  <w:style w:type="paragraph" w:customStyle="1" w:styleId="TableBodyText">
    <w:name w:val="Table Body Text"/>
    <w:basedOn w:val="BodyText"/>
    <w:rsid w:val="00920F28"/>
    <w:pPr>
      <w:spacing w:before="60" w:after="60"/>
    </w:pPr>
  </w:style>
  <w:style w:type="paragraph" w:styleId="ListContinue">
    <w:name w:val="List Continue"/>
    <w:basedOn w:val="List"/>
    <w:rsid w:val="00920F28"/>
    <w:pPr>
      <w:ind w:firstLine="0"/>
    </w:pPr>
  </w:style>
  <w:style w:type="paragraph" w:customStyle="1" w:styleId="ListNote">
    <w:name w:val="List Note"/>
    <w:basedOn w:val="List"/>
    <w:rsid w:val="00920F28"/>
    <w:pPr>
      <w:pBdr>
        <w:top w:val="single" w:sz="6" w:space="2" w:color="918585"/>
        <w:bottom w:val="single" w:sz="6" w:space="2" w:color="918585"/>
      </w:pBdr>
      <w:tabs>
        <w:tab w:val="left" w:pos="1021"/>
      </w:tabs>
      <w:ind w:firstLine="0"/>
    </w:pPr>
  </w:style>
  <w:style w:type="paragraph" w:customStyle="1" w:styleId="Warning">
    <w:name w:val="Warning"/>
    <w:basedOn w:val="BodyText"/>
    <w:rsid w:val="00920F28"/>
    <w:pPr>
      <w:shd w:val="clear" w:color="auto" w:fill="D9D9D9"/>
      <w:tabs>
        <w:tab w:val="left" w:pos="992"/>
      </w:tabs>
      <w:ind w:left="119" w:right="119"/>
    </w:pPr>
    <w:rPr>
      <w:sz w:val="20"/>
    </w:rPr>
  </w:style>
  <w:style w:type="paragraph" w:customStyle="1" w:styleId="MarginIcons">
    <w:name w:val="Margin Icons"/>
    <w:basedOn w:val="BodyText"/>
    <w:rsid w:val="00920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F28"/>
    <w:rPr>
      <w:rFonts w:ascii="Courier New" w:hAnsi="Courier New"/>
    </w:rPr>
  </w:style>
  <w:style w:type="paragraph" w:customStyle="1" w:styleId="NoteBullet">
    <w:name w:val="Note Bullet"/>
    <w:basedOn w:val="Note"/>
    <w:rsid w:val="00920F28"/>
    <w:pPr>
      <w:tabs>
        <w:tab w:val="clear" w:pos="680"/>
      </w:tabs>
      <w:spacing w:before="60" w:after="60"/>
    </w:pPr>
  </w:style>
  <w:style w:type="paragraph" w:customStyle="1" w:styleId="SubHeading2">
    <w:name w:val="SubHeading2"/>
    <w:basedOn w:val="HeadingBase"/>
    <w:rsid w:val="00920F28"/>
    <w:pPr>
      <w:spacing w:before="240" w:after="60"/>
    </w:pPr>
    <w:rPr>
      <w:sz w:val="20"/>
    </w:rPr>
  </w:style>
  <w:style w:type="paragraph" w:customStyle="1" w:styleId="SubHeading1">
    <w:name w:val="SubHeading1"/>
    <w:basedOn w:val="HeadingBase"/>
    <w:rsid w:val="00920F28"/>
    <w:pPr>
      <w:spacing w:before="240" w:after="60"/>
    </w:pPr>
    <w:rPr>
      <w:color w:val="918585"/>
      <w:sz w:val="22"/>
    </w:rPr>
  </w:style>
  <w:style w:type="paragraph" w:customStyle="1" w:styleId="SideHeading">
    <w:name w:val="Side Heading"/>
    <w:basedOn w:val="HeadingBase"/>
    <w:rsid w:val="00920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F28"/>
    <w:pPr>
      <w:tabs>
        <w:tab w:val="num" w:pos="360"/>
      </w:tabs>
    </w:pPr>
  </w:style>
  <w:style w:type="paragraph" w:styleId="PlainText">
    <w:name w:val="Plain Text"/>
    <w:basedOn w:val="Normal"/>
    <w:link w:val="PlainTextChar"/>
    <w:rsid w:val="00920F28"/>
    <w:rPr>
      <w:sz w:val="20"/>
    </w:rPr>
  </w:style>
  <w:style w:type="character" w:customStyle="1" w:styleId="PlainTextChar">
    <w:name w:val="Plain Text Char"/>
    <w:basedOn w:val="DefaultParagraphFont"/>
    <w:link w:val="PlainText"/>
    <w:rsid w:val="00920F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F28"/>
    <w:rPr>
      <w:b/>
      <w:smallCaps/>
    </w:rPr>
  </w:style>
  <w:style w:type="paragraph" w:customStyle="1" w:styleId="TableListNumber">
    <w:name w:val="Table List Number"/>
    <w:basedOn w:val="ListNumber"/>
    <w:rsid w:val="00920F28"/>
    <w:pPr>
      <w:numPr>
        <w:numId w:val="0"/>
      </w:numPr>
    </w:pPr>
  </w:style>
  <w:style w:type="paragraph" w:styleId="TOC4">
    <w:name w:val="toc 4"/>
    <w:basedOn w:val="TOCBase"/>
    <w:next w:val="Normal"/>
    <w:semiHidden/>
    <w:rsid w:val="00920F28"/>
    <w:pPr>
      <w:tabs>
        <w:tab w:val="right" w:leader="dot" w:pos="9071"/>
      </w:tabs>
      <w:ind w:left="1701"/>
    </w:pPr>
  </w:style>
  <w:style w:type="paragraph" w:customStyle="1" w:styleId="ListAlpha">
    <w:name w:val="List Alpha"/>
    <w:basedOn w:val="List"/>
    <w:rsid w:val="00920F28"/>
    <w:pPr>
      <w:numPr>
        <w:numId w:val="8"/>
      </w:numPr>
    </w:pPr>
  </w:style>
  <w:style w:type="paragraph" w:customStyle="1" w:styleId="ListAlpha2">
    <w:name w:val="List Alpha 2"/>
    <w:basedOn w:val="List2"/>
    <w:rsid w:val="00920F28"/>
    <w:pPr>
      <w:numPr>
        <w:numId w:val="7"/>
      </w:numPr>
    </w:pPr>
  </w:style>
  <w:style w:type="paragraph" w:styleId="List2">
    <w:name w:val="List 2"/>
    <w:basedOn w:val="BodyText"/>
    <w:rsid w:val="00920F28"/>
    <w:pPr>
      <w:tabs>
        <w:tab w:val="left" w:pos="680"/>
      </w:tabs>
      <w:spacing w:before="60" w:after="60"/>
      <w:ind w:left="680" w:hanging="340"/>
    </w:pPr>
  </w:style>
  <w:style w:type="paragraph" w:styleId="List3">
    <w:name w:val="List 3"/>
    <w:basedOn w:val="BodyText"/>
    <w:rsid w:val="00920F28"/>
    <w:pPr>
      <w:tabs>
        <w:tab w:val="left" w:pos="1021"/>
      </w:tabs>
      <w:spacing w:before="60" w:after="60"/>
      <w:ind w:left="1020" w:hanging="340"/>
    </w:pPr>
  </w:style>
  <w:style w:type="paragraph" w:styleId="List4">
    <w:name w:val="List 4"/>
    <w:basedOn w:val="BodyText"/>
    <w:rsid w:val="00920F28"/>
    <w:pPr>
      <w:tabs>
        <w:tab w:val="left" w:pos="1361"/>
      </w:tabs>
      <w:spacing w:before="60" w:after="60"/>
      <w:ind w:left="1361" w:hanging="340"/>
    </w:pPr>
  </w:style>
  <w:style w:type="paragraph" w:styleId="List5">
    <w:name w:val="List 5"/>
    <w:basedOn w:val="BodyText"/>
    <w:rsid w:val="00920F28"/>
    <w:pPr>
      <w:tabs>
        <w:tab w:val="left" w:pos="1701"/>
      </w:tabs>
      <w:spacing w:before="60" w:after="60"/>
      <w:ind w:left="1701" w:hanging="340"/>
    </w:pPr>
  </w:style>
  <w:style w:type="paragraph" w:styleId="ListBullet3">
    <w:name w:val="List Bullet 3"/>
    <w:basedOn w:val="List3"/>
    <w:rsid w:val="00920F28"/>
    <w:pPr>
      <w:numPr>
        <w:numId w:val="14"/>
      </w:numPr>
      <w:tabs>
        <w:tab w:val="clear" w:pos="1021"/>
      </w:tabs>
      <w:ind w:left="1037" w:hanging="357"/>
    </w:pPr>
  </w:style>
  <w:style w:type="paragraph" w:styleId="ListBullet4">
    <w:name w:val="List Bullet 4"/>
    <w:basedOn w:val="List4"/>
    <w:rsid w:val="00920F28"/>
    <w:pPr>
      <w:numPr>
        <w:numId w:val="2"/>
      </w:numPr>
    </w:pPr>
  </w:style>
  <w:style w:type="paragraph" w:styleId="ListBullet5">
    <w:name w:val="List Bullet 5"/>
    <w:basedOn w:val="List5"/>
    <w:rsid w:val="00920F28"/>
    <w:pPr>
      <w:numPr>
        <w:numId w:val="3"/>
      </w:numPr>
    </w:pPr>
  </w:style>
  <w:style w:type="paragraph" w:styleId="ListContinue2">
    <w:name w:val="List Continue 2"/>
    <w:basedOn w:val="List2"/>
    <w:rsid w:val="00920F28"/>
    <w:pPr>
      <w:ind w:firstLine="0"/>
    </w:pPr>
  </w:style>
  <w:style w:type="paragraph" w:styleId="ListContinue3">
    <w:name w:val="List Continue 3"/>
    <w:basedOn w:val="List3"/>
    <w:rsid w:val="00920F28"/>
    <w:pPr>
      <w:ind w:left="1021" w:firstLine="0"/>
    </w:pPr>
  </w:style>
  <w:style w:type="paragraph" w:styleId="ListContinue4">
    <w:name w:val="List Continue 4"/>
    <w:basedOn w:val="List4"/>
    <w:rsid w:val="00920F28"/>
    <w:pPr>
      <w:ind w:firstLine="0"/>
    </w:pPr>
  </w:style>
  <w:style w:type="paragraph" w:styleId="ListContinue5">
    <w:name w:val="List Continue 5"/>
    <w:basedOn w:val="List5"/>
    <w:rsid w:val="00920F28"/>
    <w:pPr>
      <w:ind w:firstLine="0"/>
    </w:pPr>
  </w:style>
  <w:style w:type="paragraph" w:styleId="ListNumber3">
    <w:name w:val="List Number 3"/>
    <w:basedOn w:val="List3"/>
    <w:rsid w:val="00920F28"/>
    <w:pPr>
      <w:numPr>
        <w:numId w:val="4"/>
      </w:numPr>
    </w:pPr>
  </w:style>
  <w:style w:type="paragraph" w:styleId="ListNumber4">
    <w:name w:val="List Number 4"/>
    <w:basedOn w:val="List4"/>
    <w:rsid w:val="00920F28"/>
    <w:pPr>
      <w:numPr>
        <w:numId w:val="5"/>
      </w:numPr>
    </w:pPr>
  </w:style>
  <w:style w:type="paragraph" w:styleId="ListNumber5">
    <w:name w:val="List Number 5"/>
    <w:basedOn w:val="List5"/>
    <w:rsid w:val="00920F28"/>
    <w:pPr>
      <w:numPr>
        <w:numId w:val="6"/>
      </w:numPr>
    </w:pPr>
  </w:style>
  <w:style w:type="paragraph" w:styleId="BlockText">
    <w:name w:val="Block Text"/>
    <w:basedOn w:val="Normal"/>
    <w:rsid w:val="00920F28"/>
    <w:pPr>
      <w:spacing w:after="120"/>
      <w:ind w:left="1440" w:right="1440"/>
    </w:pPr>
  </w:style>
  <w:style w:type="character" w:customStyle="1" w:styleId="Subscript">
    <w:name w:val="Subscript"/>
    <w:basedOn w:val="DefaultParagraphFont"/>
    <w:rsid w:val="00920F28"/>
    <w:rPr>
      <w:sz w:val="16"/>
      <w:vertAlign w:val="subscript"/>
    </w:rPr>
  </w:style>
  <w:style w:type="character" w:customStyle="1" w:styleId="Superscript">
    <w:name w:val="Superscript"/>
    <w:basedOn w:val="DefaultParagraphFont"/>
    <w:rsid w:val="00920F28"/>
    <w:rPr>
      <w:sz w:val="16"/>
      <w:vertAlign w:val="superscript"/>
    </w:rPr>
  </w:style>
  <w:style w:type="character" w:customStyle="1" w:styleId="Symbols">
    <w:name w:val="Symbols"/>
    <w:basedOn w:val="DefaultParagraphFont"/>
    <w:rsid w:val="00920F28"/>
    <w:rPr>
      <w:rFonts w:ascii="Symbol" w:hAnsi="Symbol"/>
    </w:rPr>
  </w:style>
  <w:style w:type="character" w:customStyle="1" w:styleId="MenuOptions">
    <w:name w:val="Menu Options"/>
    <w:basedOn w:val="DefaultParagraphFont"/>
    <w:rsid w:val="00920F28"/>
    <w:rPr>
      <w:rFonts w:ascii="Arial Narrow" w:hAnsi="Arial Narrow"/>
      <w:smallCaps/>
    </w:rPr>
  </w:style>
  <w:style w:type="character" w:customStyle="1" w:styleId="Buttons">
    <w:name w:val="Buttons"/>
    <w:basedOn w:val="DefaultParagraphFont"/>
    <w:rsid w:val="00920F28"/>
    <w:rPr>
      <w:b/>
    </w:rPr>
  </w:style>
  <w:style w:type="character" w:customStyle="1" w:styleId="Underlined">
    <w:name w:val="Underlined"/>
    <w:basedOn w:val="DefaultParagraphFont"/>
    <w:rsid w:val="00920F28"/>
    <w:rPr>
      <w:u w:val="single"/>
    </w:rPr>
  </w:style>
  <w:style w:type="paragraph" w:customStyle="1" w:styleId="TableBodyTextRight">
    <w:name w:val="Table Body Text Right"/>
    <w:basedOn w:val="TableBodyText"/>
    <w:rsid w:val="00920F28"/>
    <w:pPr>
      <w:widowControl w:val="0"/>
      <w:autoSpaceDE w:val="0"/>
      <w:autoSpaceDN w:val="0"/>
      <w:adjustRightInd w:val="0"/>
      <w:jc w:val="right"/>
    </w:pPr>
    <w:rPr>
      <w:rFonts w:cs="Arial"/>
      <w:szCs w:val="18"/>
    </w:rPr>
  </w:style>
  <w:style w:type="paragraph" w:customStyle="1" w:styleId="CopyrightText">
    <w:name w:val="Copyright Text"/>
    <w:basedOn w:val="BodyText"/>
    <w:rsid w:val="00920F28"/>
    <w:rPr>
      <w:sz w:val="18"/>
    </w:rPr>
  </w:style>
  <w:style w:type="paragraph" w:customStyle="1" w:styleId="BodySmallRight">
    <w:name w:val="Body Small Right"/>
    <w:basedOn w:val="BodyTextRight"/>
    <w:rsid w:val="00920F28"/>
    <w:rPr>
      <w:sz w:val="18"/>
      <w:szCs w:val="18"/>
    </w:rPr>
  </w:style>
  <w:style w:type="paragraph" w:customStyle="1" w:styleId="MarginEdition">
    <w:name w:val="Margin Edition"/>
    <w:basedOn w:val="MarginNote"/>
    <w:rsid w:val="00920F28"/>
    <w:pPr>
      <w:spacing w:before="0" w:after="0"/>
    </w:pPr>
    <w:rPr>
      <w:rFonts w:ascii="Times New Roman" w:hAnsi="Times New Roman"/>
      <w:color w:val="999999"/>
    </w:rPr>
  </w:style>
  <w:style w:type="paragraph" w:customStyle="1" w:styleId="Spacer">
    <w:name w:val="Spacer"/>
    <w:basedOn w:val="Normal"/>
    <w:rsid w:val="00920F28"/>
    <w:rPr>
      <w:sz w:val="2"/>
      <w:szCs w:val="2"/>
    </w:rPr>
  </w:style>
  <w:style w:type="character" w:customStyle="1" w:styleId="Small">
    <w:name w:val="Small"/>
    <w:basedOn w:val="DefaultParagraphFont"/>
    <w:rsid w:val="00920F28"/>
    <w:rPr>
      <w:sz w:val="16"/>
    </w:rPr>
  </w:style>
  <w:style w:type="paragraph" w:customStyle="1" w:styleId="WideTable">
    <w:name w:val="Wide Table"/>
    <w:basedOn w:val="Normal"/>
    <w:rsid w:val="00920F28"/>
    <w:pPr>
      <w:ind w:left="-1418"/>
    </w:pPr>
    <w:rPr>
      <w:sz w:val="2"/>
      <w:szCs w:val="2"/>
    </w:rPr>
  </w:style>
  <w:style w:type="character" w:styleId="PageNumber">
    <w:name w:val="page number"/>
    <w:basedOn w:val="DefaultParagraphFont"/>
    <w:rsid w:val="00920F28"/>
  </w:style>
  <w:style w:type="paragraph" w:styleId="Quote">
    <w:name w:val="Quote"/>
    <w:basedOn w:val="Heading1"/>
    <w:link w:val="QuoteChar"/>
    <w:qFormat/>
    <w:rsid w:val="00920F28"/>
    <w:rPr>
      <w:b w:val="0"/>
      <w:sz w:val="72"/>
      <w:szCs w:val="72"/>
      <w:lang w:val="en-NZ"/>
    </w:rPr>
  </w:style>
  <w:style w:type="character" w:customStyle="1" w:styleId="QuoteChar">
    <w:name w:val="Quote Char"/>
    <w:basedOn w:val="DefaultParagraphFont"/>
    <w:link w:val="Quote"/>
    <w:rsid w:val="00920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F28"/>
    <w:pPr>
      <w:pageBreakBefore/>
    </w:pPr>
  </w:style>
  <w:style w:type="paragraph" w:customStyle="1" w:styleId="Border">
    <w:name w:val="Border"/>
    <w:basedOn w:val="Normal"/>
    <w:qFormat/>
    <w:rsid w:val="00920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F28"/>
    <w:rPr>
      <w:b/>
      <w:bCs/>
      <w:i/>
      <w:iCs/>
      <w:color w:val="auto"/>
    </w:rPr>
  </w:style>
  <w:style w:type="paragraph" w:styleId="IntenseQuote">
    <w:name w:val="Intense Quote"/>
    <w:basedOn w:val="Normal"/>
    <w:next w:val="Normal"/>
    <w:link w:val="IntenseQuoteChar"/>
    <w:uiPriority w:val="30"/>
    <w:qFormat/>
    <w:rsid w:val="00920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F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F28"/>
    <w:rPr>
      <w:smallCaps/>
      <w:color w:val="auto"/>
      <w:u w:val="single"/>
    </w:rPr>
  </w:style>
  <w:style w:type="character" w:styleId="IntenseReference">
    <w:name w:val="Intense Reference"/>
    <w:basedOn w:val="DefaultParagraphFont"/>
    <w:uiPriority w:val="32"/>
    <w:qFormat/>
    <w:rsid w:val="00920F28"/>
    <w:rPr>
      <w:b/>
      <w:bCs/>
      <w:smallCaps/>
      <w:color w:val="auto"/>
      <w:spacing w:val="5"/>
      <w:u w:val="single"/>
    </w:rPr>
  </w:style>
  <w:style w:type="paragraph" w:customStyle="1" w:styleId="2ColumnHeading">
    <w:name w:val="2Column Heading"/>
    <w:basedOn w:val="BodyText"/>
    <w:qFormat/>
    <w:rsid w:val="00920F28"/>
    <w:pPr>
      <w:spacing w:after="60"/>
      <w:ind w:left="-2268"/>
    </w:pPr>
    <w:rPr>
      <w:b/>
    </w:rPr>
  </w:style>
  <w:style w:type="paragraph" w:customStyle="1" w:styleId="Heading1TOC">
    <w:name w:val="Heading1 TOC"/>
    <w:basedOn w:val="Normal"/>
    <w:qFormat/>
    <w:rsid w:val="00920F28"/>
    <w:pPr>
      <w:spacing w:before="240" w:after="120"/>
    </w:pPr>
    <w:rPr>
      <w:rFonts w:ascii="Times New Roman" w:hAnsi="Times New Roman"/>
      <w:b/>
      <w:sz w:val="32"/>
    </w:rPr>
  </w:style>
  <w:style w:type="paragraph" w:customStyle="1" w:styleId="Heading2TOC">
    <w:name w:val="Heading2 TOC"/>
    <w:basedOn w:val="Normal"/>
    <w:qFormat/>
    <w:rsid w:val="00920F28"/>
    <w:pPr>
      <w:spacing w:before="240" w:after="60"/>
    </w:pPr>
    <w:rPr>
      <w:rFonts w:ascii="Times New Roman" w:hAnsi="Times New Roman"/>
      <w:b/>
      <w:sz w:val="28"/>
    </w:rPr>
  </w:style>
  <w:style w:type="character" w:customStyle="1" w:styleId="Underline">
    <w:name w:val="Underline"/>
    <w:basedOn w:val="DefaultParagraphFont"/>
    <w:qFormat/>
    <w:rsid w:val="00920F28"/>
    <w:rPr>
      <w:u w:val="single"/>
    </w:rPr>
  </w:style>
  <w:style w:type="paragraph" w:styleId="BalloonText">
    <w:name w:val="Balloon Text"/>
    <w:basedOn w:val="Normal"/>
    <w:link w:val="BalloonTextChar"/>
    <w:rsid w:val="00920F28"/>
    <w:rPr>
      <w:rFonts w:ascii="Tahoma" w:hAnsi="Tahoma" w:cs="Tahoma"/>
      <w:sz w:val="16"/>
      <w:szCs w:val="16"/>
    </w:rPr>
  </w:style>
  <w:style w:type="character" w:customStyle="1" w:styleId="BalloonTextChar">
    <w:name w:val="Balloon Text Char"/>
    <w:basedOn w:val="DefaultParagraphFont"/>
    <w:link w:val="BalloonText"/>
    <w:rsid w:val="00920F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F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F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6566</Characters>
  <Application>Microsoft Office Word</Application>
  <DocSecurity>0</DocSecurity>
  <Lines>222</Lines>
  <Paragraphs>132</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LMTEW2012A Perform tests to check wool quality</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2012-05-26T17:54:00Z</dcterms:created>
  <dcterms:modified xsi:type="dcterms:W3CDTF">2012-05-26T17:54:00Z</dcterms:modified>
</cp:coreProperties>
</file>