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A03" w:rsidP="00510A03">
      <w:pPr>
        <w:pStyle w:val="Title"/>
      </w:pPr>
      <w:bookmarkStart w:id="0" w:name="_GoBack"/>
      <w:bookmarkEnd w:id="0"/>
      <w:r>
        <w:fldChar w:fldCharType="begin"/>
      </w:r>
      <w:r>
        <w:instrText xml:space="preserve"> TITLE   \* MERGEFORMAT </w:instrText>
      </w:r>
      <w:r>
        <w:fldChar w:fldCharType="separate"/>
      </w:r>
      <w:r>
        <w:t>LMT40810 Certificate IV in Certificate IV in Laundry Operations and Supervision</w:t>
      </w:r>
      <w:r>
        <w:fldChar w:fldCharType="end"/>
      </w:r>
    </w:p>
    <w:p w:rsidR="00510A03" w:rsidP="00510A03">
      <w:pPr>
        <w:pStyle w:val="Version"/>
        <w:sectPr w:rsidSect="00F34B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4BDA" w:rsidP="00F34BDA">
      <w:pPr>
        <w:pStyle w:val="SuperHeading"/>
      </w:pPr>
      <w:r w:rsidRPr="00F34BDA">
        <w:t>LMT40810 Certificate IV in Laundry Operations and Supervision</w:t>
      </w:r>
    </w:p>
    <w:p w:rsidR="00000000" w:rsidRPr="00F34BDA" w:rsidP="00F34BDA">
      <w:pPr>
        <w:pStyle w:val="Heading1"/>
      </w:pPr>
      <w:bookmarkStart w:id="1" w:name="O_474638"/>
      <w:bookmarkEnd w:id="1"/>
      <w:r w:rsidRPr="00F34BDA">
        <w:t>Modification History</w:t>
      </w:r>
    </w:p>
    <w:p w:rsidR="00510A03" w:rsidP="00F34BDA">
      <w:pPr>
        <w:pStyle w:val="BodyText"/>
      </w:pPr>
      <w:r w:rsidRPr="00F34BDA">
        <w:t>Release 2 - imported units updated to current versions, outcomes eq</w:t>
      </w:r>
      <w:r w:rsidRPr="00F34BDA">
        <w:t>uivalent.</w:t>
      </w:r>
    </w:p>
    <w:p w:rsidR="00510A03" w:rsidP="00F34BDA">
      <w:pPr>
        <w:pStyle w:val="BodyText"/>
      </w:pPr>
    </w:p>
    <w:p w:rsidR="00000000" w:rsidRPr="00F34BDA" w:rsidP="00F34BDA">
      <w:pPr>
        <w:pStyle w:val="Heading1"/>
      </w:pPr>
      <w:bookmarkStart w:id="2" w:name="O_474639"/>
      <w:bookmarkEnd w:id="2"/>
      <w:r w:rsidRPr="00F34BDA">
        <w:t>Description</w:t>
      </w:r>
    </w:p>
    <w:p w:rsidR="00000000" w:rsidRPr="00F34BDA" w:rsidP="00F34BDA">
      <w:pPr>
        <w:pStyle w:val="BodyText"/>
      </w:pPr>
      <w:r w:rsidRPr="00F34BDA">
        <w:rPr>
          <w:rStyle w:val="SpecialBold"/>
        </w:rPr>
        <w:t>Job roles</w:t>
      </w:r>
      <w:r w:rsidRPr="00F34BDA">
        <w:t>/</w:t>
      </w:r>
      <w:r w:rsidRPr="00F34BDA">
        <w:rPr>
          <w:rStyle w:val="SpecialBold"/>
        </w:rPr>
        <w:t>employment outcomes</w:t>
      </w:r>
    </w:p>
    <w:p w:rsidR="00000000" w:rsidRPr="00F34BDA" w:rsidP="00F34BDA">
      <w:pPr>
        <w:pStyle w:val="BodyText"/>
      </w:pPr>
      <w:r w:rsidRPr="00F34BDA">
        <w:t>The Certificate IV in Laundry Operations and Supervision reflects vocational outcomes for those performing a broad range of skilled applications, including requirements to evaluate and a</w:t>
      </w:r>
      <w:r w:rsidRPr="00F34BDA">
        <w:t>nalyse current laundry practices, develop new criteria and procedures for performing current practice, and provision of some leadership and guidance to others in the application and planning of laundry skills.</w:t>
      </w:r>
    </w:p>
    <w:p w:rsidR="00000000" w:rsidRPr="00F34BDA" w:rsidP="00F34BDA">
      <w:pPr>
        <w:pStyle w:val="BodyText"/>
      </w:pPr>
    </w:p>
    <w:p w:rsidR="00000000" w:rsidRPr="00F34BDA" w:rsidP="00F34BDA">
      <w:pPr>
        <w:pStyle w:val="BodyText"/>
      </w:pPr>
      <w:r w:rsidRPr="00F34BDA">
        <w:rPr>
          <w:rStyle w:val="SpecialBold"/>
        </w:rPr>
        <w:t>Application</w:t>
      </w:r>
    </w:p>
    <w:p w:rsidR="00510A03" w:rsidP="00F34BDA">
      <w:pPr>
        <w:pStyle w:val="BodyText"/>
      </w:pPr>
      <w:r w:rsidRPr="00F34BDA">
        <w:t>This qualification is typically u</w:t>
      </w:r>
      <w:r w:rsidRPr="00F34BDA">
        <w:t xml:space="preserve">sed to develop skill and knowledge in leadership and management operations within laundry enterprises. </w:t>
      </w:r>
    </w:p>
    <w:p w:rsidR="00510A03" w:rsidP="00F34BDA">
      <w:pPr>
        <w:pStyle w:val="BodyText"/>
      </w:pPr>
    </w:p>
    <w:p w:rsidR="00000000" w:rsidRPr="00F34BDA" w:rsidP="00F34BDA">
      <w:pPr>
        <w:pStyle w:val="Heading1"/>
      </w:pPr>
      <w:bookmarkStart w:id="3" w:name="O_474643"/>
      <w:bookmarkEnd w:id="3"/>
      <w:r w:rsidRPr="00F34BDA">
        <w:t>Pathways Information</w:t>
      </w:r>
    </w:p>
    <w:p w:rsidR="00000000" w:rsidRPr="00F34BDA" w:rsidP="00F34BDA">
      <w:pPr>
        <w:pStyle w:val="BodyText"/>
      </w:pPr>
      <w:r w:rsidRPr="00F34BDA">
        <w:rPr>
          <w:rStyle w:val="SpecialBold"/>
        </w:rPr>
        <w:t>Pathways into the qualification</w:t>
      </w:r>
      <w:r w:rsidRPr="00F34BDA">
        <w:t xml:space="preserve"> </w:t>
      </w:r>
    </w:p>
    <w:p w:rsidR="00000000" w:rsidRPr="00F34BDA" w:rsidP="00F34BDA">
      <w:pPr>
        <w:pStyle w:val="BodyText"/>
      </w:pPr>
      <w:r w:rsidRPr="00F34BDA">
        <w:t>Direct entry into this qualificat</w:t>
      </w:r>
      <w:r w:rsidRPr="00F34BDA">
        <w:t xml:space="preserve">ion requires completion of a total of twenty-five (25) units according to the rules described below. </w:t>
      </w:r>
    </w:p>
    <w:p w:rsidR="00000000" w:rsidRPr="00F34BDA" w:rsidP="00F34BDA">
      <w:pPr>
        <w:pStyle w:val="BodyText"/>
      </w:pPr>
      <w:r w:rsidRPr="00F34BDA">
        <w:t>Credit may be granted towards this qualification by those who have completed LMT31110 Certificate III in Laundry Operations or achieved equivalent industr</w:t>
      </w:r>
      <w:r w:rsidRPr="00F34BDA">
        <w:t xml:space="preserve">y experience. </w:t>
      </w:r>
    </w:p>
    <w:p w:rsidR="00000000" w:rsidRPr="00F34BDA" w:rsidP="00F34BDA">
      <w:pPr>
        <w:pStyle w:val="BodyText"/>
      </w:pPr>
    </w:p>
    <w:p w:rsidR="00000000" w:rsidRPr="00F34BDA" w:rsidP="00F34BDA">
      <w:pPr>
        <w:pStyle w:val="BodyText"/>
      </w:pPr>
      <w:r w:rsidRPr="00F34BDA">
        <w:rPr>
          <w:rStyle w:val="SpecialBold"/>
        </w:rPr>
        <w:t>Pathways from the qualification</w:t>
      </w:r>
      <w:r w:rsidRPr="00F34BDA">
        <w:t xml:space="preserve"> </w:t>
      </w:r>
    </w:p>
    <w:p w:rsidR="00000000" w:rsidRPr="00F34BDA" w:rsidP="00F34BDA">
      <w:pPr>
        <w:pStyle w:val="BodyText"/>
      </w:pPr>
      <w:r w:rsidRPr="00F34BDA">
        <w:t>Further training pathways from this qualification include suitable leadership, management or competitive manufacturing qualifications.</w:t>
      </w:r>
    </w:p>
    <w:p w:rsidR="00000000" w:rsidRPr="00F34BDA" w:rsidP="00F34BDA">
      <w:pPr>
        <w:pStyle w:val="BodyText"/>
      </w:pPr>
      <w:r w:rsidRPr="00F34BDA">
        <w:t xml:space="preserve"> </w:t>
      </w:r>
    </w:p>
    <w:p w:rsidR="00000000" w:rsidRPr="00F34BDA" w:rsidP="00F34BDA">
      <w:pPr>
        <w:pStyle w:val="AllowPageBreak"/>
      </w:pPr>
    </w:p>
    <w:p w:rsidR="00000000" w:rsidRPr="00F34BDA" w:rsidP="00F34BDA">
      <w:pPr>
        <w:pStyle w:val="Heading1"/>
      </w:pPr>
      <w:bookmarkStart w:id="4" w:name="O_474637"/>
      <w:bookmarkEnd w:id="4"/>
      <w:r w:rsidRPr="00F34BDA">
        <w:t>Licensing/Regulatory Information</w:t>
      </w:r>
    </w:p>
    <w:p w:rsidR="00510A03" w:rsidP="00F34BDA">
      <w:pPr>
        <w:pStyle w:val="BodyText"/>
      </w:pPr>
      <w:r w:rsidRPr="00F34BDA">
        <w:t>There are no specifi</w:t>
      </w:r>
      <w:r w:rsidRPr="00F34BDA">
        <w:t>c licences that relate to this qualification. However, depending on the jurisdiction, licensing or regulatory requirements may apply to the use of some units in this qualification. Local regulations should be checked for details.</w:t>
      </w:r>
    </w:p>
    <w:p w:rsidR="00510A03" w:rsidP="00F34BDA">
      <w:pPr>
        <w:pStyle w:val="BodyText"/>
      </w:pPr>
    </w:p>
    <w:p w:rsidR="00000000" w:rsidRPr="00F34BDA" w:rsidP="00F34BDA">
      <w:pPr>
        <w:pStyle w:val="Heading1"/>
      </w:pPr>
      <w:bookmarkStart w:id="5" w:name="O_474636"/>
      <w:bookmarkEnd w:id="5"/>
      <w:r w:rsidRPr="00F34BDA">
        <w:t>Entry Re</w:t>
      </w:r>
      <w:r w:rsidRPr="00F34BDA">
        <w:t>quirements</w:t>
      </w:r>
    </w:p>
    <w:p w:rsidR="00000000" w:rsidRPr="00F34BDA" w:rsidP="00F34BDA">
      <w:pPr>
        <w:pStyle w:val="BodyText"/>
      </w:pPr>
      <w:r w:rsidRPr="00F34BDA">
        <w:t>Not applicable.</w:t>
      </w:r>
    </w:p>
    <w:p w:rsidR="00000000" w:rsidRPr="00F34BDA" w:rsidP="00F34BDA">
      <w:pPr>
        <w:pStyle w:val="AllowPageBreak"/>
      </w:pPr>
    </w:p>
    <w:p w:rsidR="00000000" w:rsidRPr="00F34BDA" w:rsidP="00F34BDA">
      <w:pPr>
        <w:pStyle w:val="Heading1"/>
      </w:pPr>
      <w:bookmarkStart w:id="6" w:name="O_474642"/>
      <w:bookmarkEnd w:id="6"/>
      <w:r w:rsidRPr="00F34BDA">
        <w:t>Employability Skills Summary</w:t>
      </w:r>
    </w:p>
    <w:tbl>
      <w:tblPr>
        <w:tblW w:w="9570" w:type="dxa"/>
        <w:tblLayout w:type="fixed"/>
        <w:tblCellMar>
          <w:left w:w="62" w:type="dxa"/>
          <w:right w:w="62" w:type="dxa"/>
        </w:tblCellMar>
        <w:tblLook w:val="0000"/>
      </w:tblPr>
      <w:tblGrid>
        <w:gridCol w:w="3800"/>
        <w:gridCol w:w="5770"/>
      </w:tblGrid>
      <w:tr w:rsidTr="00510A0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EMPLOYABILITY SKILLS QUALIFICATION SUMMARY</w:t>
            </w:r>
          </w:p>
        </w:tc>
      </w:tr>
      <w:tr w:rsidTr="00510A0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Employability Skill</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Industry</w:t>
            </w:r>
            <w:r w:rsidRPr="00F34BDA">
              <w:t>/</w:t>
            </w:r>
            <w:r w:rsidRPr="00F34BDA">
              <w:rPr>
                <w:rStyle w:val="SpecialBold"/>
              </w:rPr>
              <w:t>enterprise requirements for this qualification include</w:t>
            </w:r>
            <w:r w:rsidRPr="00F34BDA">
              <w:t>:</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Communication</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 xml:space="preserve">confirm relevant industry and workplace requirements </w:t>
            </w:r>
          </w:p>
          <w:p w:rsidR="00000000" w:rsidRPr="00F34BDA" w:rsidP="00F34BDA">
            <w:pPr>
              <w:pStyle w:val="ListBullet"/>
            </w:pPr>
            <w:r w:rsidRPr="00F34BDA">
              <w:t xml:space="preserve">understand personal requirements of relevant industry and workplace standards, regulations and policies </w:t>
            </w:r>
          </w:p>
          <w:p w:rsidR="00000000" w:rsidRPr="00F34BDA" w:rsidP="00F34BDA">
            <w:pPr>
              <w:pStyle w:val="ListBullet"/>
            </w:pPr>
            <w:r w:rsidRPr="00F34BDA">
              <w:t>read and understand international and Australian care labels and symbols</w:t>
            </w:r>
          </w:p>
          <w:p w:rsidR="00000000" w:rsidRPr="00F34BDA" w:rsidP="00F34BDA">
            <w:pPr>
              <w:pStyle w:val="ListBullet"/>
            </w:pPr>
            <w:r w:rsidRPr="00F34BDA">
              <w:t>complete standard docume</w:t>
            </w:r>
            <w:r w:rsidRPr="00F34BDA">
              <w:t>ntation</w:t>
            </w:r>
          </w:p>
          <w:p w:rsidR="00000000" w:rsidRPr="00F34BDA" w:rsidP="00F34BDA">
            <w:pPr>
              <w:pStyle w:val="ListBullet"/>
            </w:pPr>
            <w:r w:rsidRPr="00F34BDA">
              <w:t>use communication technologies efficiently</w:t>
            </w:r>
          </w:p>
          <w:p w:rsidR="00000000" w:rsidRPr="00F34BDA" w:rsidP="00F34BDA">
            <w:pPr>
              <w:pStyle w:val="ListBullet"/>
            </w:pPr>
            <w:r w:rsidRPr="00F34BDA">
              <w:t xml:space="preserve">apply communication strategies to support, train and supervise others </w:t>
            </w:r>
          </w:p>
          <w:p w:rsidR="00000000" w:rsidRPr="00F34BDA" w:rsidP="00F34BDA">
            <w:pPr>
              <w:pStyle w:val="ListBullet"/>
            </w:pPr>
            <w:r w:rsidRPr="00F34BDA">
              <w:t>ensure laundry records and procedures are accurate and legible</w:t>
            </w:r>
          </w:p>
          <w:p w:rsidR="00000000" w:rsidRPr="00F34BDA" w:rsidP="00F34BDA">
            <w:pPr>
              <w:pStyle w:val="ListBullet"/>
            </w:pPr>
            <w:r w:rsidRPr="00F34BDA">
              <w:t>establish effective working relationships with colleagues</w:t>
            </w:r>
          </w:p>
          <w:p w:rsidR="00000000" w:rsidP="00F34BDA">
            <w:pPr>
              <w:pStyle w:val="ListBullet"/>
              <w:rPr>
                <w:lang w:val="en-NZ"/>
              </w:rPr>
            </w:pPr>
            <w:r w:rsidRPr="00F34BDA">
              <w:t>collect and analyse information and data on laundry process quality</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Teamwork</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 xml:space="preserve">establish work team reporting requirements </w:t>
            </w:r>
          </w:p>
          <w:p w:rsidR="00000000" w:rsidRPr="00F34BDA" w:rsidP="00F34BDA">
            <w:pPr>
              <w:pStyle w:val="ListBullet"/>
            </w:pPr>
            <w:r w:rsidRPr="00F34BDA">
              <w:t>monitor work team tasks in accordance with regulatory and workplace requirements</w:t>
            </w:r>
          </w:p>
          <w:p w:rsidR="00000000" w:rsidRPr="00F34BDA" w:rsidP="00F34BDA">
            <w:pPr>
              <w:pStyle w:val="ListBullet"/>
            </w:pPr>
            <w:r w:rsidRPr="00F34BDA">
              <w:t>supervise and lead work teams</w:t>
            </w:r>
          </w:p>
          <w:p w:rsidR="00000000" w:rsidRPr="00F34BDA" w:rsidP="00F34BDA">
            <w:pPr>
              <w:pStyle w:val="ListBullet"/>
            </w:pPr>
            <w:r w:rsidRPr="00F34BDA">
              <w:t>demonstrate and encour</w:t>
            </w:r>
            <w:r w:rsidRPr="00F34BDA">
              <w:t xml:space="preserve">age others in working cooperatively with people of different ages, gender, race or religion </w:t>
            </w:r>
          </w:p>
          <w:p w:rsidR="00000000" w:rsidRPr="00F34BDA" w:rsidP="00F34BDA">
            <w:pPr>
              <w:pStyle w:val="ListBullet"/>
            </w:pPr>
            <w:r w:rsidRPr="00F34BDA">
              <w:t>undertake appropriate and effective communication with team members</w:t>
            </w:r>
          </w:p>
          <w:p w:rsidR="00000000" w:rsidP="00F34BDA">
            <w:pPr>
              <w:pStyle w:val="ListBullet"/>
              <w:rPr>
                <w:lang w:val="en-NZ"/>
              </w:rPr>
            </w:pPr>
            <w:r w:rsidRPr="00F34BDA">
              <w:t>participate in sustainability improvements</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Problem solving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 xml:space="preserve">identify risks and implement risk </w:t>
            </w:r>
            <w:r w:rsidRPr="00F34BDA">
              <w:t>control measures for chemicals and equipment</w:t>
            </w:r>
          </w:p>
          <w:p w:rsidR="00000000" w:rsidRPr="00F34BDA" w:rsidP="00F34BDA">
            <w:pPr>
              <w:pStyle w:val="ListBullet"/>
            </w:pPr>
            <w:r w:rsidRPr="00F34BDA">
              <w:t>identify and act on environmental hazards</w:t>
            </w:r>
          </w:p>
          <w:p w:rsidR="00000000" w:rsidRPr="00F34BDA" w:rsidP="00F34BDA">
            <w:pPr>
              <w:pStyle w:val="ListBullet"/>
            </w:pPr>
            <w:r w:rsidRPr="00F34BDA">
              <w:t>rectify problems and faults and determine cause</w:t>
            </w:r>
          </w:p>
          <w:p w:rsidR="00000000" w:rsidRPr="00F34BDA" w:rsidP="00F34BDA">
            <w:pPr>
              <w:pStyle w:val="ListBullet"/>
            </w:pPr>
            <w:r w:rsidRPr="00F34BDA">
              <w:t>assess performance of machinery and operators</w:t>
            </w:r>
          </w:p>
          <w:p w:rsidR="00000000" w:rsidRPr="00F34BDA" w:rsidP="00F34BDA">
            <w:pPr>
              <w:pStyle w:val="ListBullet"/>
            </w:pPr>
            <w:r w:rsidRPr="00F34BDA">
              <w:t>assess and evaluate skills requirements of self and others to perform tasks</w:t>
            </w:r>
          </w:p>
          <w:p w:rsidR="00000000" w:rsidRPr="00F34BDA" w:rsidP="00F34BDA">
            <w:pPr>
              <w:pStyle w:val="ListBullet"/>
            </w:pPr>
            <w:r w:rsidRPr="00F34BDA">
              <w:t>deal with and promptly resolve issues</w:t>
            </w:r>
          </w:p>
          <w:p w:rsidR="00000000" w:rsidRPr="00F34BDA" w:rsidP="00F34BDA">
            <w:pPr>
              <w:pStyle w:val="ListBullet"/>
            </w:pPr>
            <w:r w:rsidRPr="00F34BDA">
              <w:t xml:space="preserve">use problem solving techniques to determine training requirements </w:t>
            </w:r>
          </w:p>
          <w:p w:rsidR="00000000" w:rsidP="00F34BDA">
            <w:pPr>
              <w:pStyle w:val="ListBullet"/>
              <w:rPr>
                <w:lang w:val="en-NZ"/>
              </w:rPr>
            </w:pPr>
            <w:r w:rsidRPr="00F34BDA">
              <w:t>identify and act on compliance issues</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Initiative and enterprise</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use feedback to improve procedures</w:t>
            </w:r>
          </w:p>
          <w:p w:rsidR="00000000" w:rsidRPr="00F34BDA" w:rsidP="00F34BDA">
            <w:pPr>
              <w:pStyle w:val="ListBullet"/>
            </w:pPr>
            <w:r w:rsidRPr="00F34BDA">
              <w:t xml:space="preserve">collect and analyse information </w:t>
            </w:r>
          </w:p>
          <w:p w:rsidR="00000000" w:rsidRPr="00F34BDA" w:rsidP="00F34BDA">
            <w:pPr>
              <w:pStyle w:val="ListBullet"/>
            </w:pPr>
            <w:r w:rsidRPr="00F34BDA">
              <w:t>identify non-con</w:t>
            </w:r>
            <w:r w:rsidRPr="00F34BDA">
              <w:t xml:space="preserve">formances to standards and take appropriate action </w:t>
            </w:r>
          </w:p>
          <w:p w:rsidR="00000000" w:rsidRPr="00F34BDA" w:rsidP="00F34BDA">
            <w:pPr>
              <w:pStyle w:val="ListBullet"/>
            </w:pPr>
            <w:r w:rsidRPr="00F34BDA">
              <w:t>rectify problems promptly and appropriately</w:t>
            </w:r>
          </w:p>
          <w:p w:rsidR="00000000" w:rsidRPr="00F34BDA" w:rsidP="00F34BDA">
            <w:pPr>
              <w:pStyle w:val="ListBullet"/>
            </w:pPr>
            <w:r w:rsidRPr="00F34BDA">
              <w:t>address operational variations through procedural or process improvements</w:t>
            </w:r>
          </w:p>
          <w:p w:rsidR="00000000" w:rsidRPr="00F34BDA" w:rsidP="00F34BDA">
            <w:pPr>
              <w:pStyle w:val="ListBullet"/>
            </w:pPr>
            <w:r w:rsidRPr="00F34BDA">
              <w:t xml:space="preserve">provide advice to eliminate or reduce existing and potential risks </w:t>
            </w:r>
          </w:p>
          <w:p w:rsidR="00000000" w:rsidRPr="00F34BDA" w:rsidP="00F34BDA">
            <w:pPr>
              <w:pStyle w:val="ListBullet"/>
            </w:pPr>
            <w:r w:rsidRPr="00F34BDA">
              <w:t>identify opportunities to improve environmental performance</w:t>
            </w:r>
          </w:p>
          <w:p w:rsidR="00000000" w:rsidRPr="00F34BDA" w:rsidP="00F34BDA">
            <w:pPr>
              <w:pStyle w:val="ListBullet"/>
            </w:pPr>
            <w:r w:rsidRPr="00F34BDA">
              <w:t xml:space="preserve">monitor information and records to identify trends that may require remedial action </w:t>
            </w:r>
          </w:p>
          <w:p w:rsidR="00000000" w:rsidP="00F34BDA">
            <w:pPr>
              <w:pStyle w:val="ListBullet"/>
              <w:rPr>
                <w:lang w:val="en-NZ"/>
              </w:rPr>
            </w:pPr>
            <w:r w:rsidRPr="00F34BDA">
              <w:t>lead continuous improvement</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Planning and organising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 xml:space="preserve">plan or schedule work </w:t>
            </w:r>
          </w:p>
          <w:p w:rsidR="00000000" w:rsidRPr="00F34BDA" w:rsidP="00F34BDA">
            <w:pPr>
              <w:pStyle w:val="ListBullet"/>
            </w:pPr>
            <w:r w:rsidRPr="00F34BDA">
              <w:t>monitor quality outcomes</w:t>
            </w:r>
          </w:p>
          <w:p w:rsidR="00000000" w:rsidRPr="00F34BDA" w:rsidP="00F34BDA">
            <w:pPr>
              <w:pStyle w:val="ListBullet"/>
            </w:pPr>
            <w:r w:rsidRPr="00F34BDA">
              <w:t xml:space="preserve">allocate </w:t>
            </w:r>
            <w:r w:rsidRPr="00F34BDA">
              <w:t>tasks to operators and monitor effectiveness in achieving targets</w:t>
            </w:r>
          </w:p>
          <w:p w:rsidR="00000000" w:rsidRPr="00F34BDA" w:rsidP="00F34BDA">
            <w:pPr>
              <w:pStyle w:val="ListBullet"/>
            </w:pPr>
            <w:r w:rsidRPr="00F34BDA">
              <w:t>lead others to implement contingency plan promptly when incidents occur</w:t>
            </w:r>
          </w:p>
          <w:p w:rsidR="00000000" w:rsidRPr="00F34BDA" w:rsidP="00F34BDA">
            <w:pPr>
              <w:pStyle w:val="ListBullet"/>
            </w:pPr>
            <w:r w:rsidRPr="00F34BDA">
              <w:t xml:space="preserve">identify training needs and organise training support for the work team </w:t>
            </w:r>
          </w:p>
          <w:p w:rsidR="00000000" w:rsidP="00F34BDA">
            <w:pPr>
              <w:pStyle w:val="ListBullet"/>
              <w:rPr>
                <w:lang w:val="en-NZ"/>
              </w:rPr>
            </w:pPr>
            <w:r w:rsidRPr="00F34BDA">
              <w:t>ensure equipment condition and performance me</w:t>
            </w:r>
            <w:r w:rsidRPr="00F34BDA">
              <w:t>ets workplace requirements</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Self-management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supervise activity in own work area</w:t>
            </w:r>
          </w:p>
          <w:p w:rsidR="00000000" w:rsidRPr="00F34BDA" w:rsidP="00F34BDA">
            <w:pPr>
              <w:pStyle w:val="ListBullet"/>
            </w:pPr>
            <w:r w:rsidRPr="00F34BDA">
              <w:t>monitor information in work area</w:t>
            </w:r>
          </w:p>
          <w:p w:rsidR="00000000" w:rsidRPr="00F34BDA" w:rsidP="00F34BDA">
            <w:pPr>
              <w:pStyle w:val="ListBullet"/>
            </w:pPr>
            <w:r w:rsidRPr="00F34BDA">
              <w:t>keep the work area clean and tidy at all times</w:t>
            </w:r>
          </w:p>
          <w:p w:rsidR="00000000" w:rsidRPr="00F34BDA" w:rsidP="00F34BDA">
            <w:pPr>
              <w:pStyle w:val="ListBullet"/>
            </w:pPr>
            <w:r w:rsidRPr="00F34BDA">
              <w:t>conduct regular housekeeping activities during shift</w:t>
            </w:r>
          </w:p>
          <w:p w:rsidR="00000000" w:rsidRPr="00F34BDA" w:rsidP="00F34BDA">
            <w:pPr>
              <w:pStyle w:val="ListBullet"/>
            </w:pPr>
            <w:r w:rsidRPr="00F34BDA">
              <w:t xml:space="preserve">locate, interpret and apply relevant information </w:t>
            </w:r>
          </w:p>
          <w:p w:rsidR="00000000" w:rsidRPr="00F34BDA" w:rsidP="00F34BDA">
            <w:pPr>
              <w:pStyle w:val="ListBullet"/>
            </w:pPr>
            <w:r w:rsidRPr="00F34BDA">
              <w:t>monitor own work against quality standards</w:t>
            </w:r>
          </w:p>
          <w:p w:rsidR="00000000" w:rsidRPr="00F34BDA" w:rsidP="00F34BDA">
            <w:pPr>
              <w:pStyle w:val="ListBullet"/>
            </w:pPr>
            <w:r w:rsidRPr="00F34BDA">
              <w:t>apply own work activities and responsibilities</w:t>
            </w:r>
          </w:p>
          <w:p w:rsidR="00000000" w:rsidRPr="00F34BDA" w:rsidP="00F34BDA">
            <w:pPr>
              <w:pStyle w:val="ListBullet"/>
            </w:pPr>
            <w:r w:rsidRPr="00F34BDA">
              <w:t>identify and apply safety procedures, including the use of protective equipment</w:t>
            </w:r>
          </w:p>
          <w:p w:rsidR="00000000" w:rsidRPr="00F34BDA" w:rsidP="00F34BDA">
            <w:pPr>
              <w:pStyle w:val="ListBullet"/>
            </w:pPr>
            <w:r w:rsidRPr="00F34BDA">
              <w:t xml:space="preserve">manage work load priorities </w:t>
            </w:r>
          </w:p>
          <w:p w:rsidR="00000000" w:rsidRPr="00F34BDA" w:rsidP="00F34BDA">
            <w:pPr>
              <w:pStyle w:val="ListBullet"/>
            </w:pPr>
            <w:r w:rsidRPr="00F34BDA">
              <w:t>provide</w:t>
            </w:r>
            <w:r w:rsidRPr="00F34BDA">
              <w:t xml:space="preserve"> positive role modelling to team members</w:t>
            </w:r>
          </w:p>
          <w:p w:rsidR="00000000" w:rsidRPr="00F34BDA" w:rsidP="00F34BDA">
            <w:pPr>
              <w:pStyle w:val="ListBullet"/>
            </w:pPr>
            <w:r w:rsidRPr="00F34BDA">
              <w:t>delegate work activity to meet work requirements</w:t>
            </w:r>
          </w:p>
          <w:p w:rsidR="00000000" w:rsidP="00F34BDA">
            <w:pPr>
              <w:pStyle w:val="ListBullet"/>
              <w:rPr>
                <w:lang w:val="en-NZ"/>
              </w:rPr>
            </w:pPr>
            <w:r w:rsidRPr="00F34BDA">
              <w:t>monitor use of resources</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Learning</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 xml:space="preserve">recognise limits of own expertise </w:t>
            </w:r>
          </w:p>
          <w:p w:rsidR="00000000" w:rsidRPr="00F34BDA" w:rsidP="00F34BDA">
            <w:pPr>
              <w:pStyle w:val="ListBullet"/>
            </w:pPr>
            <w:r w:rsidRPr="00F34BDA">
              <w:t>assess competencies in meeting job requirements</w:t>
            </w:r>
          </w:p>
          <w:p w:rsidR="00000000" w:rsidRPr="00F34BDA" w:rsidP="00F34BDA">
            <w:pPr>
              <w:pStyle w:val="ListBullet"/>
            </w:pPr>
            <w:r w:rsidRPr="00F34BDA">
              <w:t xml:space="preserve">identify own skill requirements and seek skill </w:t>
            </w:r>
            <w:r w:rsidRPr="00F34BDA">
              <w:t>development if required</w:t>
            </w:r>
          </w:p>
          <w:p w:rsidR="00000000" w:rsidRPr="00F34BDA" w:rsidP="00F34BDA">
            <w:pPr>
              <w:pStyle w:val="ListBullet"/>
            </w:pPr>
            <w:r w:rsidRPr="00F34BDA">
              <w:t xml:space="preserve">learn about sustainability developments relating to work practice </w:t>
            </w:r>
          </w:p>
          <w:p w:rsidR="00000000" w:rsidRPr="00F34BDA" w:rsidP="00F34BDA">
            <w:pPr>
              <w:pStyle w:val="ListBullet"/>
            </w:pPr>
            <w:r w:rsidRPr="00F34BDA">
              <w:t>ask questions to expand own knowledge</w:t>
            </w:r>
          </w:p>
          <w:p w:rsidR="00000000" w:rsidRPr="00F34BDA" w:rsidP="00F34BDA">
            <w:pPr>
              <w:pStyle w:val="ListBullet"/>
            </w:pPr>
            <w:r w:rsidRPr="00F34BDA">
              <w:t>seek and assess feedback from work team</w:t>
            </w:r>
          </w:p>
          <w:p w:rsidR="00000000" w:rsidP="00F34BDA">
            <w:pPr>
              <w:pStyle w:val="ListBullet"/>
              <w:rPr>
                <w:lang w:val="en-NZ"/>
              </w:rPr>
            </w:pPr>
            <w:r w:rsidRPr="00F34BDA">
              <w:t>monitor and evaluate environmental performance</w:t>
            </w:r>
          </w:p>
        </w:tc>
      </w:tr>
      <w:tr w:rsidTr="00510A03">
        <w:tblPrEx>
          <w:tblW w:w="9570" w:type="dxa"/>
          <w:tblLayout w:type="fixed"/>
          <w:tblCellMar>
            <w:left w:w="62" w:type="dxa"/>
            <w:right w:w="62" w:type="dxa"/>
          </w:tblCellMar>
          <w:tblLook w:val="0000"/>
        </w:tblPrEx>
        <w:tc>
          <w:tcPr>
            <w:tcW w:w="3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Technology</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ListBullet"/>
            </w:pPr>
            <w:r w:rsidRPr="00F34BDA">
              <w:t xml:space="preserve">monitor machine operation against operational targets </w:t>
            </w:r>
          </w:p>
          <w:p w:rsidR="00000000" w:rsidRPr="00F34BDA" w:rsidP="00F34BDA">
            <w:pPr>
              <w:pStyle w:val="ListBullet"/>
            </w:pPr>
            <w:r w:rsidRPr="00F34BDA">
              <w:t xml:space="preserve">support others to use machine or equipment efficiently </w:t>
            </w:r>
          </w:p>
          <w:p w:rsidR="00000000" w:rsidRPr="00F34BDA" w:rsidP="00F34BDA">
            <w:pPr>
              <w:pStyle w:val="ListBullet"/>
            </w:pPr>
            <w:r w:rsidRPr="00F34BDA">
              <w:t>perform minor maintenance and problem solving on machinery</w:t>
            </w:r>
          </w:p>
          <w:p w:rsidR="00000000" w:rsidRPr="00F34BDA" w:rsidP="00F34BDA">
            <w:pPr>
              <w:pStyle w:val="ListBullet"/>
            </w:pPr>
            <w:r w:rsidRPr="00F34BDA">
              <w:t>work with technology safely and according to workplace standards</w:t>
            </w:r>
          </w:p>
          <w:p w:rsidR="00000000" w:rsidRPr="00F34BDA" w:rsidP="00F34BDA">
            <w:pPr>
              <w:pStyle w:val="ListBullet"/>
            </w:pPr>
            <w:r w:rsidRPr="00F34BDA">
              <w:t>handle and use chemic</w:t>
            </w:r>
            <w:r w:rsidRPr="00F34BDA">
              <w:t>als correctly and safely</w:t>
            </w:r>
          </w:p>
          <w:p w:rsidR="00000000" w:rsidRPr="00F34BDA" w:rsidP="00F34BDA">
            <w:pPr>
              <w:pStyle w:val="ListBullet"/>
            </w:pPr>
            <w:r w:rsidRPr="00F34BDA">
              <w:t>use electronic information systems</w:t>
            </w:r>
          </w:p>
          <w:p w:rsidR="00000000" w:rsidRPr="00F34BDA" w:rsidP="00F34BDA">
            <w:pPr>
              <w:pStyle w:val="ListBullet"/>
            </w:pPr>
            <w:r w:rsidRPr="00F34BDA">
              <w:t>ensure compliance of machine operations</w:t>
            </w:r>
          </w:p>
        </w:tc>
      </w:tr>
    </w:tbl>
    <w:p w:rsidR="00510A03" w:rsidP="00F34BDA">
      <w:pPr>
        <w:pStyle w:val="BodyText"/>
      </w:pPr>
    </w:p>
    <w:p w:rsidR="00510A03" w:rsidP="00F34BDA">
      <w:pPr>
        <w:pStyle w:val="BodyText"/>
      </w:pPr>
    </w:p>
    <w:p w:rsidR="00000000" w:rsidRPr="00F34BDA" w:rsidP="00F34BDA">
      <w:pPr>
        <w:pStyle w:val="Heading1"/>
      </w:pPr>
      <w:bookmarkStart w:id="7" w:name="O_474640"/>
      <w:bookmarkEnd w:id="7"/>
      <w:r w:rsidRPr="00F34BDA">
        <w:t>Packaging Rules</w:t>
      </w:r>
    </w:p>
    <w:p w:rsidR="00000000" w:rsidRPr="00F34BDA" w:rsidP="00F34BDA">
      <w:pPr>
        <w:pStyle w:val="BodyText"/>
      </w:pPr>
      <w:r w:rsidRPr="00F34BDA">
        <w:t>To be awarded the Certificate IV in Laundry Operations and Supervision, competency must be achieved in twenty-five (25) units of competency.</w:t>
      </w:r>
    </w:p>
    <w:p w:rsidR="00000000" w:rsidRPr="00F34BDA" w:rsidP="00F34BDA">
      <w:pPr>
        <w:pStyle w:val="ListBullet"/>
      </w:pPr>
      <w:r w:rsidRPr="00F34BDA">
        <w:t>Ten (10) core units of competency</w:t>
      </w:r>
    </w:p>
    <w:p w:rsidR="00000000" w:rsidRPr="00F34BDA" w:rsidP="00F34BDA">
      <w:pPr>
        <w:pStyle w:val="ListBullet"/>
      </w:pPr>
      <w:r w:rsidRPr="00F34BDA">
        <w:t>Fifteen (15) elective units of competency.</w:t>
      </w:r>
    </w:p>
    <w:p w:rsidR="00000000" w:rsidRPr="00F34BDA" w:rsidP="00F34BDA">
      <w:pPr>
        <w:pStyle w:val="BodyText"/>
      </w:pPr>
      <w:r w:rsidRPr="00F34BDA">
        <w:t>If the Certificate III in Laundry Ope</w:t>
      </w:r>
      <w:r w:rsidRPr="00F34BDA">
        <w:t>rations has been achieved, an additional seven (7) units are required. All core units listed must be achieved - any Certificate IV core units not achieved at Certificate III must be completed as part of the additional seven (7) units required for the Certi</w:t>
      </w:r>
      <w:r w:rsidRPr="00F34BDA">
        <w:t xml:space="preserve">ficate IV. Units that have been credited towards lower level qualifications must not be selected in the additional seven (7) unit requirement. </w:t>
      </w:r>
    </w:p>
    <w:p w:rsidR="00000000" w:rsidRPr="00F34BDA" w:rsidP="00F34BDA">
      <w:pPr>
        <w:pStyle w:val="BodyText"/>
      </w:pPr>
      <w:r w:rsidRPr="00F34BDA">
        <w:t>Note: Where perquisite units apply, these have been listed, and must be considered in the total number of units.</w:t>
      </w:r>
    </w:p>
    <w:p w:rsidR="00000000" w:rsidRPr="00F34BDA" w:rsidP="00F34BDA">
      <w:pPr>
        <w:pStyle w:val="BodyText"/>
      </w:pPr>
    </w:p>
    <w:p w:rsidR="00000000" w:rsidRPr="00F34BDA" w:rsidP="00F34BDA">
      <w:pPr>
        <w:pStyle w:val="BodyText"/>
      </w:pPr>
      <w:r w:rsidRPr="00F34BDA">
        <w:rPr>
          <w:rStyle w:val="SpecialBold"/>
        </w:rPr>
        <w:t>CORE UNITS</w:t>
      </w:r>
      <w:r w:rsidRPr="00F34BDA">
        <w:t xml:space="preserve"> </w:t>
      </w:r>
    </w:p>
    <w:p w:rsidR="00000000" w:rsidRPr="00F34BDA" w:rsidP="00F34BDA">
      <w:pPr>
        <w:pStyle w:val="BodyText"/>
      </w:pPr>
      <w:r w:rsidRPr="00F34BDA">
        <w:t>Complete all ten (10) units from this list.</w:t>
      </w:r>
    </w:p>
    <w:p w:rsidR="00000000" w:rsidRPr="00F34BDA" w:rsidP="00F34BDA">
      <w:pPr>
        <w:pStyle w:val="BodyText"/>
      </w:pPr>
    </w:p>
    <w:tbl>
      <w:tblPr>
        <w:tblW w:w="0" w:type="auto"/>
        <w:tblLayout w:type="fixed"/>
        <w:tblCellMar>
          <w:left w:w="62" w:type="dxa"/>
          <w:right w:w="62" w:type="dxa"/>
        </w:tblCellMar>
        <w:tblLook w:val="0000"/>
      </w:tblPr>
      <w:tblGrid>
        <w:gridCol w:w="2807"/>
        <w:gridCol w:w="5698"/>
      </w:tblGrid>
      <w:tr w:rsidTr="00510A03">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code</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Unit title</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LMTDC2010A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Identify fabric and garment cleaning requirements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LMTGN2001B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Follow defined OH&amp;S policies and procedures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quality standards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LMTGN2003B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Work in the Textiles, Clothing and Footwear industry</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LMTGN3002B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Organise and plan own work to achieve planned outcomes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Conduct safe handling of laundry chemicals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LMTLA2002A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Operate washing machines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LMTLA2003A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Control washing machine operation </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LMTLA4001A </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Monitor compliance with industry standards and regulations</w:t>
            </w:r>
          </w:p>
        </w:tc>
      </w:tr>
      <w:tr w:rsidTr="00510A03">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MSAENV272B</w:t>
            </w:r>
          </w:p>
        </w:tc>
        <w:tc>
          <w:tcPr>
            <w:tcW w:w="56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t>Participate in environmentally sustainable work practices</w:t>
            </w:r>
          </w:p>
        </w:tc>
      </w:tr>
    </w:tbl>
    <w:p w:rsidR="00000000" w:rsidRPr="00F34BDA" w:rsidP="00F34BDA">
      <w:pPr>
        <w:pStyle w:val="BodyText"/>
      </w:pPr>
    </w:p>
    <w:p w:rsidR="00000000" w:rsidRPr="00F34BDA" w:rsidP="00F34BDA">
      <w:pPr>
        <w:pStyle w:val="BodyText"/>
      </w:pPr>
      <w:r w:rsidRPr="00F34BDA">
        <w:rPr>
          <w:rStyle w:val="SpecialBold"/>
        </w:rPr>
        <w:t>ELECTIVE UNITS</w:t>
      </w:r>
      <w:r w:rsidRPr="00F34BDA">
        <w:t xml:space="preserve"> </w:t>
      </w:r>
    </w:p>
    <w:p w:rsidR="00000000" w:rsidRPr="00F34BDA" w:rsidP="00F34BDA">
      <w:pPr>
        <w:pStyle w:val="BodyText"/>
      </w:pPr>
      <w:r w:rsidRPr="00F34BDA">
        <w:t>Select fifteen (15) units as specified below.</w:t>
      </w:r>
    </w:p>
    <w:p w:rsidR="00000000" w:rsidRPr="00F34BDA" w:rsidP="00F34BDA">
      <w:pPr>
        <w:pStyle w:val="ListBullet"/>
      </w:pPr>
      <w:r w:rsidRPr="00F34BDA">
        <w:t>A minimum of f</w:t>
      </w:r>
      <w:r w:rsidRPr="00F34BDA">
        <w:t>ive (5) units must be chosen from Group A.</w:t>
      </w:r>
    </w:p>
    <w:p w:rsidR="00000000" w:rsidRPr="00F34BDA" w:rsidP="00F34BDA">
      <w:pPr>
        <w:pStyle w:val="ListBullet"/>
      </w:pPr>
      <w:r w:rsidRPr="00F34BDA">
        <w:t>A minimum of four (4) units must be chosen from Group B.</w:t>
      </w:r>
    </w:p>
    <w:p w:rsidR="00000000" w:rsidRPr="00F34BDA" w:rsidP="00F34BDA">
      <w:pPr>
        <w:pStyle w:val="ListBullet"/>
      </w:pPr>
      <w:r w:rsidRPr="00F34BDA">
        <w:t>A maximum of two (2) units may be chosen from Group C.</w:t>
      </w:r>
    </w:p>
    <w:p w:rsidR="00000000" w:rsidRPr="00F34BDA" w:rsidP="00F34BDA">
      <w:pPr>
        <w:pStyle w:val="ListBullet"/>
      </w:pPr>
      <w:r w:rsidRPr="00F34BDA">
        <w:t>A maximum of four (4) units may be chosen from Group D.</w:t>
      </w:r>
    </w:p>
    <w:p w:rsidR="00000000" w:rsidRPr="00F34BDA" w:rsidP="00F34BDA">
      <w:pPr>
        <w:pStyle w:val="ListBullet"/>
      </w:pPr>
      <w:r w:rsidRPr="00F34BDA">
        <w:t xml:space="preserve">The remainder may be chosen from Groups A and B. </w:t>
      </w:r>
    </w:p>
    <w:p w:rsidR="00000000" w:rsidRPr="00F34BDA" w:rsidP="00F34BDA">
      <w:pPr>
        <w:pStyle w:val="BodyText"/>
      </w:pPr>
      <w:r w:rsidRPr="00F34BDA">
        <w:t>NOTE: Competitive Manufacturing Training Package units, identified in Group C as MSACM coded units, should be selected on the basis of work requirements. Those at Certificate II level (units in the 200 seri</w:t>
      </w:r>
      <w:r w:rsidRPr="00F34BDA">
        <w:t xml:space="preserve">es) are appropriate for operators. MSACM units for those in Certificate III level positions such as team leaders should be selected from both the 200 series and the 400 series. </w:t>
      </w:r>
    </w:p>
    <w:p w:rsidR="00000000" w:rsidRPr="00F34BDA" w:rsidP="00F34BDA">
      <w:pPr>
        <w:pStyle w:val="BodyText"/>
      </w:pPr>
    </w:p>
    <w:p w:rsidR="00000000" w:rsidRPr="00F34BDA" w:rsidP="00F34BDA">
      <w:pPr>
        <w:pStyle w:val="BodyText"/>
      </w:pPr>
      <w:r w:rsidRPr="00F34BDA">
        <w:rPr>
          <w:rStyle w:val="SpecialBold"/>
        </w:rPr>
        <w:t>GROUP A</w:t>
      </w:r>
    </w:p>
    <w:p w:rsidR="00000000" w:rsidRPr="00F34BDA" w:rsidP="00F34BDA">
      <w:pPr>
        <w:pStyle w:val="BodyText"/>
      </w:pPr>
    </w:p>
    <w:tbl>
      <w:tblPr>
        <w:tblW w:w="0" w:type="auto"/>
        <w:tblLayout w:type="fixed"/>
        <w:tblCellMar>
          <w:left w:w="62" w:type="dxa"/>
          <w:right w:w="62" w:type="dxa"/>
        </w:tblCellMar>
        <w:tblLook w:val="0000"/>
      </w:tblPr>
      <w:tblGrid>
        <w:gridCol w:w="2329"/>
        <w:gridCol w:w="2382"/>
        <w:gridCol w:w="3532"/>
      </w:tblGrid>
      <w:tr w:rsidTr="00510A03">
        <w:tblPrEx>
          <w:tblW w:w="0" w:type="auto"/>
          <w:tblLayout w:type="fixed"/>
          <w:tblCellMar>
            <w:left w:w="62" w:type="dxa"/>
            <w:right w:w="62" w:type="dxa"/>
          </w:tblCellMar>
          <w:tblLook w:val="0000"/>
        </w:tblPrEx>
        <w:trPr>
          <w:tblHeader/>
        </w:trPr>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code</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Prerequisites</w:t>
            </w: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LMTCL2001B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Use a sewing machine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LMTCL2002B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Provide hand sewing and finishing support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LMTCL2003B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Identify fibres and fabrics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LMTCL2004B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Sew components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LMTCL2001B</w:t>
            </w: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LMTCL2006B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Press 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LMTCL3004B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Press whole garments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LMTCL2006B</w:t>
            </w: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LMTDC2001A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Provide customer service in a dry cleaning or laundry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LMTDC2007A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Receive and sort articles for cleaning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LMTGN2004B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Work in a team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LMTGN2006B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Perform test or inspection to check product quality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LMTGN2007B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Select, transfer </w:t>
            </w:r>
            <w:r w:rsidRPr="00F34BDA">
              <w:t>and remove materials and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LMTGN2008B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Coordinate work of team or section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LMTGN2009B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Operate computing technology in a Textiles, Clothing and Footwear workplace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LMTGN2010B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Perform tasks to support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LMTGN3001B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Control production in a section of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LMTGN3005B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Plan tasks to assist production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LMTGN3009B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Supervise operations in a textiles, clothing and footwear enterprise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LMTLA2004A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Perform linen rewash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LMTLA2002A</w:t>
            </w: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LMTLA2005A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Operate hydro extractor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LMTLA2006A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Perform conditioning and drying processes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LMTLA2007A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Finish products for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LMTLA2008A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Repair damaged laundry items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LMTLA2009A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Inspect, fold and pack theatre linen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LMTLA2010A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Prepare products for storage or despatch</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LMTLA2011A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infection control policies and procedures in laundry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LMTLA3001A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Perform advanced laundry operations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LMTLA3002A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Determine linen rental requirements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MEM07033B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Operate and monito</w:t>
            </w:r>
            <w:r w:rsidRPr="00F34BDA">
              <w:t>r basic boiler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MEM07034A </w:t>
            </w:r>
          </w:p>
        </w:tc>
        <w:tc>
          <w:tcPr>
            <w:tcW w:w="23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Operate and monitor intermediate class boiler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t>MEM07033B</w:t>
            </w:r>
          </w:p>
        </w:tc>
      </w:tr>
    </w:tbl>
    <w:p w:rsidR="00000000" w:rsidRPr="00F34BDA" w:rsidP="00F34BDA">
      <w:pPr>
        <w:pStyle w:val="BodyText"/>
      </w:pPr>
    </w:p>
    <w:p w:rsidR="00000000" w:rsidRPr="00F34BDA" w:rsidP="00F34BDA">
      <w:pPr>
        <w:pStyle w:val="BodyText"/>
      </w:pPr>
      <w:r w:rsidRPr="00F34BDA">
        <w:rPr>
          <w:rStyle w:val="SpecialBold"/>
        </w:rPr>
        <w:t>GROUP B</w:t>
      </w:r>
    </w:p>
    <w:p w:rsidR="00000000" w:rsidRPr="00F34BDA" w:rsidP="00F34BDA">
      <w:pPr>
        <w:pStyle w:val="BodyText"/>
      </w:pPr>
    </w:p>
    <w:tbl>
      <w:tblPr>
        <w:tblW w:w="0" w:type="auto"/>
        <w:tblLayout w:type="fixed"/>
        <w:tblCellMar>
          <w:left w:w="62" w:type="dxa"/>
          <w:right w:w="62" w:type="dxa"/>
        </w:tblCellMar>
        <w:tblLook w:val="0000"/>
      </w:tblPr>
      <w:tblGrid>
        <w:gridCol w:w="2806"/>
        <w:gridCol w:w="1966"/>
        <w:gridCol w:w="3471"/>
      </w:tblGrid>
      <w:tr w:rsidTr="00510A03">
        <w:tblPrEx>
          <w:tblW w:w="0" w:type="auto"/>
          <w:tblLayout w:type="fixed"/>
          <w:tblCellMar>
            <w:left w:w="62" w:type="dxa"/>
            <w:right w:w="62" w:type="dxa"/>
          </w:tblCellMar>
          <w:tblLook w:val="0000"/>
        </w:tblPrEx>
        <w:trPr>
          <w:tblHeader/>
        </w:trPr>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code</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title</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Prerequisites</w:t>
            </w: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BSBADM409A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Coordinate business resources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BSBCUS401B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Coordinate implementation of customer service strategies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BSBINN301A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Promote innovation in a team environment</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BSBLED401A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Develop teams and individuals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BSBMGT402A</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Implement operational plan</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BSBMGT403A</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Implement continuous improvement</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BSBWOR402A</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Promote team effectiveness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LMTGN4005A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Plan and implement production within a work area</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LMTGN4006A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Evaluate equipment and systems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LMTGN4010A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Implement and monitor OH&amp;S in the workplace</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LMTGN4011A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Coordinate quality system and procedures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LMTGN5001B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Participate in production planning </w:t>
            </w:r>
            <w:r w:rsidRPr="00F34BDA">
              <w:t>processes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LMTLA4002A </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Program and monitor commercial laundry machine control systems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TAEASS401B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Plan assessment activities and processes</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TAEASS402B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Assess competence</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TAEASS403B</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Participate in assessment validation</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TAEDEL401A</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Plan, organise and deliver group-based learning</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TAEDEL402A</w:t>
            </w:r>
          </w:p>
        </w:tc>
        <w:tc>
          <w:tcPr>
            <w:tcW w:w="1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Plan, organise and facilitate learning in the workplace</w:t>
            </w:r>
          </w:p>
        </w:tc>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p>
        </w:tc>
      </w:tr>
    </w:tbl>
    <w:p w:rsidR="00000000" w:rsidRPr="00F34BDA" w:rsidP="00F34BDA">
      <w:pPr>
        <w:pStyle w:val="BodyText"/>
      </w:pPr>
    </w:p>
    <w:p w:rsidR="00000000" w:rsidRPr="00F34BDA" w:rsidP="00F34BDA">
      <w:pPr>
        <w:pStyle w:val="BodyText"/>
      </w:pPr>
      <w:r w:rsidRPr="00F34BDA">
        <w:rPr>
          <w:rStyle w:val="SpecialBold"/>
        </w:rPr>
        <w:t>GROUP C</w:t>
      </w:r>
    </w:p>
    <w:p w:rsidR="00000000" w:rsidRPr="00F34BDA" w:rsidP="00F34BDA">
      <w:pPr>
        <w:pStyle w:val="BodyText"/>
      </w:pPr>
    </w:p>
    <w:tbl>
      <w:tblPr>
        <w:tblW w:w="0" w:type="auto"/>
        <w:tblLayout w:type="fixed"/>
        <w:tblCellMar>
          <w:left w:w="62" w:type="dxa"/>
          <w:right w:w="62" w:type="dxa"/>
        </w:tblCellMar>
        <w:tblLook w:val="0000"/>
      </w:tblPr>
      <w:tblGrid>
        <w:gridCol w:w="2415"/>
        <w:gridCol w:w="2296"/>
        <w:gridCol w:w="3496"/>
        <w:gridCol w:w="36"/>
      </w:tblGrid>
      <w:tr w:rsidTr="00510A03">
        <w:tblPrEx>
          <w:tblW w:w="0" w:type="auto"/>
          <w:tblLayout w:type="fixed"/>
          <w:tblCellMar>
            <w:left w:w="62" w:type="dxa"/>
            <w:right w:w="62" w:type="dxa"/>
          </w:tblCellMar>
          <w:tblLook w:val="0000"/>
        </w:tblPrEx>
        <w:trPr>
          <w:tblHeader/>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code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r w:rsidRPr="00F34BDA">
              <w:rPr>
                <w:rStyle w:val="SpecialBold"/>
              </w:rPr>
              <w:t>Unit title</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rPr>
                <w:rStyle w:val="SpecialBold"/>
              </w:rPr>
              <w:t>Prerequisites</w:t>
            </w: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MSS402010A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Manage the impact of change on own work</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MSS403010A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Facilitate change in an organisation implementing competitive systems and practices </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MSS402001A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competitive systems and practices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MSS402002A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Sustain process improvements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MSS403001A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Implement competitive systems and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MSS403002A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Ensure process improvements are sustained</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MSS402020A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quick changeover procedures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MSS402021A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Just in Time procedures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MSS402030A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cost factors to work practices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MSS402031A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Interpret product costs in terms of customer requirements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MSS402040A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5S procedures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MSS402050A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Monitor process capability</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MSS402060A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Use planning software systems in operations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MSS402061A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Use SCADA systems in operations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MSACMT270A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Use sustainable energy practices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MSACMT271A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Use sustainable environmental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MSS402080A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Undertake root cause analysis</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rPr>
          <w:gridAfter w:val="1"/>
          <w:wAfter w:w="36" w:type="dxa"/>
        </w:trPr>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MSS402081A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Contribute to the application of a proactive maintenance strategy</w:t>
            </w:r>
          </w:p>
        </w:tc>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MSS403021A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Facilitate a Just in Time  system</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MSS403030A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Improve cost factors in work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MSS403032A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Analyse manual handling processes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MSS403040A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Facilitate and improve implementation of 5S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MSS404050A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Undertake process capability improvements </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MSS404052A</w:t>
            </w: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MSS403051A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Mistake proof an operational p</w:t>
            </w:r>
            <w:r w:rsidRPr="00F34BDA">
              <w:t>rocess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MSS404052A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Apply statistics to operational processes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MSS404060A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Facilitate the use of planning software systems in a work area or team</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MSS402060A</w:t>
            </w: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MSS404061A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Facilitate the use of SCADA systems in a team or work area</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MSS404081A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Undertake proactive maintenance analyses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MSS404082A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Assist in implementing a proactive maintenance strategy</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p>
        </w:tc>
      </w:tr>
      <w:tr w:rsidTr="00510A03">
        <w:tblPrEx>
          <w:tblW w:w="0" w:type="auto"/>
          <w:tblLayout w:type="fixed"/>
          <w:tblCellMar>
            <w:left w:w="62" w:type="dxa"/>
            <w:right w:w="62" w:type="dxa"/>
          </w:tblCellMar>
          <w:tblLook w:val="0000"/>
        </w:tblPrEx>
        <w:tc>
          <w:tcPr>
            <w:tcW w:w="2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 xml:space="preserve">MSAENV472B </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4BDA">
            <w:pPr>
              <w:pStyle w:val="BodyText"/>
              <w:rPr>
                <w:lang w:val="en-NZ"/>
              </w:rPr>
            </w:pPr>
            <w:r w:rsidRPr="00F34BDA">
              <w:t>Implement and monitor environmentally sustainable work practices</w:t>
            </w:r>
          </w:p>
        </w:tc>
        <w:tc>
          <w:tcPr>
            <w:tcW w:w="35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4BDA" w:rsidP="00F34BDA">
            <w:pPr>
              <w:pStyle w:val="BodyText"/>
            </w:pPr>
          </w:p>
        </w:tc>
      </w:tr>
    </w:tbl>
    <w:p w:rsidR="00000000" w:rsidRPr="00F34BDA" w:rsidP="00F34BDA">
      <w:pPr>
        <w:pStyle w:val="BodyText"/>
      </w:pPr>
    </w:p>
    <w:p w:rsidR="00000000" w:rsidRPr="00F34BDA" w:rsidP="00F34BDA">
      <w:pPr>
        <w:pStyle w:val="BodyText"/>
      </w:pPr>
      <w:r w:rsidRPr="00F34BDA">
        <w:rPr>
          <w:rStyle w:val="SpecialBold"/>
        </w:rPr>
        <w:t>GROUP D</w:t>
      </w:r>
    </w:p>
    <w:p w:rsidR="00000000" w:rsidRPr="00F34BDA" w:rsidP="00F34BDA">
      <w:pPr>
        <w:pStyle w:val="BodyText"/>
      </w:pPr>
    </w:p>
    <w:tbl>
      <w:tblPr>
        <w:tblW w:w="0" w:type="auto"/>
        <w:tblLayout w:type="fixed"/>
        <w:tblCellMar>
          <w:left w:w="62" w:type="dxa"/>
          <w:right w:w="62" w:type="dxa"/>
        </w:tblCellMar>
        <w:tblLook w:val="0000"/>
      </w:tblPr>
      <w:tblGrid>
        <w:gridCol w:w="8505"/>
      </w:tblGrid>
      <w:tr w:rsidTr="00510A03">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34BDA">
            <w:pPr>
              <w:pStyle w:val="BodyText"/>
              <w:rPr>
                <w:lang w:val="en-NZ"/>
              </w:rPr>
            </w:pPr>
            <w:r w:rsidRPr="00F34BDA">
              <w:t>Other Laundry Operations units that are available at Certificates IV (maximum 4) or V (maximum 1)</w:t>
            </w:r>
          </w:p>
        </w:tc>
      </w:tr>
      <w:tr w:rsidTr="00510A0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34BDA">
            <w:pPr>
              <w:pStyle w:val="BodyText"/>
              <w:rPr>
                <w:lang w:val="en-NZ"/>
              </w:rPr>
            </w:pPr>
            <w:r w:rsidRPr="00F34BDA">
              <w:t>Other TCF Training Package units that are available at Certificates III (maximum 1), IV (maximum 4) and V (maximum 1)</w:t>
            </w:r>
          </w:p>
        </w:tc>
      </w:tr>
      <w:tr w:rsidTr="00510A03">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34BDA" w:rsidP="00F34BDA">
            <w:pPr>
              <w:pStyle w:val="BodyText"/>
            </w:pPr>
            <w:r w:rsidRPr="00F34BDA">
              <w:t>Units from other endorsed Training Pac</w:t>
            </w:r>
            <w:r w:rsidRPr="00F34BDA">
              <w:t>kages and accredited courses at Certificates III (maximum 1), IV (maximum 4) and V (maximum 1)</w:t>
            </w:r>
          </w:p>
        </w:tc>
      </w:tr>
    </w:tbl>
    <w:p w:rsidR="00510A03" w:rsidP="00F34BDA">
      <w:pPr>
        <w:pStyle w:val="BodyText"/>
      </w:pPr>
    </w:p>
    <w:p w:rsidR="00510A03" w:rsidP="00F34BDA">
      <w:pPr>
        <w:pStyle w:val="BodyText"/>
      </w:pPr>
    </w:p>
    <w:p w:rsidR="00000000" w:rsidRPr="00F34BDA" w:rsidP="00F34BDA"/>
    <w:sectPr w:rsidSect="00F34B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0A03" w:rsidP="00510A0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03" w:rsidP="00F34B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10A03" w:rsidP="00F34B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0A03" w:rsidP="00F34B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A" w:rsidRPr="00510A03" w:rsidP="00510A0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A03" w:rsidP="00F34BDA">
    <w:pPr>
      <w:pStyle w:val="Header"/>
      <w:framePr w:wrap="around"/>
    </w:pPr>
    <w:r>
      <w:fldChar w:fldCharType="begin"/>
    </w:r>
    <w:r>
      <w:instrText xml:space="preserve"> TITLE   \* MERGEFORMAT </w:instrText>
    </w:r>
    <w:r>
      <w:fldChar w:fldCharType="separate"/>
    </w:r>
    <w:r>
      <w:t>LMT40810 Certificate IV in Certificate IV in Laundry Operations and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10A03" w:rsidP="00F34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D69E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C608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4BDA"/>
    <w:pPr>
      <w:spacing w:before="360" w:after="60"/>
      <w:outlineLvl w:val="0"/>
    </w:pPr>
    <w:rPr>
      <w:sz w:val="32"/>
    </w:rPr>
  </w:style>
  <w:style w:type="paragraph" w:styleId="Heading2">
    <w:name w:val="heading 2"/>
    <w:basedOn w:val="HeadingBase"/>
    <w:next w:val="BodyText"/>
    <w:link w:val="Heading2Char"/>
    <w:qFormat/>
    <w:rsid w:val="00F34BDA"/>
    <w:pPr>
      <w:keepLines/>
      <w:spacing w:before="240" w:after="120"/>
      <w:outlineLvl w:val="1"/>
    </w:pPr>
    <w:rPr>
      <w:sz w:val="28"/>
      <w:szCs w:val="40"/>
    </w:rPr>
  </w:style>
  <w:style w:type="paragraph" w:styleId="Heading3">
    <w:name w:val="heading 3"/>
    <w:basedOn w:val="HeadingBase"/>
    <w:next w:val="BodyText"/>
    <w:link w:val="Heading3Char"/>
    <w:qFormat/>
    <w:rsid w:val="00F34BDA"/>
    <w:pPr>
      <w:spacing w:before="180" w:after="120"/>
      <w:outlineLvl w:val="2"/>
    </w:pPr>
    <w:rPr>
      <w:spacing w:val="-10"/>
      <w:kern w:val="32"/>
    </w:rPr>
  </w:style>
  <w:style w:type="paragraph" w:styleId="Heading4">
    <w:name w:val="heading 4"/>
    <w:basedOn w:val="HeadingBase"/>
    <w:next w:val="BodyText"/>
    <w:link w:val="Heading4Char"/>
    <w:qFormat/>
    <w:rsid w:val="00F34BDA"/>
    <w:pPr>
      <w:spacing w:before="160" w:after="120"/>
      <w:outlineLvl w:val="3"/>
    </w:pPr>
    <w:rPr>
      <w:sz w:val="22"/>
    </w:rPr>
  </w:style>
  <w:style w:type="paragraph" w:styleId="Heading5">
    <w:name w:val="heading 5"/>
    <w:basedOn w:val="HeadingBase"/>
    <w:next w:val="Normal"/>
    <w:link w:val="Heading5Char"/>
    <w:qFormat/>
    <w:rsid w:val="00F34BDA"/>
    <w:pPr>
      <w:spacing w:before="80"/>
      <w:outlineLvl w:val="4"/>
    </w:pPr>
    <w:rPr>
      <w:color w:val="918585"/>
      <w:sz w:val="20"/>
    </w:rPr>
  </w:style>
  <w:style w:type="paragraph" w:styleId="Heading6">
    <w:name w:val="heading 6"/>
    <w:basedOn w:val="HeadingBase"/>
    <w:next w:val="Normal"/>
    <w:link w:val="Heading6Char"/>
    <w:qFormat/>
    <w:rsid w:val="00F34BDA"/>
    <w:pPr>
      <w:spacing w:before="60"/>
      <w:outlineLvl w:val="5"/>
    </w:pPr>
    <w:rPr>
      <w:color w:val="918585"/>
      <w:sz w:val="20"/>
    </w:rPr>
  </w:style>
  <w:style w:type="paragraph" w:styleId="Heading7">
    <w:name w:val="heading 7"/>
    <w:basedOn w:val="Normal"/>
    <w:next w:val="Normal"/>
    <w:link w:val="Heading7Char"/>
    <w:qFormat/>
    <w:rsid w:val="00F34BDA"/>
    <w:pPr>
      <w:ind w:left="720"/>
      <w:outlineLvl w:val="6"/>
    </w:pPr>
    <w:rPr>
      <w:i/>
    </w:rPr>
  </w:style>
  <w:style w:type="paragraph" w:styleId="Heading8">
    <w:name w:val="heading 8"/>
    <w:basedOn w:val="Normal"/>
    <w:next w:val="Normal"/>
    <w:link w:val="Heading8Char"/>
    <w:qFormat/>
    <w:rsid w:val="00F34BDA"/>
    <w:pPr>
      <w:ind w:left="720"/>
      <w:outlineLvl w:val="7"/>
    </w:pPr>
    <w:rPr>
      <w:i/>
    </w:rPr>
  </w:style>
  <w:style w:type="paragraph" w:styleId="Heading9">
    <w:name w:val="heading 9"/>
    <w:basedOn w:val="Normal"/>
    <w:next w:val="Normal"/>
    <w:link w:val="Heading9Char"/>
    <w:qFormat/>
    <w:rsid w:val="00F34BDA"/>
    <w:pPr>
      <w:ind w:left="720"/>
      <w:outlineLvl w:val="8"/>
    </w:pPr>
    <w:rPr>
      <w:i/>
    </w:rPr>
  </w:style>
  <w:style w:type="character" w:default="1" w:styleId="DefaultParagraphFont">
    <w:name w:val="Default Paragraph Font"/>
    <w:uiPriority w:val="1"/>
    <w:unhideWhenUsed/>
    <w:rsid w:val="00F34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BDA"/>
  </w:style>
  <w:style w:type="character" w:customStyle="1" w:styleId="Heading1Char">
    <w:name w:val="Heading 1 Char"/>
    <w:basedOn w:val="DefaultParagraphFont"/>
    <w:link w:val="Heading1"/>
    <w:rsid w:val="00F34BDA"/>
    <w:rPr>
      <w:rFonts w:ascii="Times New Roman" w:eastAsia="Times New Roman" w:hAnsi="Times New Roman" w:cs="Times New Roman"/>
      <w:b/>
      <w:sz w:val="32"/>
      <w:szCs w:val="20"/>
      <w:lang w:eastAsia="en-US"/>
    </w:rPr>
  </w:style>
  <w:style w:type="paragraph" w:styleId="BodyText">
    <w:name w:val="Body Text"/>
    <w:basedOn w:val="Normal"/>
    <w:link w:val="BodyTextChar"/>
    <w:rsid w:val="00F34B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BDA"/>
    <w:rPr>
      <w:rFonts w:ascii="Times New Roman" w:eastAsia="Times New Roman" w:hAnsi="Times New Roman" w:cs="Times New Roman"/>
      <w:sz w:val="24"/>
      <w:lang w:eastAsia="en-US"/>
    </w:rPr>
  </w:style>
  <w:style w:type="paragraph" w:styleId="Footer">
    <w:name w:val="footer"/>
    <w:basedOn w:val="Normal"/>
    <w:link w:val="FooterChar"/>
    <w:rsid w:val="00F34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BDA"/>
    <w:rPr>
      <w:rFonts w:ascii="Times New Roman" w:eastAsia="Times New Roman" w:hAnsi="Times New Roman" w:cs="Times New Roman"/>
      <w:sz w:val="16"/>
      <w:lang w:eastAsia="en-US"/>
    </w:rPr>
  </w:style>
  <w:style w:type="paragraph" w:styleId="ListBullet">
    <w:name w:val="List Bullet"/>
    <w:basedOn w:val="List"/>
    <w:rsid w:val="00F34BDA"/>
    <w:pPr>
      <w:numPr>
        <w:numId w:val="12"/>
      </w:numPr>
      <w:tabs>
        <w:tab w:val="clear" w:pos="340"/>
      </w:tabs>
      <w:spacing w:before="40" w:after="40"/>
    </w:pPr>
  </w:style>
  <w:style w:type="character" w:customStyle="1" w:styleId="SpecialBold">
    <w:name w:val="Special Bold"/>
    <w:basedOn w:val="DefaultParagraphFont"/>
    <w:rsid w:val="00F34BDA"/>
    <w:rPr>
      <w:b/>
      <w:spacing w:val="0"/>
    </w:rPr>
  </w:style>
  <w:style w:type="paragraph" w:customStyle="1" w:styleId="SuperHeading">
    <w:name w:val="SuperHeading"/>
    <w:basedOn w:val="Normal"/>
    <w:rsid w:val="00F34BDA"/>
    <w:pPr>
      <w:spacing w:before="240" w:after="120"/>
      <w:outlineLvl w:val="0"/>
    </w:pPr>
    <w:rPr>
      <w:rFonts w:ascii="Times New Roman" w:hAnsi="Times New Roman"/>
      <w:b/>
      <w:sz w:val="28"/>
    </w:rPr>
  </w:style>
  <w:style w:type="paragraph" w:customStyle="1" w:styleId="AllowPageBreak">
    <w:name w:val="AllowPageBreak"/>
    <w:rsid w:val="00F34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4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4BDA"/>
    <w:rPr>
      <w:rFonts w:ascii="Courier New" w:eastAsia="Times New Roman" w:hAnsi="Courier New" w:cs="Times New Roman"/>
      <w:i/>
      <w:szCs w:val="20"/>
      <w:lang w:eastAsia="en-US"/>
    </w:rPr>
  </w:style>
  <w:style w:type="paragraph" w:customStyle="1" w:styleId="HeadingBase">
    <w:name w:val="Heading Base"/>
    <w:rsid w:val="00F34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BDA"/>
    <w:pPr>
      <w:tabs>
        <w:tab w:val="right" w:leader="dot" w:pos="9072"/>
      </w:tabs>
      <w:ind w:left="567"/>
    </w:pPr>
    <w:rPr>
      <w:szCs w:val="22"/>
    </w:rPr>
  </w:style>
  <w:style w:type="paragraph" w:customStyle="1" w:styleId="TOCBase">
    <w:name w:val="TOC Base"/>
    <w:rsid w:val="00F34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BDA"/>
    <w:pPr>
      <w:tabs>
        <w:tab w:val="right" w:leader="dot" w:pos="9072"/>
      </w:tabs>
      <w:spacing w:before="40" w:after="40"/>
      <w:ind w:left="284"/>
    </w:pPr>
    <w:rPr>
      <w:rFonts w:ascii="Times New Roman" w:hAnsi="Times New Roman"/>
    </w:rPr>
  </w:style>
  <w:style w:type="paragraph" w:styleId="TOC1">
    <w:name w:val="toc 1"/>
    <w:basedOn w:val="TOCBase"/>
    <w:next w:val="Normal"/>
    <w:rsid w:val="00F34B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BDA"/>
    <w:pPr>
      <w:spacing w:before="5040"/>
      <w:jc w:val="center"/>
    </w:pPr>
    <w:rPr>
      <w:sz w:val="48"/>
      <w:szCs w:val="72"/>
      <w:lang w:val="en-US"/>
    </w:rPr>
  </w:style>
  <w:style w:type="character" w:customStyle="1" w:styleId="TitleChar">
    <w:name w:val="Title Char"/>
    <w:basedOn w:val="DefaultParagraphFont"/>
    <w:link w:val="Title"/>
    <w:rsid w:val="00F34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BDA"/>
    <w:pPr>
      <w:tabs>
        <w:tab w:val="left" w:pos="3600"/>
        <w:tab w:val="left" w:pos="3958"/>
      </w:tabs>
    </w:pPr>
  </w:style>
  <w:style w:type="paragraph" w:styleId="List">
    <w:name w:val="List"/>
    <w:basedOn w:val="BodyText"/>
    <w:next w:val="BodyText"/>
    <w:rsid w:val="00F34BDA"/>
    <w:pPr>
      <w:tabs>
        <w:tab w:val="left" w:pos="340"/>
      </w:tabs>
      <w:spacing w:before="60" w:after="60"/>
      <w:ind w:left="340" w:hanging="340"/>
    </w:pPr>
  </w:style>
  <w:style w:type="paragraph" w:customStyle="1" w:styleId="Note">
    <w:name w:val="Note"/>
    <w:basedOn w:val="BodyText"/>
    <w:rsid w:val="00F34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BDA"/>
    <w:pPr>
      <w:framePr w:wrap="auto" w:hAnchor="text" w:y="6049"/>
    </w:pPr>
    <w:rPr>
      <w:color w:val="000000"/>
      <w:sz w:val="40"/>
    </w:rPr>
  </w:style>
  <w:style w:type="paragraph" w:customStyle="1" w:styleId="TOCTitle">
    <w:name w:val="TOCTitle"/>
    <w:basedOn w:val="Heading1"/>
    <w:rsid w:val="00F34BDA"/>
    <w:pPr>
      <w:spacing w:after="240"/>
      <w:jc w:val="center"/>
      <w:outlineLvl w:val="9"/>
    </w:pPr>
    <w:rPr>
      <w:caps/>
    </w:rPr>
  </w:style>
  <w:style w:type="paragraph" w:customStyle="1" w:styleId="Version">
    <w:name w:val="Version"/>
    <w:rsid w:val="00F34B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4BDA"/>
    <w:pPr>
      <w:numPr>
        <w:numId w:val="13"/>
      </w:numPr>
      <w:tabs>
        <w:tab w:val="clear" w:pos="680"/>
      </w:tabs>
    </w:pPr>
  </w:style>
  <w:style w:type="paragraph" w:styleId="Index1">
    <w:name w:val="index 1"/>
    <w:basedOn w:val="Normal"/>
    <w:next w:val="Normal"/>
    <w:semiHidden/>
    <w:rsid w:val="00F34BDA"/>
    <w:pPr>
      <w:keepNext w:val="0"/>
      <w:tabs>
        <w:tab w:val="right" w:pos="4176"/>
      </w:tabs>
      <w:ind w:left="198" w:hanging="198"/>
    </w:pPr>
    <w:rPr>
      <w:rFonts w:ascii="Garamond" w:hAnsi="Garamond"/>
    </w:rPr>
  </w:style>
  <w:style w:type="paragraph" w:styleId="IndexHeading">
    <w:name w:val="index heading"/>
    <w:basedOn w:val="Normal"/>
    <w:next w:val="Index1"/>
    <w:semiHidden/>
    <w:rsid w:val="00F34BDA"/>
    <w:pPr>
      <w:spacing w:before="120" w:after="120"/>
    </w:pPr>
    <w:rPr>
      <w:rFonts w:ascii="Arial" w:hAnsi="Arial"/>
      <w:b/>
      <w:color w:val="918585"/>
      <w:sz w:val="24"/>
    </w:rPr>
  </w:style>
  <w:style w:type="paragraph" w:styleId="Header">
    <w:name w:val="header"/>
    <w:basedOn w:val="Normal"/>
    <w:link w:val="HeaderChar"/>
    <w:rsid w:val="00F34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BDA"/>
    <w:rPr>
      <w:rFonts w:ascii="Times New Roman" w:eastAsia="Times New Roman" w:hAnsi="Times New Roman" w:cs="Times New Roman"/>
      <w:sz w:val="16"/>
      <w:szCs w:val="20"/>
      <w:lang w:val="en-GB" w:eastAsia="en-US"/>
    </w:rPr>
  </w:style>
  <w:style w:type="paragraph" w:customStyle="1" w:styleId="Chapter">
    <w:name w:val="Chapter"/>
    <w:basedOn w:val="Normal"/>
    <w:rsid w:val="00F34BDA"/>
    <w:pPr>
      <w:spacing w:before="240"/>
    </w:pPr>
    <w:rPr>
      <w:rFonts w:ascii="Times New Roman" w:hAnsi="Times New Roman"/>
      <w:smallCaps/>
      <w:spacing w:val="80"/>
      <w:sz w:val="28"/>
    </w:rPr>
  </w:style>
  <w:style w:type="paragraph" w:customStyle="1" w:styleId="InChapter">
    <w:name w:val="InChapter"/>
    <w:basedOn w:val="Heading3"/>
    <w:rsid w:val="00F34BDA"/>
    <w:pPr>
      <w:spacing w:after="240"/>
      <w:outlineLvl w:val="9"/>
    </w:pPr>
    <w:rPr>
      <w:noProof/>
    </w:rPr>
  </w:style>
  <w:style w:type="paragraph" w:styleId="Index2">
    <w:name w:val="index 2"/>
    <w:basedOn w:val="Normal"/>
    <w:next w:val="Normal"/>
    <w:semiHidden/>
    <w:rsid w:val="00F34BDA"/>
    <w:pPr>
      <w:tabs>
        <w:tab w:val="right" w:pos="4176"/>
      </w:tabs>
      <w:ind w:left="568" w:hanging="284"/>
    </w:pPr>
    <w:rPr>
      <w:rFonts w:ascii="Garamond" w:hAnsi="Garamond"/>
    </w:rPr>
  </w:style>
  <w:style w:type="paragraph" w:customStyle="1" w:styleId="Byline">
    <w:name w:val="Byline"/>
    <w:rsid w:val="00F34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BDA"/>
    <w:pPr>
      <w:tabs>
        <w:tab w:val="clear" w:pos="3600"/>
        <w:tab w:val="clear" w:pos="3958"/>
      </w:tabs>
      <w:jc w:val="right"/>
    </w:pPr>
  </w:style>
  <w:style w:type="character" w:styleId="Emphasis">
    <w:name w:val="Emphasis"/>
    <w:basedOn w:val="DefaultParagraphFont"/>
    <w:qFormat/>
    <w:rsid w:val="00F34BDA"/>
    <w:rPr>
      <w:i/>
    </w:rPr>
  </w:style>
  <w:style w:type="paragraph" w:styleId="Caption">
    <w:name w:val="caption"/>
    <w:basedOn w:val="BodyText"/>
    <w:next w:val="Normal"/>
    <w:qFormat/>
    <w:rsid w:val="00F34BDA"/>
    <w:pPr>
      <w:framePr w:w="2268" w:hSpace="181" w:vSpace="181" w:wrap="around" w:vAnchor="text" w:hAnchor="page" w:x="1135" w:y="285" w:anchorLock="1"/>
    </w:pPr>
    <w:rPr>
      <w:i/>
    </w:rPr>
  </w:style>
  <w:style w:type="paragraph" w:customStyle="1" w:styleId="MiniTOCTitle">
    <w:name w:val="MiniTOCTitle"/>
    <w:basedOn w:val="Heading4"/>
    <w:rsid w:val="00F34BDA"/>
    <w:pPr>
      <w:spacing w:before="240"/>
      <w:outlineLvl w:val="9"/>
    </w:pPr>
    <w:rPr>
      <w:noProof/>
      <w:sz w:val="24"/>
    </w:rPr>
  </w:style>
  <w:style w:type="paragraph" w:customStyle="1" w:styleId="MiniTOCItem">
    <w:name w:val="MiniTOCItem"/>
    <w:basedOn w:val="ListBullet"/>
    <w:rsid w:val="00F34BDA"/>
    <w:pPr>
      <w:numPr>
        <w:numId w:val="0"/>
      </w:numPr>
      <w:tabs>
        <w:tab w:val="right" w:leader="dot" w:pos="6521"/>
      </w:tabs>
      <w:spacing w:before="0" w:after="0"/>
    </w:pPr>
  </w:style>
  <w:style w:type="paragraph" w:customStyle="1" w:styleId="TOFTitle">
    <w:name w:val="TOFTitle"/>
    <w:basedOn w:val="TOCTitle"/>
    <w:rsid w:val="00F34BDA"/>
  </w:style>
  <w:style w:type="paragraph" w:styleId="TableofFigures">
    <w:name w:val="table of figures"/>
    <w:basedOn w:val="Normal"/>
    <w:next w:val="Normal"/>
    <w:semiHidden/>
    <w:rsid w:val="00F34BDA"/>
    <w:pPr>
      <w:tabs>
        <w:tab w:val="right" w:leader="dot" w:pos="9072"/>
      </w:tabs>
      <w:ind w:left="970" w:hanging="403"/>
    </w:pPr>
    <w:rPr>
      <w:rFonts w:ascii="Times New Roman" w:hAnsi="Times New Roman"/>
      <w:b/>
    </w:rPr>
  </w:style>
  <w:style w:type="paragraph" w:styleId="ListNumber">
    <w:name w:val="List Number"/>
    <w:basedOn w:val="List"/>
    <w:rsid w:val="00F34BDA"/>
    <w:pPr>
      <w:numPr>
        <w:numId w:val="10"/>
      </w:numPr>
    </w:pPr>
  </w:style>
  <w:style w:type="character" w:customStyle="1" w:styleId="WingdingSymbols">
    <w:name w:val="Wingding Symbols"/>
    <w:rsid w:val="00F34BDA"/>
    <w:rPr>
      <w:rFonts w:ascii="Wingdings" w:hAnsi="Wingdings"/>
    </w:rPr>
  </w:style>
  <w:style w:type="paragraph" w:customStyle="1" w:styleId="TableHeading">
    <w:name w:val="Table Heading"/>
    <w:basedOn w:val="HeadingBase"/>
    <w:rsid w:val="00F34BDA"/>
    <w:pPr>
      <w:keepLines/>
      <w:pBdr>
        <w:bottom w:val="single" w:sz="6" w:space="1" w:color="918585"/>
      </w:pBdr>
      <w:spacing w:before="240"/>
    </w:pPr>
  </w:style>
  <w:style w:type="character" w:customStyle="1" w:styleId="HotSpot">
    <w:name w:val="HotSpot"/>
    <w:rsid w:val="00F34BDA"/>
    <w:rPr>
      <w:color w:val="0033CC"/>
      <w:u w:val="none"/>
    </w:rPr>
  </w:style>
  <w:style w:type="paragraph" w:customStyle="1" w:styleId="BodyTextRight">
    <w:name w:val="Body Text Right"/>
    <w:basedOn w:val="BodyText"/>
    <w:rsid w:val="00F34BDA"/>
    <w:pPr>
      <w:spacing w:before="0" w:after="0"/>
      <w:jc w:val="right"/>
    </w:pPr>
  </w:style>
  <w:style w:type="paragraph" w:styleId="Index3">
    <w:name w:val="index 3"/>
    <w:basedOn w:val="ListNumber2"/>
    <w:next w:val="Normal"/>
    <w:semiHidden/>
    <w:rsid w:val="00F34BDA"/>
    <w:pPr>
      <w:numPr>
        <w:numId w:val="0"/>
      </w:numPr>
      <w:tabs>
        <w:tab w:val="right" w:leader="dot" w:pos="4176"/>
      </w:tabs>
    </w:pPr>
  </w:style>
  <w:style w:type="paragraph" w:styleId="ListNumber2">
    <w:name w:val="List Number 2"/>
    <w:basedOn w:val="List2"/>
    <w:rsid w:val="00F34BDA"/>
    <w:pPr>
      <w:numPr>
        <w:numId w:val="9"/>
      </w:numPr>
      <w:tabs>
        <w:tab w:val="clear" w:pos="1060"/>
      </w:tabs>
    </w:pPr>
  </w:style>
  <w:style w:type="paragraph" w:customStyle="1" w:styleId="MarginNote">
    <w:name w:val="Margin Note"/>
    <w:basedOn w:val="BodyText"/>
    <w:rsid w:val="00F34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4BDA"/>
    <w:rPr>
      <w:sz w:val="32"/>
    </w:rPr>
  </w:style>
  <w:style w:type="paragraph" w:customStyle="1" w:styleId="HeadingProcedure">
    <w:name w:val="Heading Procedure"/>
    <w:basedOn w:val="HeadingBase"/>
    <w:next w:val="Normal"/>
    <w:rsid w:val="00F34BDA"/>
    <w:pPr>
      <w:tabs>
        <w:tab w:val="left" w:pos="0"/>
      </w:tabs>
      <w:spacing w:before="120" w:after="60"/>
    </w:pPr>
    <w:rPr>
      <w:i/>
      <w:color w:val="918585"/>
      <w:sz w:val="22"/>
    </w:rPr>
  </w:style>
  <w:style w:type="paragraph" w:customStyle="1" w:styleId="TableBodyText">
    <w:name w:val="Table Body Text"/>
    <w:basedOn w:val="BodyText"/>
    <w:rsid w:val="00F34BDA"/>
    <w:pPr>
      <w:spacing w:before="60" w:after="60"/>
    </w:pPr>
  </w:style>
  <w:style w:type="paragraph" w:styleId="ListContinue">
    <w:name w:val="List Continue"/>
    <w:basedOn w:val="List"/>
    <w:rsid w:val="00F34BDA"/>
    <w:pPr>
      <w:ind w:firstLine="0"/>
    </w:pPr>
  </w:style>
  <w:style w:type="paragraph" w:customStyle="1" w:styleId="ListNote">
    <w:name w:val="List Note"/>
    <w:basedOn w:val="List"/>
    <w:rsid w:val="00F34BDA"/>
    <w:pPr>
      <w:pBdr>
        <w:top w:val="single" w:sz="6" w:space="2" w:color="918585"/>
        <w:bottom w:val="single" w:sz="6" w:space="2" w:color="918585"/>
      </w:pBdr>
      <w:tabs>
        <w:tab w:val="left" w:pos="1021"/>
      </w:tabs>
      <w:ind w:firstLine="0"/>
    </w:pPr>
  </w:style>
  <w:style w:type="paragraph" w:customStyle="1" w:styleId="Warning">
    <w:name w:val="Warning"/>
    <w:basedOn w:val="BodyText"/>
    <w:rsid w:val="00F34BDA"/>
    <w:pPr>
      <w:shd w:val="clear" w:color="auto" w:fill="D9D9D9"/>
      <w:tabs>
        <w:tab w:val="left" w:pos="992"/>
      </w:tabs>
      <w:ind w:left="119" w:right="119"/>
    </w:pPr>
    <w:rPr>
      <w:sz w:val="20"/>
    </w:rPr>
  </w:style>
  <w:style w:type="paragraph" w:customStyle="1" w:styleId="MarginIcons">
    <w:name w:val="Margin Icons"/>
    <w:basedOn w:val="BodyText"/>
    <w:rsid w:val="00F34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BDA"/>
    <w:rPr>
      <w:rFonts w:ascii="Courier New" w:hAnsi="Courier New"/>
    </w:rPr>
  </w:style>
  <w:style w:type="paragraph" w:customStyle="1" w:styleId="NoteBullet">
    <w:name w:val="Note Bullet"/>
    <w:basedOn w:val="Note"/>
    <w:rsid w:val="00F34BDA"/>
    <w:pPr>
      <w:tabs>
        <w:tab w:val="clear" w:pos="680"/>
      </w:tabs>
      <w:spacing w:before="60" w:after="60"/>
    </w:pPr>
  </w:style>
  <w:style w:type="paragraph" w:customStyle="1" w:styleId="SubHeading2">
    <w:name w:val="SubHeading2"/>
    <w:basedOn w:val="HeadingBase"/>
    <w:rsid w:val="00F34BDA"/>
    <w:pPr>
      <w:spacing w:before="240" w:after="60"/>
    </w:pPr>
    <w:rPr>
      <w:sz w:val="20"/>
    </w:rPr>
  </w:style>
  <w:style w:type="paragraph" w:customStyle="1" w:styleId="SubHeading1">
    <w:name w:val="SubHeading1"/>
    <w:basedOn w:val="HeadingBase"/>
    <w:rsid w:val="00F34BDA"/>
    <w:pPr>
      <w:spacing w:before="240" w:after="60"/>
    </w:pPr>
    <w:rPr>
      <w:color w:val="918585"/>
      <w:sz w:val="22"/>
    </w:rPr>
  </w:style>
  <w:style w:type="paragraph" w:customStyle="1" w:styleId="SideHeading">
    <w:name w:val="Side Heading"/>
    <w:basedOn w:val="HeadingBase"/>
    <w:rsid w:val="00F34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BDA"/>
    <w:pPr>
      <w:tabs>
        <w:tab w:val="num" w:pos="360"/>
      </w:tabs>
    </w:pPr>
  </w:style>
  <w:style w:type="paragraph" w:styleId="PlainText">
    <w:name w:val="Plain Text"/>
    <w:basedOn w:val="Normal"/>
    <w:link w:val="PlainTextChar"/>
    <w:rsid w:val="00F34BDA"/>
    <w:rPr>
      <w:sz w:val="20"/>
    </w:rPr>
  </w:style>
  <w:style w:type="character" w:customStyle="1" w:styleId="PlainTextChar">
    <w:name w:val="Plain Text Char"/>
    <w:basedOn w:val="DefaultParagraphFont"/>
    <w:link w:val="PlainText"/>
    <w:rsid w:val="00F34BDA"/>
    <w:rPr>
      <w:rFonts w:ascii="Courier New" w:eastAsia="Times New Roman" w:hAnsi="Courier New" w:cs="Times New Roman"/>
      <w:sz w:val="20"/>
      <w:szCs w:val="20"/>
      <w:lang w:eastAsia="en-US"/>
    </w:rPr>
  </w:style>
  <w:style w:type="character" w:customStyle="1" w:styleId="MenuOption">
    <w:name w:val="Menu Option"/>
    <w:basedOn w:val="DefaultParagraphFont"/>
    <w:rsid w:val="00F34BDA"/>
    <w:rPr>
      <w:b/>
      <w:smallCaps/>
    </w:rPr>
  </w:style>
  <w:style w:type="paragraph" w:customStyle="1" w:styleId="TableListNumber">
    <w:name w:val="Table List Number"/>
    <w:basedOn w:val="ListNumber"/>
    <w:rsid w:val="00F34BDA"/>
    <w:pPr>
      <w:numPr>
        <w:numId w:val="0"/>
      </w:numPr>
    </w:pPr>
  </w:style>
  <w:style w:type="paragraph" w:styleId="TOC4">
    <w:name w:val="toc 4"/>
    <w:basedOn w:val="TOCBase"/>
    <w:next w:val="Normal"/>
    <w:semiHidden/>
    <w:rsid w:val="00F34BDA"/>
    <w:pPr>
      <w:tabs>
        <w:tab w:val="right" w:leader="dot" w:pos="9071"/>
      </w:tabs>
      <w:ind w:left="1701"/>
    </w:pPr>
  </w:style>
  <w:style w:type="paragraph" w:customStyle="1" w:styleId="ListAlpha">
    <w:name w:val="List Alpha"/>
    <w:basedOn w:val="List"/>
    <w:rsid w:val="00F34BDA"/>
    <w:pPr>
      <w:numPr>
        <w:numId w:val="8"/>
      </w:numPr>
    </w:pPr>
  </w:style>
  <w:style w:type="paragraph" w:customStyle="1" w:styleId="ListAlpha2">
    <w:name w:val="List Alpha 2"/>
    <w:basedOn w:val="List2"/>
    <w:rsid w:val="00F34BDA"/>
    <w:pPr>
      <w:numPr>
        <w:numId w:val="7"/>
      </w:numPr>
    </w:pPr>
  </w:style>
  <w:style w:type="paragraph" w:styleId="List2">
    <w:name w:val="List 2"/>
    <w:basedOn w:val="BodyText"/>
    <w:rsid w:val="00F34BDA"/>
    <w:pPr>
      <w:tabs>
        <w:tab w:val="left" w:pos="680"/>
      </w:tabs>
      <w:spacing w:before="60" w:after="60"/>
      <w:ind w:left="680" w:hanging="340"/>
    </w:pPr>
  </w:style>
  <w:style w:type="paragraph" w:styleId="List3">
    <w:name w:val="List 3"/>
    <w:basedOn w:val="BodyText"/>
    <w:rsid w:val="00F34BDA"/>
    <w:pPr>
      <w:tabs>
        <w:tab w:val="left" w:pos="1021"/>
      </w:tabs>
      <w:spacing w:before="60" w:after="60"/>
      <w:ind w:left="1020" w:hanging="340"/>
    </w:pPr>
  </w:style>
  <w:style w:type="paragraph" w:styleId="List4">
    <w:name w:val="List 4"/>
    <w:basedOn w:val="BodyText"/>
    <w:rsid w:val="00F34BDA"/>
    <w:pPr>
      <w:tabs>
        <w:tab w:val="left" w:pos="1361"/>
      </w:tabs>
      <w:spacing w:before="60" w:after="60"/>
      <w:ind w:left="1361" w:hanging="340"/>
    </w:pPr>
  </w:style>
  <w:style w:type="paragraph" w:styleId="List5">
    <w:name w:val="List 5"/>
    <w:basedOn w:val="BodyText"/>
    <w:rsid w:val="00F34BDA"/>
    <w:pPr>
      <w:tabs>
        <w:tab w:val="left" w:pos="1701"/>
      </w:tabs>
      <w:spacing w:before="60" w:after="60"/>
      <w:ind w:left="1701" w:hanging="340"/>
    </w:pPr>
  </w:style>
  <w:style w:type="paragraph" w:styleId="ListBullet3">
    <w:name w:val="List Bullet 3"/>
    <w:basedOn w:val="List3"/>
    <w:rsid w:val="00F34BDA"/>
    <w:pPr>
      <w:numPr>
        <w:numId w:val="14"/>
      </w:numPr>
      <w:tabs>
        <w:tab w:val="clear" w:pos="1021"/>
      </w:tabs>
      <w:ind w:left="1037" w:hanging="357"/>
    </w:pPr>
  </w:style>
  <w:style w:type="paragraph" w:styleId="ListBullet4">
    <w:name w:val="List Bullet 4"/>
    <w:basedOn w:val="List4"/>
    <w:rsid w:val="00F34BDA"/>
    <w:pPr>
      <w:numPr>
        <w:numId w:val="2"/>
      </w:numPr>
    </w:pPr>
  </w:style>
  <w:style w:type="paragraph" w:styleId="ListBullet5">
    <w:name w:val="List Bullet 5"/>
    <w:basedOn w:val="List5"/>
    <w:rsid w:val="00F34BDA"/>
    <w:pPr>
      <w:numPr>
        <w:numId w:val="3"/>
      </w:numPr>
    </w:pPr>
  </w:style>
  <w:style w:type="paragraph" w:styleId="ListContinue2">
    <w:name w:val="List Continue 2"/>
    <w:basedOn w:val="List2"/>
    <w:rsid w:val="00F34BDA"/>
    <w:pPr>
      <w:ind w:firstLine="0"/>
    </w:pPr>
  </w:style>
  <w:style w:type="paragraph" w:styleId="ListContinue3">
    <w:name w:val="List Continue 3"/>
    <w:basedOn w:val="List3"/>
    <w:rsid w:val="00F34BDA"/>
    <w:pPr>
      <w:ind w:left="1021" w:firstLine="0"/>
    </w:pPr>
  </w:style>
  <w:style w:type="paragraph" w:styleId="ListContinue4">
    <w:name w:val="List Continue 4"/>
    <w:basedOn w:val="List4"/>
    <w:rsid w:val="00F34BDA"/>
    <w:pPr>
      <w:ind w:firstLine="0"/>
    </w:pPr>
  </w:style>
  <w:style w:type="paragraph" w:styleId="ListContinue5">
    <w:name w:val="List Continue 5"/>
    <w:basedOn w:val="List5"/>
    <w:rsid w:val="00F34BDA"/>
    <w:pPr>
      <w:ind w:firstLine="0"/>
    </w:pPr>
  </w:style>
  <w:style w:type="paragraph" w:styleId="ListNumber3">
    <w:name w:val="List Number 3"/>
    <w:basedOn w:val="List3"/>
    <w:rsid w:val="00F34BDA"/>
    <w:pPr>
      <w:numPr>
        <w:numId w:val="4"/>
      </w:numPr>
    </w:pPr>
  </w:style>
  <w:style w:type="paragraph" w:styleId="ListNumber4">
    <w:name w:val="List Number 4"/>
    <w:basedOn w:val="List4"/>
    <w:rsid w:val="00F34BDA"/>
    <w:pPr>
      <w:numPr>
        <w:numId w:val="5"/>
      </w:numPr>
    </w:pPr>
  </w:style>
  <w:style w:type="paragraph" w:styleId="ListNumber5">
    <w:name w:val="List Number 5"/>
    <w:basedOn w:val="List5"/>
    <w:rsid w:val="00F34BDA"/>
    <w:pPr>
      <w:numPr>
        <w:numId w:val="6"/>
      </w:numPr>
    </w:pPr>
  </w:style>
  <w:style w:type="paragraph" w:styleId="BlockText">
    <w:name w:val="Block Text"/>
    <w:basedOn w:val="Normal"/>
    <w:rsid w:val="00F34BDA"/>
    <w:pPr>
      <w:spacing w:after="120"/>
      <w:ind w:left="1440" w:right="1440"/>
    </w:pPr>
  </w:style>
  <w:style w:type="character" w:customStyle="1" w:styleId="Subscript">
    <w:name w:val="Subscript"/>
    <w:basedOn w:val="DefaultParagraphFont"/>
    <w:rsid w:val="00F34BDA"/>
    <w:rPr>
      <w:sz w:val="16"/>
      <w:vertAlign w:val="subscript"/>
    </w:rPr>
  </w:style>
  <w:style w:type="character" w:customStyle="1" w:styleId="Superscript">
    <w:name w:val="Superscript"/>
    <w:basedOn w:val="DefaultParagraphFont"/>
    <w:rsid w:val="00F34BDA"/>
    <w:rPr>
      <w:sz w:val="16"/>
      <w:vertAlign w:val="superscript"/>
    </w:rPr>
  </w:style>
  <w:style w:type="character" w:customStyle="1" w:styleId="Symbols">
    <w:name w:val="Symbols"/>
    <w:basedOn w:val="DefaultParagraphFont"/>
    <w:rsid w:val="00F34BDA"/>
    <w:rPr>
      <w:rFonts w:ascii="Symbol" w:hAnsi="Symbol"/>
    </w:rPr>
  </w:style>
  <w:style w:type="character" w:customStyle="1" w:styleId="MenuOptions">
    <w:name w:val="Menu Options"/>
    <w:basedOn w:val="DefaultParagraphFont"/>
    <w:rsid w:val="00F34BDA"/>
    <w:rPr>
      <w:rFonts w:ascii="Arial Narrow" w:hAnsi="Arial Narrow"/>
      <w:smallCaps/>
    </w:rPr>
  </w:style>
  <w:style w:type="character" w:customStyle="1" w:styleId="Buttons">
    <w:name w:val="Buttons"/>
    <w:basedOn w:val="DefaultParagraphFont"/>
    <w:rsid w:val="00F34BDA"/>
    <w:rPr>
      <w:b/>
    </w:rPr>
  </w:style>
  <w:style w:type="character" w:customStyle="1" w:styleId="Underlined">
    <w:name w:val="Underlined"/>
    <w:basedOn w:val="DefaultParagraphFont"/>
    <w:rsid w:val="00F34BDA"/>
    <w:rPr>
      <w:u w:val="single"/>
    </w:rPr>
  </w:style>
  <w:style w:type="paragraph" w:customStyle="1" w:styleId="TableBodyTextRight">
    <w:name w:val="Table Body Text Right"/>
    <w:basedOn w:val="TableBodyText"/>
    <w:rsid w:val="00F34BDA"/>
    <w:pPr>
      <w:widowControl w:val="0"/>
      <w:autoSpaceDE w:val="0"/>
      <w:autoSpaceDN w:val="0"/>
      <w:adjustRightInd w:val="0"/>
      <w:jc w:val="right"/>
    </w:pPr>
    <w:rPr>
      <w:rFonts w:cs="Arial"/>
      <w:szCs w:val="18"/>
    </w:rPr>
  </w:style>
  <w:style w:type="paragraph" w:customStyle="1" w:styleId="CopyrightText">
    <w:name w:val="Copyright Text"/>
    <w:basedOn w:val="BodyText"/>
    <w:rsid w:val="00F34BDA"/>
    <w:rPr>
      <w:sz w:val="18"/>
    </w:rPr>
  </w:style>
  <w:style w:type="paragraph" w:customStyle="1" w:styleId="BodySmallRight">
    <w:name w:val="Body Small Right"/>
    <w:basedOn w:val="BodyTextRight"/>
    <w:rsid w:val="00F34BDA"/>
    <w:rPr>
      <w:sz w:val="18"/>
      <w:szCs w:val="18"/>
    </w:rPr>
  </w:style>
  <w:style w:type="paragraph" w:customStyle="1" w:styleId="MarginEdition">
    <w:name w:val="Margin Edition"/>
    <w:basedOn w:val="MarginNote"/>
    <w:rsid w:val="00F34BDA"/>
    <w:pPr>
      <w:spacing w:before="0" w:after="0"/>
    </w:pPr>
    <w:rPr>
      <w:rFonts w:ascii="Times New Roman" w:hAnsi="Times New Roman"/>
      <w:color w:val="999999"/>
    </w:rPr>
  </w:style>
  <w:style w:type="paragraph" w:customStyle="1" w:styleId="Spacer">
    <w:name w:val="Spacer"/>
    <w:basedOn w:val="Normal"/>
    <w:rsid w:val="00F34BDA"/>
    <w:rPr>
      <w:sz w:val="2"/>
      <w:szCs w:val="2"/>
    </w:rPr>
  </w:style>
  <w:style w:type="character" w:customStyle="1" w:styleId="Small">
    <w:name w:val="Small"/>
    <w:basedOn w:val="DefaultParagraphFont"/>
    <w:rsid w:val="00F34BDA"/>
    <w:rPr>
      <w:sz w:val="16"/>
    </w:rPr>
  </w:style>
  <w:style w:type="paragraph" w:customStyle="1" w:styleId="WideTable">
    <w:name w:val="Wide Table"/>
    <w:basedOn w:val="Normal"/>
    <w:rsid w:val="00F34BDA"/>
    <w:pPr>
      <w:ind w:left="-1418"/>
    </w:pPr>
    <w:rPr>
      <w:sz w:val="2"/>
      <w:szCs w:val="2"/>
    </w:rPr>
  </w:style>
  <w:style w:type="character" w:styleId="PageNumber">
    <w:name w:val="page number"/>
    <w:basedOn w:val="DefaultParagraphFont"/>
    <w:rsid w:val="00F34BDA"/>
  </w:style>
  <w:style w:type="paragraph" w:styleId="Quote">
    <w:name w:val="Quote"/>
    <w:basedOn w:val="Heading1"/>
    <w:link w:val="QuoteChar"/>
    <w:qFormat/>
    <w:rsid w:val="00F34BDA"/>
    <w:rPr>
      <w:b w:val="0"/>
      <w:sz w:val="72"/>
      <w:szCs w:val="72"/>
      <w:lang w:val="en-NZ"/>
    </w:rPr>
  </w:style>
  <w:style w:type="character" w:customStyle="1" w:styleId="QuoteChar">
    <w:name w:val="Quote Char"/>
    <w:basedOn w:val="DefaultParagraphFont"/>
    <w:link w:val="Quote"/>
    <w:rsid w:val="00F34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BDA"/>
    <w:pPr>
      <w:pageBreakBefore/>
    </w:pPr>
  </w:style>
  <w:style w:type="paragraph" w:customStyle="1" w:styleId="Border">
    <w:name w:val="Border"/>
    <w:basedOn w:val="Normal"/>
    <w:qFormat/>
    <w:rsid w:val="00F34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BDA"/>
    <w:rPr>
      <w:b/>
      <w:bCs/>
      <w:i/>
      <w:iCs/>
      <w:color w:val="auto"/>
    </w:rPr>
  </w:style>
  <w:style w:type="paragraph" w:styleId="IntenseQuote">
    <w:name w:val="Intense Quote"/>
    <w:basedOn w:val="Normal"/>
    <w:next w:val="Normal"/>
    <w:link w:val="IntenseQuoteChar"/>
    <w:uiPriority w:val="30"/>
    <w:qFormat/>
    <w:rsid w:val="00F34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4BDA"/>
    <w:rPr>
      <w:smallCaps/>
      <w:color w:val="auto"/>
      <w:u w:val="single"/>
    </w:rPr>
  </w:style>
  <w:style w:type="character" w:styleId="IntenseReference">
    <w:name w:val="Intense Reference"/>
    <w:basedOn w:val="DefaultParagraphFont"/>
    <w:uiPriority w:val="32"/>
    <w:qFormat/>
    <w:rsid w:val="00F34BDA"/>
    <w:rPr>
      <w:b/>
      <w:bCs/>
      <w:smallCaps/>
      <w:color w:val="auto"/>
      <w:spacing w:val="5"/>
      <w:u w:val="single"/>
    </w:rPr>
  </w:style>
  <w:style w:type="paragraph" w:customStyle="1" w:styleId="2ColumnHeading">
    <w:name w:val="2Column Heading"/>
    <w:basedOn w:val="BodyText"/>
    <w:qFormat/>
    <w:rsid w:val="00F34BDA"/>
    <w:pPr>
      <w:spacing w:after="60"/>
      <w:ind w:left="-2268"/>
    </w:pPr>
    <w:rPr>
      <w:b/>
    </w:rPr>
  </w:style>
  <w:style w:type="paragraph" w:customStyle="1" w:styleId="Heading1TOC">
    <w:name w:val="Heading1 TOC"/>
    <w:basedOn w:val="Normal"/>
    <w:qFormat/>
    <w:rsid w:val="00F34BDA"/>
    <w:pPr>
      <w:spacing w:before="240" w:after="120"/>
    </w:pPr>
    <w:rPr>
      <w:rFonts w:ascii="Times New Roman" w:hAnsi="Times New Roman"/>
      <w:b/>
      <w:sz w:val="32"/>
    </w:rPr>
  </w:style>
  <w:style w:type="paragraph" w:customStyle="1" w:styleId="Heading2TOC">
    <w:name w:val="Heading2 TOC"/>
    <w:basedOn w:val="Normal"/>
    <w:qFormat/>
    <w:rsid w:val="00F34BDA"/>
    <w:pPr>
      <w:spacing w:before="240" w:after="60"/>
    </w:pPr>
    <w:rPr>
      <w:rFonts w:ascii="Times New Roman" w:hAnsi="Times New Roman"/>
      <w:b/>
      <w:sz w:val="28"/>
    </w:rPr>
  </w:style>
  <w:style w:type="character" w:customStyle="1" w:styleId="Underline">
    <w:name w:val="Underline"/>
    <w:basedOn w:val="DefaultParagraphFont"/>
    <w:qFormat/>
    <w:rsid w:val="00F34BDA"/>
    <w:rPr>
      <w:u w:val="single"/>
    </w:rPr>
  </w:style>
  <w:style w:type="character" w:customStyle="1" w:styleId="BoldandItalics">
    <w:name w:val="Bold and Italics"/>
    <w:qFormat/>
    <w:rsid w:val="00F34BDA"/>
    <w:rPr>
      <w:b/>
      <w:i/>
      <w:u w:val="none"/>
    </w:rPr>
  </w:style>
  <w:style w:type="paragraph" w:styleId="BalloonText">
    <w:name w:val="Balloon Text"/>
    <w:basedOn w:val="Normal"/>
    <w:link w:val="BalloonTextChar"/>
    <w:rsid w:val="00F34BDA"/>
    <w:rPr>
      <w:rFonts w:ascii="Tahoma" w:hAnsi="Tahoma" w:cs="Tahoma"/>
      <w:sz w:val="16"/>
      <w:szCs w:val="16"/>
    </w:rPr>
  </w:style>
  <w:style w:type="character" w:customStyle="1" w:styleId="BalloonTextChar">
    <w:name w:val="Balloon Text Char"/>
    <w:basedOn w:val="DefaultParagraphFont"/>
    <w:link w:val="BalloonText"/>
    <w:rsid w:val="00F34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4B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4BDA"/>
    <w:rPr>
      <w:b/>
      <w:color w:val="660033"/>
      <w:spacing w:val="0"/>
    </w:rPr>
  </w:style>
  <w:style w:type="paragraph" w:customStyle="1" w:styleId="Nameditemlist">
    <w:name w:val="Named item list"/>
    <w:basedOn w:val="BodyText"/>
    <w:qFormat/>
    <w:rsid w:val="00F34B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1638</Words>
  <Characters>10527</Characters>
  <Application>Microsoft Office Word</Application>
  <DocSecurity>0</DocSecurity>
  <Lines>580</Lines>
  <Paragraphs>310</Paragraphs>
  <ScaleCrop>false</ScaleCrop>
  <Company>Author-it Software Corporation Ltd.</Company>
  <LinksUpToDate>false</LinksUpToDate>
  <CharactersWithSpaces>12038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LMT40810 Certificate IV in Certificate IV in Laundry Operations and Supervision</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2012-07-02T02:33:00Z</dcterms:created>
  <dcterms:modified xsi:type="dcterms:W3CDTF">2012-07-02T02:33:00Z</dcterms:modified>
</cp:coreProperties>
</file>