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24F" w:rsidP="00ED524F">
      <w:pPr>
        <w:pStyle w:val="Title"/>
      </w:pPr>
      <w:r>
        <w:fldChar w:fldCharType="begin"/>
      </w:r>
      <w:r>
        <w:instrText xml:space="preserve"> TITLE   \* MERGEFORMAT </w:instrText>
      </w:r>
      <w:r>
        <w:fldChar w:fldCharType="separate"/>
      </w:r>
      <w:r>
        <w:t>LMFUP3007B Manufacture and fit loose covers</w:t>
      </w:r>
      <w:r>
        <w:fldChar w:fldCharType="end"/>
      </w:r>
    </w:p>
    <w:p w:rsidR="00ED524F" w:rsidP="00ED524F">
      <w:pPr>
        <w:pStyle w:val="Version"/>
        <w:sectPr w:rsidSect="005A7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7945" w:rsidP="005A7945">
      <w:pPr>
        <w:pStyle w:val="SuperHeading"/>
      </w:pPr>
      <w:r w:rsidRPr="005A7945">
        <w:t>LMFUP3007B Manufacture and fit loose covers</w:t>
      </w:r>
    </w:p>
    <w:p w:rsidR="00000000" w:rsidRPr="005A7945" w:rsidP="005A7945">
      <w:pPr>
        <w:pStyle w:val="SuperHeading"/>
      </w:pPr>
    </w:p>
    <w:p w:rsidR="00000000" w:rsidRPr="005A7945" w:rsidP="005A7945">
      <w:pPr>
        <w:pStyle w:val="Heading1"/>
      </w:pPr>
      <w:bookmarkStart w:id="1" w:name="O_92451"/>
      <w:bookmarkEnd w:id="1"/>
      <w:r w:rsidRPr="005A7945">
        <w:t>Modification History</w:t>
      </w:r>
    </w:p>
    <w:p w:rsidR="00000000" w:rsidRPr="005A7945" w:rsidP="005A7945">
      <w:pPr>
        <w:pStyle w:val="BodyText"/>
      </w:pPr>
      <w:r w:rsidRPr="005A7945">
        <w:t>Not applicable.</w:t>
      </w:r>
    </w:p>
    <w:p w:rsidR="00000000" w:rsidRPr="005A7945" w:rsidP="005A7945">
      <w:pPr>
        <w:pStyle w:val="AllowPageBreak"/>
      </w:pPr>
    </w:p>
    <w:p w:rsidR="00000000" w:rsidRPr="005A7945" w:rsidP="005A7945">
      <w:pPr>
        <w:pStyle w:val="Heading1"/>
      </w:pPr>
      <w:bookmarkStart w:id="2" w:name="O_92452"/>
      <w:bookmarkEnd w:id="2"/>
      <w:r w:rsidRPr="005A7945">
        <w:t>Unit Descriptor</w:t>
      </w:r>
    </w:p>
    <w:tbl>
      <w:tblPr>
        <w:tblW w:w="0" w:type="auto"/>
        <w:tblLayout w:type="fixed"/>
        <w:tblCellMar>
          <w:left w:w="62" w:type="dxa"/>
          <w:right w:w="62" w:type="dxa"/>
        </w:tblCellMar>
        <w:tblLook w:val="0000"/>
      </w:tblPr>
      <w:tblGrid>
        <w:gridCol w:w="2671"/>
        <w:gridCol w:w="5851"/>
      </w:tblGrid>
      <w:tr w:rsidTr="00ED524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This unit covers the competency to develop patterns, cut, sew and fit loose covers to upholstered</w:t>
            </w:r>
            <w:r w:rsidRPr="005A7945">
              <w:t xml:space="preserve"> furniture.</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3" w:name="O_92453"/>
      <w:bookmarkEnd w:id="3"/>
      <w:r w:rsidRPr="005A7945">
        <w:t>Application of the Unit</w:t>
      </w:r>
    </w:p>
    <w:tbl>
      <w:tblPr>
        <w:tblW w:w="0" w:type="auto"/>
        <w:tblLayout w:type="fixed"/>
        <w:tblCellMar>
          <w:left w:w="62" w:type="dxa"/>
          <w:right w:w="62" w:type="dxa"/>
        </w:tblCellMar>
        <w:tblLook w:val="0000"/>
      </w:tblPr>
      <w:tblGrid>
        <w:gridCol w:w="2764"/>
        <w:gridCol w:w="5758"/>
      </w:tblGrid>
      <w:tr w:rsidTr="00ED524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4" w:name="O_92454"/>
      <w:bookmarkEnd w:id="4"/>
      <w:r w:rsidRPr="005A7945">
        <w:t>Licensing/Regulatory Information</w:t>
      </w:r>
    </w:p>
    <w:p w:rsidR="00000000" w:rsidRPr="005A7945" w:rsidP="005A7945">
      <w:pPr>
        <w:pStyle w:val="BodyText"/>
      </w:pPr>
      <w:r w:rsidRPr="005A7945">
        <w:t>Not applicable.</w:t>
      </w:r>
    </w:p>
    <w:p w:rsidR="00000000" w:rsidRPr="005A7945" w:rsidP="005A7945">
      <w:pPr>
        <w:pStyle w:val="AllowPageBreak"/>
      </w:pPr>
    </w:p>
    <w:p w:rsidR="00000000" w:rsidRPr="005A7945" w:rsidP="005A7945">
      <w:pPr>
        <w:pStyle w:val="Heading1"/>
      </w:pPr>
      <w:bookmarkStart w:id="5" w:name="O_92456"/>
      <w:bookmarkEnd w:id="5"/>
      <w:r w:rsidRPr="005A7945">
        <w:t>Pre-Requisites</w:t>
      </w:r>
    </w:p>
    <w:tbl>
      <w:tblPr>
        <w:tblW w:w="0" w:type="auto"/>
        <w:tblLayout w:type="fixed"/>
        <w:tblCellMar>
          <w:left w:w="62" w:type="dxa"/>
          <w:right w:w="62" w:type="dxa"/>
        </w:tblCellMar>
        <w:tblLook w:val="0000"/>
      </w:tblPr>
      <w:tblGrid>
        <w:gridCol w:w="2771"/>
        <w:gridCol w:w="1313"/>
        <w:gridCol w:w="4438"/>
      </w:tblGrid>
      <w:tr w:rsidTr="00ED524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Nil</w:t>
            </w:r>
          </w:p>
        </w:tc>
      </w:tr>
      <w:tr w:rsidTr="00ED52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p>
        </w:tc>
      </w:tr>
      <w:tr w:rsidTr="00ED524F">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6" w:name="O_92455"/>
      <w:bookmarkEnd w:id="6"/>
      <w:r w:rsidRPr="005A7945">
        <w:t>Employability Skills Information</w:t>
      </w:r>
    </w:p>
    <w:tbl>
      <w:tblPr>
        <w:tblW w:w="0" w:type="auto"/>
        <w:tblLayout w:type="fixed"/>
        <w:tblCellMar>
          <w:left w:w="62" w:type="dxa"/>
          <w:right w:w="62" w:type="dxa"/>
        </w:tblCellMar>
        <w:tblLook w:val="0000"/>
      </w:tblPr>
      <w:tblGrid>
        <w:gridCol w:w="2802"/>
        <w:gridCol w:w="5720"/>
      </w:tblGrid>
      <w:tr w:rsidTr="00ED52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This unit contains employability skills.</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7" w:name="O_92457"/>
      <w:bookmarkEnd w:id="7"/>
      <w:r w:rsidRPr="005A7945">
        <w:t>Elements and Performance Criteria Pre-Content</w:t>
      </w:r>
    </w:p>
    <w:tbl>
      <w:tblPr>
        <w:tblW w:w="0" w:type="auto"/>
        <w:tblLayout w:type="fixed"/>
        <w:tblCellMar>
          <w:left w:w="62" w:type="dxa"/>
          <w:right w:w="62" w:type="dxa"/>
        </w:tblCellMar>
        <w:tblLook w:val="0000"/>
      </w:tblPr>
      <w:tblGrid>
        <w:gridCol w:w="2539"/>
        <w:gridCol w:w="5983"/>
      </w:tblGrid>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Performance criteria describe the performance needed to demonstrate achievement of the element. Where bold italicised text is used, further information is detailed in the required skills and knowledge section and the range statement. Assessment of performa</w:t>
            </w:r>
            <w:r w:rsidRPr="005A7945">
              <w:t>nce is to be consistent with the evidence guide.</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8" w:name="O_92458"/>
      <w:bookmarkEnd w:id="8"/>
      <w:r w:rsidRPr="005A7945">
        <w:t>Elements and Performance Criteria</w:t>
      </w:r>
    </w:p>
    <w:tbl>
      <w:tblPr>
        <w:tblW w:w="0" w:type="auto"/>
        <w:tblLayout w:type="fixed"/>
        <w:tblCellMar>
          <w:left w:w="62" w:type="dxa"/>
          <w:right w:w="62" w:type="dxa"/>
        </w:tblCellMar>
        <w:tblLook w:val="0000"/>
      </w:tblPr>
      <w:tblGrid>
        <w:gridCol w:w="2539"/>
        <w:gridCol w:w="5983"/>
      </w:tblGrid>
      <w:tr w:rsidTr="00ED524F">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PERFORMANCE CRITERIA</w:t>
            </w:r>
          </w:p>
        </w:tc>
      </w:tr>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List"/>
              <w:rPr>
                <w:lang w:val="en-NZ"/>
              </w:rPr>
            </w:pPr>
            <w:r w:rsidRPr="005A7945">
              <w:t>1.</w:t>
            </w:r>
            <w:r w:rsidRPr="005A7945">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2"/>
            </w:pPr>
            <w:r w:rsidRPr="005A7945">
              <w:t>1.1.</w:t>
            </w:r>
            <w:r w:rsidRPr="005A7945">
              <w:tab/>
              <w:t>Specifications concerning desi</w:t>
            </w:r>
            <w:r w:rsidRPr="005A7945">
              <w:t>gn, fabrics, accessories and finish are confirmed with designer/customer/client, as required</w:t>
            </w:r>
          </w:p>
          <w:p w:rsidR="00000000" w:rsidRPr="005A7945" w:rsidP="005A7945">
            <w:pPr>
              <w:pStyle w:val="List2"/>
            </w:pPr>
            <w:r w:rsidRPr="005A7945">
              <w:t>1.2.</w:t>
            </w:r>
            <w:r w:rsidRPr="005A7945">
              <w:tab/>
              <w:t>Workplace health and safety requirements, including personal protection needs, are observed throughout the work</w:t>
            </w:r>
          </w:p>
          <w:p w:rsidR="00000000" w:rsidRPr="005A7945" w:rsidP="005A7945">
            <w:pPr>
              <w:pStyle w:val="List2"/>
            </w:pPr>
            <w:r w:rsidRPr="005A7945">
              <w:t>1.3.</w:t>
            </w:r>
            <w:r w:rsidRPr="005A7945">
              <w:tab/>
              <w:t>Materials, work method and sequence are d</w:t>
            </w:r>
            <w:r w:rsidRPr="005A7945">
              <w:t>etermined</w:t>
            </w:r>
          </w:p>
          <w:p w:rsidR="00000000" w:rsidRPr="005A7945" w:rsidP="005A7945">
            <w:pPr>
              <w:pStyle w:val="List2"/>
            </w:pPr>
            <w:r w:rsidRPr="005A7945">
              <w:t>1.4.</w:t>
            </w:r>
            <w:r w:rsidRPr="005A7945">
              <w:tab/>
              <w:t>Suitable work area is selected, prepared and cleaned of any contaminants</w:t>
            </w:r>
          </w:p>
          <w:p w:rsidR="00000000" w:rsidP="005A7945">
            <w:pPr>
              <w:pStyle w:val="List2"/>
              <w:rPr>
                <w:lang w:val="en-NZ"/>
              </w:rPr>
            </w:pPr>
            <w:r w:rsidRPr="005A7945">
              <w:t>1.5.</w:t>
            </w:r>
            <w:r w:rsidRPr="005A7945">
              <w:tab/>
              <w:t>Appropriate equipment and tools are selected and checked for safe operation</w:t>
            </w:r>
          </w:p>
        </w:tc>
      </w:tr>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List"/>
              <w:rPr>
                <w:lang w:val="en-NZ"/>
              </w:rPr>
            </w:pPr>
            <w:r w:rsidRPr="005A7945">
              <w:t>2.</w:t>
            </w:r>
            <w:r w:rsidRPr="005A7945">
              <w:tab/>
              <w:t>Develop patterns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2"/>
            </w:pPr>
            <w:r w:rsidRPr="005A7945">
              <w:t>2.1.</w:t>
            </w:r>
            <w:r w:rsidRPr="005A7945">
              <w:tab/>
              <w:t>3D templates are developed from the surface of the existing f</w:t>
            </w:r>
            <w:r w:rsidRPr="005A7945">
              <w:t>urniture, without undue distortion</w:t>
            </w:r>
          </w:p>
          <w:p w:rsidR="00000000" w:rsidRPr="005A7945" w:rsidP="005A7945">
            <w:pPr>
              <w:pStyle w:val="List2"/>
            </w:pPr>
            <w:r w:rsidRPr="005A7945">
              <w:t>2.2.</w:t>
            </w:r>
            <w:r w:rsidRPr="005A7945">
              <w:tab/>
              <w:t>Component shapes are marked out and/or cut out using appropriate technique</w:t>
            </w:r>
          </w:p>
          <w:p w:rsidR="00000000" w:rsidRPr="005A7945" w:rsidP="005A7945">
            <w:pPr>
              <w:pStyle w:val="List2"/>
            </w:pPr>
            <w:r w:rsidRPr="005A7945">
              <w:t>2.3.</w:t>
            </w:r>
            <w:r w:rsidRPr="005A7945">
              <w:tab/>
              <w:t>Standard 2D patterns are produced in accordance with specifications and to accepted standards and construction tolerances</w:t>
            </w:r>
          </w:p>
          <w:p w:rsidR="00000000" w:rsidRPr="005A7945" w:rsidP="005A7945">
            <w:pPr>
              <w:pStyle w:val="List2"/>
            </w:pPr>
            <w:r w:rsidRPr="005A7945">
              <w:t>2.4.</w:t>
            </w:r>
            <w:r w:rsidRPr="005A7945">
              <w:tab/>
              <w:t xml:space="preserve">Patterns </w:t>
            </w:r>
            <w:r w:rsidRPr="005A7945">
              <w:t>are reviewed against client specifications and production requirements</w:t>
            </w:r>
          </w:p>
          <w:p w:rsidR="00000000" w:rsidP="005A7945">
            <w:pPr>
              <w:pStyle w:val="List2"/>
              <w:rPr>
                <w:lang w:val="en-NZ"/>
              </w:rPr>
            </w:pPr>
            <w:r w:rsidRPr="005A7945">
              <w:t>2.5.</w:t>
            </w:r>
            <w:r w:rsidRPr="005A7945">
              <w:tab/>
              <w:t>Consultation and clarification with client is undertaken, as required</w:t>
            </w:r>
          </w:p>
        </w:tc>
      </w:tr>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List"/>
              <w:rPr>
                <w:lang w:val="en-NZ"/>
              </w:rPr>
            </w:pPr>
            <w:r w:rsidRPr="005A7945">
              <w:t>3.</w:t>
            </w:r>
            <w:r w:rsidRPr="005A7945">
              <w:tab/>
              <w:t>Select and cut fabric</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2"/>
            </w:pPr>
            <w:r w:rsidRPr="005A7945">
              <w:t>3.1.</w:t>
            </w:r>
            <w:r w:rsidRPr="005A7945">
              <w:tab/>
            </w:r>
            <w:r w:rsidRPr="005A7945">
              <w:t>Fabrics are selected and inspected in accordance with work order and laid out smooth and square</w:t>
            </w:r>
          </w:p>
          <w:p w:rsidR="00000000" w:rsidRPr="005A7945" w:rsidP="005A7945">
            <w:pPr>
              <w:pStyle w:val="List2"/>
            </w:pPr>
            <w:r w:rsidRPr="005A7945">
              <w:t>3.2.</w:t>
            </w:r>
            <w:r w:rsidRPr="005A7945">
              <w:tab/>
              <w:t>Nap/pile, direction of pattern, pattern repeat and finished side of the materials are identified</w:t>
            </w:r>
          </w:p>
          <w:p w:rsidR="00000000" w:rsidRPr="005A7945" w:rsidP="005A7945">
            <w:pPr>
              <w:pStyle w:val="List2"/>
            </w:pPr>
            <w:r w:rsidRPr="005A7945">
              <w:t>3.3.</w:t>
            </w:r>
            <w:r w:rsidRPr="005A7945">
              <w:tab/>
              <w:t>Fabrics are squared up to the edges or guide markings</w:t>
            </w:r>
            <w:r w:rsidRPr="005A7945">
              <w:t xml:space="preserve"> on the cutting table</w:t>
            </w:r>
          </w:p>
          <w:p w:rsidR="00000000" w:rsidRPr="005A7945" w:rsidP="005A7945">
            <w:pPr>
              <w:pStyle w:val="List2"/>
            </w:pPr>
            <w:r w:rsidRPr="005A7945">
              <w:t>3.4.</w:t>
            </w:r>
            <w:r w:rsidRPr="005A7945">
              <w:tab/>
              <w:t>Patterns are laid out using registration points on the pattern and other instructions to match required fabric pattern, ensuring maximum use of the fabric</w:t>
            </w:r>
          </w:p>
          <w:p w:rsidR="00000000" w:rsidP="005A7945">
            <w:pPr>
              <w:pStyle w:val="List2"/>
              <w:rPr>
                <w:lang w:val="en-NZ"/>
              </w:rPr>
            </w:pPr>
            <w:r w:rsidRPr="005A7945">
              <w:t>3.5.</w:t>
            </w:r>
            <w:r w:rsidRPr="005A7945">
              <w:tab/>
              <w:t>Fabric is cut and cut components are inspected in accordance with wor</w:t>
            </w:r>
            <w:r w:rsidRPr="005A7945">
              <w:t>kplace procedures</w:t>
            </w:r>
          </w:p>
        </w:tc>
      </w:tr>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List"/>
              <w:rPr>
                <w:lang w:val="en-NZ"/>
              </w:rPr>
            </w:pPr>
            <w:r w:rsidRPr="005A7945">
              <w:t>4.</w:t>
            </w:r>
            <w:r w:rsidRPr="005A7945">
              <w:tab/>
              <w:t>Sew panels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2"/>
            </w:pPr>
            <w:r w:rsidRPr="005A7945">
              <w:t>4.1.</w:t>
            </w:r>
            <w:r w:rsidRPr="005A7945">
              <w:tab/>
              <w:t>Sewing machine set up requirements and adjustments are identified and followed</w:t>
            </w:r>
          </w:p>
          <w:p w:rsidR="00000000" w:rsidRPr="005A7945" w:rsidP="005A7945">
            <w:pPr>
              <w:pStyle w:val="List2"/>
            </w:pPr>
            <w:r w:rsidRPr="005A7945">
              <w:t>4.2.</w:t>
            </w:r>
            <w:r w:rsidRPr="005A7945">
              <w:tab/>
              <w:t>Machine sewing maintains required product quality and outputs</w:t>
            </w:r>
          </w:p>
          <w:p w:rsidR="00000000" w:rsidP="005A7945">
            <w:pPr>
              <w:pStyle w:val="List2"/>
              <w:rPr>
                <w:lang w:val="en-NZ"/>
              </w:rPr>
            </w:pPr>
            <w:r w:rsidRPr="005A7945">
              <w:t>4.3.</w:t>
            </w:r>
            <w:r w:rsidRPr="005A7945">
              <w:tab/>
              <w:t>Finished loose covers are checked for required quality and reproces</w:t>
            </w:r>
            <w:r w:rsidRPr="005A7945">
              <w:t>sed in accordance with workplace procedures</w:t>
            </w:r>
          </w:p>
        </w:tc>
      </w:tr>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List"/>
              <w:rPr>
                <w:lang w:val="en-NZ"/>
              </w:rPr>
            </w:pPr>
            <w:r w:rsidRPr="005A7945">
              <w:t>5.</w:t>
            </w:r>
            <w:r w:rsidRPr="005A7945">
              <w:tab/>
              <w:t>Fit and finish cover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2"/>
            </w:pPr>
            <w:r w:rsidRPr="005A7945">
              <w:t>5.1.</w:t>
            </w:r>
            <w:r w:rsidRPr="005A7945">
              <w:tab/>
              <w:t>Loose cover is applied to the upholstered furniture and checked for fit</w:t>
            </w:r>
          </w:p>
          <w:p w:rsidR="00000000" w:rsidRPr="005A7945" w:rsidP="005A7945">
            <w:pPr>
              <w:pStyle w:val="List2"/>
            </w:pPr>
            <w:r w:rsidRPr="005A7945">
              <w:t>5.2.</w:t>
            </w:r>
            <w:r w:rsidRPr="005A7945">
              <w:tab/>
              <w:t>Decorative accessories are applied as required</w:t>
            </w:r>
          </w:p>
          <w:p w:rsidR="00000000" w:rsidP="005A7945">
            <w:pPr>
              <w:pStyle w:val="List2"/>
              <w:rPr>
                <w:lang w:val="en-NZ"/>
              </w:rPr>
            </w:pPr>
            <w:r w:rsidRPr="005A7945">
              <w:t>5.3.</w:t>
            </w:r>
            <w:r w:rsidRPr="005A7945">
              <w:tab/>
              <w:t>Adjustments are made, as required, to ensure fit meet</w:t>
            </w:r>
            <w:r w:rsidRPr="005A7945">
              <w:t>s required quality standards and specifications</w:t>
            </w:r>
          </w:p>
        </w:tc>
      </w:tr>
      <w:tr w:rsidTr="00ED524F">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List"/>
              <w:rPr>
                <w:lang w:val="en-NZ"/>
              </w:rPr>
            </w:pPr>
            <w:r w:rsidRPr="005A7945">
              <w:t>6.</w:t>
            </w:r>
            <w:r w:rsidRPr="005A7945">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2"/>
            </w:pPr>
            <w:r w:rsidRPr="005A7945">
              <w:t>6.1.</w:t>
            </w:r>
            <w:r w:rsidRPr="005A7945">
              <w:tab/>
              <w:t>Workplace documentation is completed in accordance with procedures</w:t>
            </w:r>
          </w:p>
          <w:p w:rsidR="00000000" w:rsidRPr="005A7945" w:rsidP="005A7945">
            <w:pPr>
              <w:pStyle w:val="List2"/>
            </w:pPr>
            <w:r w:rsidRPr="005A7945">
              <w:t>6.2.</w:t>
            </w:r>
            <w:r w:rsidRPr="005A7945">
              <w:tab/>
              <w:t>Waste and scrap are collected and disposed of/recycled in accordance with workplace procedures</w:t>
            </w:r>
          </w:p>
          <w:p w:rsidR="00000000" w:rsidRPr="005A7945" w:rsidP="005A7945">
            <w:pPr>
              <w:pStyle w:val="List2"/>
            </w:pPr>
            <w:r w:rsidRPr="005A7945">
              <w:t>6.3.</w:t>
            </w:r>
            <w:r w:rsidRPr="005A7945">
              <w:tab/>
            </w:r>
            <w:r w:rsidRPr="005A7945">
              <w:t>Tools and equipment used are cleaned, inspected for serviceability and stored in accordance with workplace procedures</w:t>
            </w:r>
          </w:p>
          <w:p w:rsidR="00000000" w:rsidRPr="005A7945" w:rsidP="005A7945">
            <w:pPr>
              <w:pStyle w:val="List2"/>
            </w:pPr>
            <w:r w:rsidRPr="005A7945">
              <w:t>6.4.</w:t>
            </w:r>
            <w:r w:rsidRPr="005A7945">
              <w:tab/>
              <w:t>Equipment is maintained and work area is cleaned in accordance with workplace procedures</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9" w:name="O_92459"/>
      <w:bookmarkEnd w:id="9"/>
      <w:r w:rsidRPr="005A7945">
        <w:t>Required Skills and Knowled</w:t>
      </w:r>
      <w:r w:rsidRPr="005A7945">
        <w:t>ge</w:t>
      </w:r>
    </w:p>
    <w:tbl>
      <w:tblPr>
        <w:tblW w:w="0" w:type="auto"/>
        <w:tblLayout w:type="fixed"/>
        <w:tblCellMar>
          <w:left w:w="62" w:type="dxa"/>
          <w:right w:w="62" w:type="dxa"/>
        </w:tblCellMar>
        <w:tblLook w:val="0000"/>
      </w:tblPr>
      <w:tblGrid>
        <w:gridCol w:w="8522"/>
      </w:tblGrid>
      <w:tr w:rsidTr="00ED52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REQUIRED SKILLS AND KNOWLEDGE</w:t>
            </w:r>
          </w:p>
        </w:tc>
      </w:tr>
      <w:tr w:rsidTr="00ED52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This section describes the skills and knowledge required for this unit.</w:t>
            </w:r>
          </w:p>
        </w:tc>
      </w:tr>
      <w:tr w:rsidTr="00ED52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Required skills</w:t>
            </w:r>
          </w:p>
        </w:tc>
      </w:tr>
      <w:tr w:rsidTr="00ED52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 xml:space="preserve">collect, organise and understand information related to hand and power tools, work </w:t>
            </w:r>
            <w:r w:rsidRPr="005A7945">
              <w:t xml:space="preserve">orders, maintenance systems and safety procedures </w:t>
            </w:r>
          </w:p>
          <w:p w:rsidR="00000000" w:rsidRPr="005A7945" w:rsidP="005A7945">
            <w:pPr>
              <w:pStyle w:val="ListBullet"/>
            </w:pPr>
            <w:r w:rsidRPr="005A7945">
              <w:t xml:space="preserve">communicate ideas and information to enable confirmation of work requirements and specifications, coordination of work with work supervisor, other workers and customers, and the reporting of work outcomes </w:t>
            </w:r>
            <w:r w:rsidRPr="005A7945">
              <w:t xml:space="preserve">and problems </w:t>
            </w:r>
          </w:p>
          <w:p w:rsidR="00000000" w:rsidRPr="005A7945" w:rsidP="005A7945">
            <w:pPr>
              <w:pStyle w:val="ListBullet"/>
            </w:pPr>
            <w:r w:rsidRPr="005A7945">
              <w:t xml:space="preserve">plan and organise activities including the preparation and layout of the work area to avoid any back tracking, workflow interruptions or wastage </w:t>
            </w:r>
          </w:p>
          <w:p w:rsidR="00000000" w:rsidRPr="005A7945" w:rsidP="005A7945">
            <w:pPr>
              <w:pStyle w:val="ListBullet"/>
            </w:pPr>
            <w:r w:rsidRPr="005A7945">
              <w:t>work with others in a team by recognising dependencies and using cooperative approaches to optim</w:t>
            </w:r>
            <w:r w:rsidRPr="005A7945">
              <w:t xml:space="preserve">ise workflow and productivity </w:t>
            </w:r>
          </w:p>
          <w:p w:rsidR="00000000" w:rsidRPr="005A7945" w:rsidP="005A7945">
            <w:pPr>
              <w:pStyle w:val="ListBullet"/>
            </w:pPr>
            <w:r w:rsidRPr="005A7945">
              <w:t xml:space="preserve">use mathematical ideas and techniques to correctly complete measurements and estimate material requirements </w:t>
            </w:r>
          </w:p>
          <w:p w:rsidR="00000000" w:rsidRPr="005A7945" w:rsidP="005A7945">
            <w:pPr>
              <w:pStyle w:val="ListBullet"/>
            </w:pPr>
            <w:r w:rsidRPr="005A7945">
              <w:t xml:space="preserve">use pre-checking and inspection techniques to anticipate problems, avoid re-working and wastage </w:t>
            </w:r>
          </w:p>
          <w:p w:rsidR="00000000" w:rsidP="005A7945">
            <w:pPr>
              <w:pStyle w:val="ListBullet"/>
              <w:rPr>
                <w:lang w:val="en-NZ"/>
              </w:rPr>
            </w:pPr>
            <w:r w:rsidRPr="005A7945">
              <w:t>use the limited wor</w:t>
            </w:r>
            <w:r w:rsidRPr="005A7945">
              <w:t xml:space="preserve">kplace technology related to the manufacture and fitting of loose covers to upholstered furniture </w:t>
            </w:r>
          </w:p>
        </w:tc>
      </w:tr>
      <w:tr w:rsidTr="00ED52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Required knowledge</w:t>
            </w:r>
          </w:p>
        </w:tc>
      </w:tr>
      <w:tr w:rsidTr="00ED52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 xml:space="preserve">work requirements including workplace standards and workflow </w:t>
            </w:r>
          </w:p>
          <w:p w:rsidR="00000000" w:rsidRPr="005A7945" w:rsidP="005A7945">
            <w:pPr>
              <w:pStyle w:val="ListBullet"/>
            </w:pPr>
            <w:r w:rsidRPr="005A7945">
              <w:t xml:space="preserve">fabric types and characteristics, common faults and inspection procedures </w:t>
            </w:r>
          </w:p>
          <w:p w:rsidR="00000000" w:rsidRPr="005A7945" w:rsidP="005A7945">
            <w:pPr>
              <w:pStyle w:val="ListBullet"/>
            </w:pPr>
            <w:r w:rsidRPr="005A7945">
              <w:t>design features of the finished furnishing items in relation to laying out the pattern and cutting the fabrics</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10" w:name="O_92460"/>
      <w:bookmarkEnd w:id="10"/>
      <w:r w:rsidRPr="005A7945">
        <w:t>Evidence Guide</w:t>
      </w:r>
    </w:p>
    <w:tbl>
      <w:tblPr>
        <w:tblW w:w="9570" w:type="dxa"/>
        <w:tblLayout w:type="fixed"/>
        <w:tblCellMar>
          <w:left w:w="62" w:type="dxa"/>
          <w:right w:w="62" w:type="dxa"/>
        </w:tblCellMar>
        <w:tblLook w:val="0000"/>
      </w:tblPr>
      <w:tblGrid>
        <w:gridCol w:w="3908"/>
        <w:gridCol w:w="5662"/>
      </w:tblGrid>
      <w:tr w:rsidTr="00ED52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EVIDENCE GUIDE</w:t>
            </w:r>
          </w:p>
        </w:tc>
      </w:tr>
      <w:tr w:rsidTr="00ED52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The Evidence Guide provides advice on assessment and must be read in conjunction with the performance criteria, required skills and knowledge, range statement and the Assessment Guidelines for the Training Package.</w:t>
            </w:r>
          </w:p>
        </w:tc>
      </w:tr>
      <w:tr w:rsidTr="00ED52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Interpret</w:t>
            </w:r>
            <w:r w:rsidRPr="005A7945">
              <w:t xml:space="preserve"> work order and locate and apply relevant information </w:t>
            </w:r>
          </w:p>
          <w:p w:rsidR="00000000" w:rsidRPr="005A7945" w:rsidP="005A7945">
            <w:pPr>
              <w:pStyle w:val="ListBullet"/>
            </w:pPr>
            <w:r w:rsidRPr="005A7945">
              <w:t xml:space="preserve">Identify and select materials used and any special handling requirements for those materials </w:t>
            </w:r>
          </w:p>
          <w:p w:rsidR="00000000" w:rsidRPr="005A7945" w:rsidP="005A7945">
            <w:pPr>
              <w:pStyle w:val="ListBullet"/>
            </w:pPr>
            <w:r w:rsidRPr="005A7945">
              <w:t>Follow work instructions, operating procedures and inspection practices to:</w:t>
            </w:r>
          </w:p>
          <w:p w:rsidR="00000000" w:rsidRPr="005A7945" w:rsidP="005A7945">
            <w:pPr>
              <w:pStyle w:val="ListBullet2"/>
            </w:pPr>
            <w:r w:rsidRPr="005A7945">
              <w:t>minimise the risk of injury to</w:t>
            </w:r>
            <w:r w:rsidRPr="005A7945">
              <w:t xml:space="preserve"> self and others</w:t>
            </w:r>
          </w:p>
          <w:p w:rsidR="00000000" w:rsidRPr="005A7945" w:rsidP="005A7945">
            <w:pPr>
              <w:pStyle w:val="ListBullet2"/>
            </w:pPr>
            <w:r w:rsidRPr="005A7945">
              <w:t>prevent damage to goods, equipment and products</w:t>
            </w:r>
          </w:p>
          <w:p w:rsidR="00000000" w:rsidRPr="005A7945" w:rsidP="005A7945">
            <w:pPr>
              <w:pStyle w:val="ListBullet2"/>
            </w:pPr>
            <w:r w:rsidRPr="005A7945">
              <w:t>maintain required production output and product quality</w:t>
            </w:r>
          </w:p>
          <w:p w:rsidR="00000000" w:rsidRPr="005A7945" w:rsidP="005A7945">
            <w:pPr>
              <w:pStyle w:val="ListBullet"/>
            </w:pPr>
            <w:r w:rsidRPr="005A7945">
              <w:t xml:space="preserve">As a minimum: </w:t>
            </w:r>
          </w:p>
          <w:p w:rsidR="00000000" w:rsidRPr="005A7945" w:rsidP="005A7945">
            <w:pPr>
              <w:pStyle w:val="ListBullet2"/>
            </w:pPr>
            <w:r w:rsidRPr="005A7945">
              <w:t xml:space="preserve">develop two patterns for loose covers for given items of furniture (one plain and one patterned) </w:t>
            </w:r>
          </w:p>
          <w:p w:rsidR="00000000" w:rsidRPr="005A7945" w:rsidP="005A7945">
            <w:pPr>
              <w:pStyle w:val="ListBullet2"/>
            </w:pPr>
            <w:r w:rsidRPr="005A7945">
              <w:t xml:space="preserve">measure and cut fabrics to required size and accuracy, matching any patterns </w:t>
            </w:r>
          </w:p>
          <w:p w:rsidR="00000000" w:rsidRPr="005A7945" w:rsidP="005A7945">
            <w:pPr>
              <w:pStyle w:val="ListBullet2"/>
            </w:pPr>
            <w:r w:rsidRPr="005A7945">
              <w:t xml:space="preserve">sew fabric and fit to items of furniture </w:t>
            </w:r>
          </w:p>
          <w:p w:rsidR="00000000" w:rsidRPr="005A7945" w:rsidP="005A7945">
            <w:pPr>
              <w:pStyle w:val="ListBullet"/>
            </w:pPr>
            <w:r w:rsidRPr="005A7945">
              <w:t xml:space="preserve">Work effectively with others </w:t>
            </w:r>
          </w:p>
          <w:p w:rsidR="00000000" w:rsidP="005A7945">
            <w:pPr>
              <w:pStyle w:val="ListBullet"/>
              <w:rPr>
                <w:lang w:val="en-NZ"/>
              </w:rPr>
            </w:pPr>
            <w:r w:rsidRPr="005A7945">
              <w:t xml:space="preserve">Modify activities to cater for variations in workplace contexts and environment </w:t>
            </w:r>
          </w:p>
        </w:tc>
      </w:tr>
      <w:tr w:rsidTr="00ED52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Appropriate tools and equipment, plain and patterned fabrics, sewing machines, furniture to be upholstered, work order, workplace information including work procedures and/or equipment instructions.</w:t>
            </w:r>
          </w:p>
        </w:tc>
      </w:tr>
      <w:tr w:rsidTr="00ED52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Assessment methods must confirm con</w:t>
            </w:r>
            <w:r w:rsidRPr="005A7945">
              <w:t>sistency of performance over time and in a range of workplace relevant contexts.</w:t>
            </w:r>
          </w:p>
          <w:p w:rsidR="00000000" w:rsidRPr="005A7945" w:rsidP="005A7945">
            <w:pPr>
              <w:pStyle w:val="BodyText"/>
            </w:pPr>
            <w:r w:rsidRPr="005A7945">
              <w:t>Assessment should be by direct observation of tasks and questioning on underpinning knowledge.</w:t>
            </w:r>
          </w:p>
          <w:p w:rsidR="00000000" w:rsidP="005A7945">
            <w:pPr>
              <w:pStyle w:val="BodyText"/>
              <w:rPr>
                <w:lang w:val="en-NZ"/>
              </w:rPr>
            </w:pPr>
            <w:r w:rsidRPr="005A7945">
              <w:t>Assessment should be conducted over time and may be in conjunction with assessme</w:t>
            </w:r>
            <w:r w:rsidRPr="005A7945">
              <w:t>nt of other units of competency which form a part of the job role.</w:t>
            </w:r>
          </w:p>
        </w:tc>
      </w:tr>
      <w:tr w:rsidTr="00ED52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Assessment may occur on the job or in a workplace simulated facility with relevant process equipment, materials, work instructions and deadlines.</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11" w:name="O_92461"/>
      <w:bookmarkEnd w:id="11"/>
      <w:r w:rsidRPr="005A7945">
        <w:t>Ran</w:t>
      </w:r>
      <w:r w:rsidRPr="005A7945">
        <w:t>ge Statement</w:t>
      </w:r>
    </w:p>
    <w:tbl>
      <w:tblPr>
        <w:tblW w:w="0" w:type="auto"/>
        <w:tblLayout w:type="fixed"/>
        <w:tblCellMar>
          <w:left w:w="62" w:type="dxa"/>
          <w:right w:w="62" w:type="dxa"/>
        </w:tblCellMar>
        <w:tblLook w:val="0000"/>
      </w:tblPr>
      <w:tblGrid>
        <w:gridCol w:w="3503"/>
        <w:gridCol w:w="5019"/>
      </w:tblGrid>
      <w:tr w:rsidTr="00ED52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RANGE STATEMENT</w:t>
            </w:r>
          </w:p>
        </w:tc>
      </w:tr>
      <w:tr w:rsidTr="00ED52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 xml:space="preserve">The range statement relates to the unit of competency as a whole. It allows for different work environments and situations that may affect </w:t>
            </w:r>
            <w:r w:rsidRPr="005A7945">
              <w:t>performance. Bold italicised wording, if used in the performance criteria, is detailed below. Essential operating conditions that may be present with training and assessment (depending on the work situation, needs of the candidate, accessibility of the ite</w:t>
            </w:r>
            <w:r w:rsidRPr="005A7945">
              <w:t>m, and local industry and regional contexts) may also be included.</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Unit scope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t xml:space="preserve">This unit addresses the development of a pattern to meet a requirement, cutting from that pattern and the fitting of loose covers to items of upholstered furniture. </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Unit cont</w:t>
            </w:r>
            <w:r w:rsidRPr="005A7945">
              <w:rPr>
                <w:rStyle w:val="SpecialBold"/>
              </w:rPr>
              <w: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 xml:space="preserve">Workplace health and safety includes OHS legislation, material safety management systems, hazardous substances and dangerous goods codes and safe operating procedures </w:t>
            </w:r>
          </w:p>
          <w:p w:rsidR="00000000" w:rsidRPr="005A7945" w:rsidP="005A7945">
            <w:pPr>
              <w:pStyle w:val="ListBullet"/>
            </w:pPr>
            <w:r w:rsidRPr="005A7945">
              <w:t xml:space="preserve">Work requires individuals to demonstrate discretion, judgement and problem solving skills in the manufacturing and fitting of loose covers </w:t>
            </w:r>
          </w:p>
          <w:p w:rsidR="00000000" w:rsidP="005A7945">
            <w:pPr>
              <w:pStyle w:val="ListBullet"/>
              <w:rPr>
                <w:lang w:val="en-NZ"/>
              </w:rPr>
            </w:pPr>
            <w:r w:rsidRPr="005A7945">
              <w:t>Work is carried out in accordance with legislative obligations, environmental legislation, relevant health regulatio</w:t>
            </w:r>
            <w:r w:rsidRPr="005A7945">
              <w:t xml:space="preserve">ns, manual handling procedures and organisation insurance requirements </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Machines may include</w:t>
            </w:r>
            <w:r w:rsidRPr="005A7945">
              <w:t xml:space="preserve">, </w:t>
            </w:r>
            <w:r w:rsidRPr="005A7945">
              <w:rPr>
                <w:rStyle w:val="SpecialBold"/>
              </w:rPr>
              <w:t>but are not limited to</w:t>
            </w:r>
            <w:r w:rsidRPr="005A79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single or multi-needle flat bed</w:t>
            </w:r>
          </w:p>
          <w:p w:rsidR="00000000" w:rsidRPr="005A7945" w:rsidP="005A7945">
            <w:pPr>
              <w:pStyle w:val="ListBullet"/>
            </w:pPr>
            <w:r w:rsidRPr="005A7945">
              <w:t>walking foot</w:t>
            </w:r>
          </w:p>
          <w:p w:rsidR="00000000" w:rsidP="005A7945">
            <w:pPr>
              <w:pStyle w:val="ListBullet"/>
              <w:rPr>
                <w:lang w:val="en-NZ"/>
              </w:rPr>
            </w:pPr>
            <w:r w:rsidRPr="005A7945">
              <w:t>overlocker and gatherer</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Sewing machine set up and adjustments include</w:t>
            </w:r>
            <w:r w:rsidRPr="005A79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 xml:space="preserve">threading machine </w:t>
            </w:r>
            <w:r w:rsidRPr="005A7945">
              <w:t>and winding bobbin</w:t>
            </w:r>
          </w:p>
          <w:p w:rsidR="00000000" w:rsidRPr="005A7945" w:rsidP="005A7945">
            <w:pPr>
              <w:pStyle w:val="ListBullet"/>
            </w:pPr>
            <w:r w:rsidRPr="005A7945">
              <w:t>setting required tensions</w:t>
            </w:r>
          </w:p>
          <w:p w:rsidR="00000000" w:rsidRPr="005A7945" w:rsidP="005A7945">
            <w:pPr>
              <w:pStyle w:val="ListBullet"/>
            </w:pPr>
            <w:r w:rsidRPr="005A7945">
              <w:t>selecting required machine settings</w:t>
            </w:r>
          </w:p>
          <w:p w:rsidR="00000000" w:rsidRPr="005A7945" w:rsidP="005A7945">
            <w:pPr>
              <w:pStyle w:val="ListBullet"/>
            </w:pPr>
            <w:r w:rsidRPr="005A7945">
              <w:t>lubricating and adjusting the machine</w:t>
            </w:r>
          </w:p>
          <w:p w:rsidR="00000000" w:rsidP="005A7945">
            <w:pPr>
              <w:pStyle w:val="ListBullet"/>
              <w:rPr>
                <w:lang w:val="en-NZ"/>
              </w:rPr>
            </w:pPr>
            <w:r w:rsidRPr="005A7945">
              <w:t>and testing operations for work order requirements</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Materials to be machined may include but are not limited to</w:t>
            </w:r>
            <w:r w:rsidRPr="005A79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plain and pattern fabric</w:t>
            </w:r>
          </w:p>
          <w:p w:rsidR="00000000" w:rsidP="005A7945">
            <w:pPr>
              <w:pStyle w:val="ListBullet"/>
              <w:rPr>
                <w:lang w:val="en-NZ"/>
              </w:rPr>
            </w:pPr>
            <w:r w:rsidRPr="005A7945">
              <w:t>velvet</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Personal protective equipment</w:t>
            </w:r>
            <w:r w:rsidRPr="005A7945">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Personal protective equipment is to include that prescribed under legislation, regulations and enterprise practices and procedures. It may include:</w:t>
            </w:r>
          </w:p>
          <w:p w:rsidR="00000000" w:rsidRPr="005A7945" w:rsidP="005A7945">
            <w:pPr>
              <w:pStyle w:val="ListBullet"/>
            </w:pPr>
            <w:r w:rsidRPr="005A7945">
              <w:t>safety glasses/goggles</w:t>
            </w:r>
          </w:p>
          <w:p w:rsidR="00000000" w:rsidRPr="005A7945" w:rsidP="005A7945">
            <w:pPr>
              <w:pStyle w:val="ListBullet"/>
            </w:pPr>
            <w:r w:rsidRPr="005A7945">
              <w:t>hair net</w:t>
            </w:r>
          </w:p>
          <w:p w:rsidR="00000000" w:rsidRPr="005A7945" w:rsidP="005A7945">
            <w:pPr>
              <w:pStyle w:val="ListBullet"/>
            </w:pPr>
            <w:r w:rsidRPr="005A7945">
              <w:t>ear muffs/p</w:t>
            </w:r>
            <w:r w:rsidRPr="005A7945">
              <w:t>lugs</w:t>
            </w:r>
          </w:p>
          <w:p w:rsidR="00000000" w:rsidP="005A7945">
            <w:pPr>
              <w:pStyle w:val="ListBullet"/>
              <w:rPr>
                <w:lang w:val="en-NZ"/>
              </w:rPr>
            </w:pPr>
            <w:r w:rsidRPr="005A7945">
              <w:t>footwear and protective clothing</w:t>
            </w:r>
          </w:p>
        </w:tc>
      </w:tr>
      <w:tr w:rsidTr="00ED524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Information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ListBullet"/>
            </w:pPr>
            <w:r w:rsidRPr="005A7945">
              <w:t xml:space="preserve">Machine manufacturer specifications and operational procedures </w:t>
            </w:r>
          </w:p>
          <w:p w:rsidR="00000000" w:rsidRPr="005A7945" w:rsidP="005A7945">
            <w:pPr>
              <w:pStyle w:val="ListBullet"/>
            </w:pPr>
            <w:r w:rsidRPr="005A7945">
              <w:t xml:space="preserve">Workplace procedures relating to the development of patterns and setting and operation of machinery </w:t>
            </w:r>
          </w:p>
          <w:p w:rsidR="00000000" w:rsidRPr="005A7945" w:rsidP="005A7945">
            <w:pPr>
              <w:pStyle w:val="ListBullet"/>
            </w:pPr>
            <w:r w:rsidRPr="005A7945">
              <w:t>Work instructions, inclu</w:t>
            </w:r>
            <w:r w:rsidRPr="005A7945">
              <w:t xml:space="preserve">ding job sheets, plans, drawings and designs </w:t>
            </w:r>
          </w:p>
          <w:p w:rsidR="00000000" w:rsidRPr="005A7945" w:rsidP="005A7945">
            <w:pPr>
              <w:pStyle w:val="ListBullet"/>
            </w:pPr>
            <w:r w:rsidRPr="005A7945">
              <w:t xml:space="preserve">Workplace procedures relating to reporting and communication </w:t>
            </w:r>
          </w:p>
        </w:tc>
      </w:tr>
    </w:tbl>
    <w:p w:rsidR="00ED524F" w:rsidP="005A7945">
      <w:pPr>
        <w:pStyle w:val="BodyText"/>
      </w:pPr>
    </w:p>
    <w:p w:rsidR="00ED524F" w:rsidP="005A7945">
      <w:pPr>
        <w:pStyle w:val="BodyText"/>
      </w:pPr>
    </w:p>
    <w:p w:rsidR="00000000" w:rsidRPr="005A7945" w:rsidP="005A7945">
      <w:pPr>
        <w:pStyle w:val="Heading1"/>
      </w:pPr>
      <w:bookmarkStart w:id="12" w:name="O_92462"/>
      <w:bookmarkEnd w:id="12"/>
      <w:r w:rsidRPr="005A7945">
        <w:t>Unit Sector(s)</w:t>
      </w:r>
    </w:p>
    <w:tbl>
      <w:tblPr>
        <w:tblW w:w="0" w:type="auto"/>
        <w:tblLayout w:type="fixed"/>
        <w:tblCellMar>
          <w:left w:w="62" w:type="dxa"/>
          <w:right w:w="62" w:type="dxa"/>
        </w:tblCellMar>
        <w:tblLook w:val="0000"/>
      </w:tblPr>
      <w:tblGrid>
        <w:gridCol w:w="2609"/>
        <w:gridCol w:w="5913"/>
      </w:tblGrid>
      <w:tr w:rsidTr="00ED524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r w:rsidRPr="005A7945">
              <w:t>Upholstery</w:t>
            </w: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13" w:name="O_158632"/>
      <w:bookmarkEnd w:id="13"/>
      <w:r w:rsidRPr="005A7945">
        <w:t>Competency field</w:t>
      </w:r>
    </w:p>
    <w:tbl>
      <w:tblPr>
        <w:tblW w:w="0" w:type="auto"/>
        <w:tblLayout w:type="fixed"/>
        <w:tblCellMar>
          <w:left w:w="62" w:type="dxa"/>
          <w:right w:w="62" w:type="dxa"/>
        </w:tblCellMar>
        <w:tblLook w:val="0000"/>
      </w:tblPr>
      <w:tblGrid>
        <w:gridCol w:w="2784"/>
        <w:gridCol w:w="5738"/>
      </w:tblGrid>
      <w:tr w:rsidTr="00ED52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p>
        </w:tc>
      </w:tr>
    </w:tbl>
    <w:p w:rsidR="00000000" w:rsidRPr="005A7945" w:rsidP="005A7945">
      <w:pPr>
        <w:pStyle w:val="BodyText"/>
      </w:pPr>
    </w:p>
    <w:p w:rsidR="00000000" w:rsidRPr="005A7945" w:rsidP="005A7945">
      <w:pPr>
        <w:pStyle w:val="AllowPageBreak"/>
      </w:pPr>
    </w:p>
    <w:p w:rsidR="00000000" w:rsidRPr="005A7945" w:rsidP="005A7945">
      <w:pPr>
        <w:pStyle w:val="Heading1"/>
      </w:pPr>
      <w:bookmarkStart w:id="14" w:name="O_158631"/>
      <w:bookmarkEnd w:id="14"/>
      <w:r w:rsidRPr="005A7945">
        <w:t>Co-requisite units</w:t>
      </w:r>
    </w:p>
    <w:tbl>
      <w:tblPr>
        <w:tblW w:w="0" w:type="auto"/>
        <w:tblLayout w:type="fixed"/>
        <w:tblCellMar>
          <w:left w:w="62" w:type="dxa"/>
          <w:right w:w="62" w:type="dxa"/>
        </w:tblCellMar>
        <w:tblLook w:val="0000"/>
      </w:tblPr>
      <w:tblGrid>
        <w:gridCol w:w="2641"/>
        <w:gridCol w:w="1322"/>
        <w:gridCol w:w="4559"/>
      </w:tblGrid>
      <w:tr w:rsidTr="00ED52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r w:rsidRPr="005A79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p>
        </w:tc>
      </w:tr>
      <w:tr w:rsidTr="00ED52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945">
            <w:pPr>
              <w:pStyle w:val="BodyText"/>
              <w:rPr>
                <w:lang w:val="en-NZ"/>
              </w:rPr>
            </w:pPr>
          </w:p>
        </w:tc>
      </w:tr>
      <w:tr w:rsidTr="00ED52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945" w:rsidP="005A7945">
            <w:pPr>
              <w:pStyle w:val="BodyText"/>
            </w:pPr>
          </w:p>
        </w:tc>
      </w:tr>
    </w:tbl>
    <w:p w:rsidR="00000000" w:rsidRPr="005A7945" w:rsidP="005A7945">
      <w:pPr>
        <w:pStyle w:val="BodyText"/>
      </w:pPr>
    </w:p>
    <w:p w:rsidR="00000000" w:rsidRPr="005A7945" w:rsidP="005A7945"/>
    <w:sectPr w:rsidSect="005A7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24F" w:rsidP="00ED5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4F" w:rsidP="005A7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524F" w:rsidP="005A7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524F" w:rsidP="005A7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24F" w:rsidP="00ED52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24F" w:rsidP="005A7945">
    <w:pPr>
      <w:pStyle w:val="Header"/>
      <w:framePr w:wrap="around"/>
    </w:pPr>
    <w:r>
      <w:fldChar w:fldCharType="begin"/>
    </w:r>
    <w:r>
      <w:instrText xml:space="preserve"> TITLE   \* MERGEFORMAT </w:instrText>
    </w:r>
    <w:r>
      <w:fldChar w:fldCharType="separate"/>
    </w:r>
    <w:r>
      <w:t>LMFUP3007B Manufacture and fit loose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524F" w:rsidP="005A79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853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CC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3E33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9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945"/>
    <w:pPr>
      <w:spacing w:before="360" w:after="60"/>
      <w:outlineLvl w:val="0"/>
    </w:pPr>
    <w:rPr>
      <w:sz w:val="32"/>
    </w:rPr>
  </w:style>
  <w:style w:type="paragraph" w:styleId="Heading2">
    <w:name w:val="heading 2"/>
    <w:basedOn w:val="HeadingBase"/>
    <w:next w:val="BodyText"/>
    <w:link w:val="Heading2Char"/>
    <w:qFormat/>
    <w:rsid w:val="005A7945"/>
    <w:pPr>
      <w:keepLines/>
      <w:spacing w:before="240" w:after="120"/>
      <w:outlineLvl w:val="1"/>
    </w:pPr>
    <w:rPr>
      <w:sz w:val="28"/>
      <w:szCs w:val="40"/>
    </w:rPr>
  </w:style>
  <w:style w:type="paragraph" w:styleId="Heading3">
    <w:name w:val="heading 3"/>
    <w:basedOn w:val="HeadingBase"/>
    <w:next w:val="BodyText"/>
    <w:link w:val="Heading3Char"/>
    <w:qFormat/>
    <w:rsid w:val="005A7945"/>
    <w:pPr>
      <w:spacing w:before="180" w:after="120"/>
      <w:outlineLvl w:val="2"/>
    </w:pPr>
    <w:rPr>
      <w:spacing w:val="-10"/>
      <w:kern w:val="32"/>
    </w:rPr>
  </w:style>
  <w:style w:type="paragraph" w:styleId="Heading4">
    <w:name w:val="heading 4"/>
    <w:basedOn w:val="HeadingBase"/>
    <w:next w:val="BodyText"/>
    <w:link w:val="Heading4Char"/>
    <w:qFormat/>
    <w:rsid w:val="005A7945"/>
    <w:pPr>
      <w:spacing w:before="160" w:after="120"/>
      <w:outlineLvl w:val="3"/>
    </w:pPr>
    <w:rPr>
      <w:sz w:val="22"/>
    </w:rPr>
  </w:style>
  <w:style w:type="paragraph" w:styleId="Heading5">
    <w:name w:val="heading 5"/>
    <w:basedOn w:val="HeadingBase"/>
    <w:next w:val="Normal"/>
    <w:link w:val="Heading5Char"/>
    <w:qFormat/>
    <w:rsid w:val="005A7945"/>
    <w:pPr>
      <w:spacing w:before="80"/>
      <w:outlineLvl w:val="4"/>
    </w:pPr>
    <w:rPr>
      <w:color w:val="918585"/>
      <w:sz w:val="20"/>
    </w:rPr>
  </w:style>
  <w:style w:type="paragraph" w:styleId="Heading6">
    <w:name w:val="heading 6"/>
    <w:basedOn w:val="HeadingBase"/>
    <w:next w:val="Normal"/>
    <w:link w:val="Heading6Char"/>
    <w:qFormat/>
    <w:rsid w:val="005A7945"/>
    <w:pPr>
      <w:spacing w:before="60"/>
      <w:outlineLvl w:val="5"/>
    </w:pPr>
    <w:rPr>
      <w:color w:val="918585"/>
      <w:sz w:val="20"/>
    </w:rPr>
  </w:style>
  <w:style w:type="paragraph" w:styleId="Heading7">
    <w:name w:val="heading 7"/>
    <w:basedOn w:val="Normal"/>
    <w:next w:val="Normal"/>
    <w:link w:val="Heading7Char"/>
    <w:qFormat/>
    <w:rsid w:val="005A7945"/>
    <w:pPr>
      <w:ind w:left="720"/>
      <w:outlineLvl w:val="6"/>
    </w:pPr>
    <w:rPr>
      <w:i/>
    </w:rPr>
  </w:style>
  <w:style w:type="paragraph" w:styleId="Heading8">
    <w:name w:val="heading 8"/>
    <w:basedOn w:val="Normal"/>
    <w:next w:val="Normal"/>
    <w:link w:val="Heading8Char"/>
    <w:qFormat/>
    <w:rsid w:val="005A7945"/>
    <w:pPr>
      <w:ind w:left="720"/>
      <w:outlineLvl w:val="7"/>
    </w:pPr>
    <w:rPr>
      <w:i/>
    </w:rPr>
  </w:style>
  <w:style w:type="paragraph" w:styleId="Heading9">
    <w:name w:val="heading 9"/>
    <w:basedOn w:val="Normal"/>
    <w:next w:val="Normal"/>
    <w:link w:val="Heading9Char"/>
    <w:qFormat/>
    <w:rsid w:val="005A7945"/>
    <w:pPr>
      <w:ind w:left="720"/>
      <w:outlineLvl w:val="8"/>
    </w:pPr>
    <w:rPr>
      <w:i/>
    </w:rPr>
  </w:style>
  <w:style w:type="character" w:default="1" w:styleId="DefaultParagraphFont">
    <w:name w:val="Default Paragraph Font"/>
    <w:uiPriority w:val="1"/>
    <w:unhideWhenUsed/>
    <w:rsid w:val="005A7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945"/>
  </w:style>
  <w:style w:type="character" w:customStyle="1" w:styleId="Heading1Char">
    <w:name w:val="Heading 1 Char"/>
    <w:link w:val="Heading1"/>
    <w:rsid w:val="005A7945"/>
    <w:rPr>
      <w:rFonts w:ascii="Times New Roman" w:eastAsia="Times New Roman" w:hAnsi="Times New Roman" w:cs="Times New Roman"/>
      <w:b/>
      <w:sz w:val="32"/>
      <w:szCs w:val="20"/>
      <w:lang w:eastAsia="en-US"/>
    </w:rPr>
  </w:style>
  <w:style w:type="paragraph" w:styleId="BodyText">
    <w:name w:val="Body Text"/>
    <w:basedOn w:val="Normal"/>
    <w:link w:val="BodyTextChar"/>
    <w:rsid w:val="005A7945"/>
    <w:pPr>
      <w:spacing w:before="120" w:after="120"/>
      <w:contextualSpacing/>
    </w:pPr>
    <w:rPr>
      <w:rFonts w:ascii="Times New Roman" w:hAnsi="Times New Roman"/>
      <w:sz w:val="24"/>
      <w:szCs w:val="22"/>
    </w:rPr>
  </w:style>
  <w:style w:type="character" w:customStyle="1" w:styleId="BodyTextChar">
    <w:name w:val="Body Text Char"/>
    <w:link w:val="BodyText"/>
    <w:rsid w:val="005A7945"/>
    <w:rPr>
      <w:rFonts w:ascii="Times New Roman" w:eastAsia="Times New Roman" w:hAnsi="Times New Roman" w:cs="Times New Roman"/>
      <w:sz w:val="24"/>
      <w:lang w:val="en-US" w:eastAsia="en-US"/>
    </w:rPr>
  </w:style>
  <w:style w:type="paragraph" w:styleId="Footer">
    <w:name w:val="footer"/>
    <w:basedOn w:val="Normal"/>
    <w:link w:val="FooterChar"/>
    <w:rsid w:val="005A7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7945"/>
    <w:rPr>
      <w:rFonts w:ascii="Times New Roman" w:eastAsia="Times New Roman" w:hAnsi="Times New Roman" w:cs="Times New Roman"/>
      <w:sz w:val="16"/>
      <w:lang w:val="en-US" w:eastAsia="en-US"/>
    </w:rPr>
  </w:style>
  <w:style w:type="paragraph" w:styleId="List">
    <w:name w:val="List"/>
    <w:basedOn w:val="BodyText"/>
    <w:next w:val="BodyText"/>
    <w:rsid w:val="005A7945"/>
    <w:pPr>
      <w:tabs>
        <w:tab w:val="left" w:pos="340"/>
      </w:tabs>
      <w:spacing w:before="60" w:after="60"/>
      <w:ind w:left="340" w:hanging="340"/>
    </w:pPr>
  </w:style>
  <w:style w:type="paragraph" w:styleId="ListBullet">
    <w:name w:val="List Bullet"/>
    <w:basedOn w:val="List"/>
    <w:rsid w:val="005A7945"/>
    <w:pPr>
      <w:numPr>
        <w:numId w:val="13"/>
      </w:numPr>
      <w:tabs>
        <w:tab w:val="clear" w:pos="340"/>
      </w:tabs>
      <w:spacing w:before="40" w:after="40"/>
    </w:pPr>
  </w:style>
  <w:style w:type="character" w:customStyle="1" w:styleId="SpecialBold">
    <w:name w:val="Special Bold"/>
    <w:rsid w:val="005A7945"/>
    <w:rPr>
      <w:b/>
      <w:spacing w:val="0"/>
    </w:rPr>
  </w:style>
  <w:style w:type="paragraph" w:styleId="ListBullet2">
    <w:name w:val="List Bullet 2"/>
    <w:basedOn w:val="List2"/>
    <w:rsid w:val="005A7945"/>
    <w:pPr>
      <w:numPr>
        <w:numId w:val="14"/>
      </w:numPr>
      <w:tabs>
        <w:tab w:val="clear" w:pos="680"/>
      </w:tabs>
    </w:pPr>
  </w:style>
  <w:style w:type="paragraph" w:styleId="Header">
    <w:name w:val="header"/>
    <w:basedOn w:val="Normal"/>
    <w:link w:val="HeaderChar"/>
    <w:rsid w:val="005A7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79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7945"/>
    <w:pPr>
      <w:spacing w:before="240" w:after="120"/>
      <w:outlineLvl w:val="0"/>
    </w:pPr>
    <w:rPr>
      <w:rFonts w:ascii="Times New Roman" w:hAnsi="Times New Roman"/>
      <w:b/>
      <w:sz w:val="28"/>
    </w:rPr>
  </w:style>
  <w:style w:type="paragraph" w:customStyle="1" w:styleId="AllowPageBreak">
    <w:name w:val="AllowPageBreak"/>
    <w:rsid w:val="005A79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7945"/>
    <w:pPr>
      <w:tabs>
        <w:tab w:val="left" w:pos="680"/>
      </w:tabs>
      <w:spacing w:before="60" w:after="60"/>
      <w:ind w:left="680" w:hanging="340"/>
    </w:pPr>
  </w:style>
  <w:style w:type="character" w:customStyle="1" w:styleId="Heading2Char">
    <w:name w:val="Heading 2 Char"/>
    <w:link w:val="Heading2"/>
    <w:rsid w:val="005A7945"/>
    <w:rPr>
      <w:rFonts w:ascii="Times New Roman" w:eastAsia="Times New Roman" w:hAnsi="Times New Roman" w:cs="Times New Roman"/>
      <w:b/>
      <w:sz w:val="28"/>
      <w:szCs w:val="40"/>
      <w:lang w:eastAsia="en-US"/>
    </w:rPr>
  </w:style>
  <w:style w:type="character" w:customStyle="1" w:styleId="Heading3Char">
    <w:name w:val="Heading 3 Char"/>
    <w:link w:val="Heading3"/>
    <w:rsid w:val="005A79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7945"/>
    <w:rPr>
      <w:rFonts w:ascii="Times New Roman" w:eastAsia="Times New Roman" w:hAnsi="Times New Roman" w:cs="Times New Roman"/>
      <w:b/>
      <w:szCs w:val="20"/>
      <w:lang w:eastAsia="en-US"/>
    </w:rPr>
  </w:style>
  <w:style w:type="character" w:customStyle="1" w:styleId="Heading5Char">
    <w:name w:val="Heading 5 Char"/>
    <w:link w:val="Heading5"/>
    <w:rsid w:val="005A79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7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9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9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945"/>
    <w:rPr>
      <w:rFonts w:ascii="Courier New" w:eastAsia="Times New Roman" w:hAnsi="Courier New" w:cs="Times New Roman"/>
      <w:i/>
      <w:szCs w:val="20"/>
      <w:lang w:val="en-US" w:eastAsia="en-US"/>
    </w:rPr>
  </w:style>
  <w:style w:type="paragraph" w:customStyle="1" w:styleId="HeadingBase">
    <w:name w:val="Heading Base"/>
    <w:rsid w:val="005A7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945"/>
    <w:pPr>
      <w:tabs>
        <w:tab w:val="right" w:leader="dot" w:pos="9072"/>
      </w:tabs>
      <w:ind w:left="567"/>
    </w:pPr>
    <w:rPr>
      <w:szCs w:val="22"/>
    </w:rPr>
  </w:style>
  <w:style w:type="paragraph" w:customStyle="1" w:styleId="TOCBase">
    <w:name w:val="TOC Base"/>
    <w:rsid w:val="005A7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945"/>
    <w:pPr>
      <w:tabs>
        <w:tab w:val="right" w:leader="dot" w:pos="9072"/>
      </w:tabs>
      <w:spacing w:before="40" w:after="40"/>
      <w:ind w:left="284"/>
    </w:pPr>
    <w:rPr>
      <w:rFonts w:ascii="Times New Roman" w:hAnsi="Times New Roman"/>
    </w:rPr>
  </w:style>
  <w:style w:type="paragraph" w:styleId="TOC1">
    <w:name w:val="toc 1"/>
    <w:basedOn w:val="TOCBase"/>
    <w:next w:val="Normal"/>
    <w:rsid w:val="005A7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945"/>
    <w:pPr>
      <w:spacing w:before="5040"/>
      <w:jc w:val="center"/>
    </w:pPr>
    <w:rPr>
      <w:sz w:val="48"/>
      <w:szCs w:val="72"/>
      <w:lang w:val="en-US"/>
    </w:rPr>
  </w:style>
  <w:style w:type="character" w:customStyle="1" w:styleId="TitleChar">
    <w:name w:val="Title Char"/>
    <w:link w:val="Title"/>
    <w:rsid w:val="005A7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945"/>
    <w:pPr>
      <w:tabs>
        <w:tab w:val="left" w:pos="3600"/>
        <w:tab w:val="left" w:pos="3958"/>
      </w:tabs>
    </w:pPr>
  </w:style>
  <w:style w:type="paragraph" w:customStyle="1" w:styleId="Note">
    <w:name w:val="Note"/>
    <w:basedOn w:val="BodyText"/>
    <w:rsid w:val="005A7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945"/>
    <w:pPr>
      <w:framePr w:wrap="auto" w:hAnchor="text" w:y="6049"/>
    </w:pPr>
    <w:rPr>
      <w:color w:val="000000"/>
      <w:sz w:val="40"/>
    </w:rPr>
  </w:style>
  <w:style w:type="paragraph" w:customStyle="1" w:styleId="TOCTitle">
    <w:name w:val="TOCTitle"/>
    <w:basedOn w:val="Heading1"/>
    <w:rsid w:val="005A7945"/>
    <w:pPr>
      <w:spacing w:after="240"/>
      <w:jc w:val="center"/>
      <w:outlineLvl w:val="9"/>
    </w:pPr>
    <w:rPr>
      <w:caps/>
    </w:rPr>
  </w:style>
  <w:style w:type="paragraph" w:customStyle="1" w:styleId="Version">
    <w:name w:val="Version"/>
    <w:rsid w:val="005A7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945"/>
    <w:pPr>
      <w:keepNext w:val="0"/>
      <w:tabs>
        <w:tab w:val="right" w:pos="4176"/>
      </w:tabs>
      <w:ind w:left="198" w:hanging="198"/>
    </w:pPr>
    <w:rPr>
      <w:rFonts w:ascii="Garamond" w:hAnsi="Garamond"/>
    </w:rPr>
  </w:style>
  <w:style w:type="paragraph" w:styleId="IndexHeading">
    <w:name w:val="index heading"/>
    <w:basedOn w:val="Normal"/>
    <w:next w:val="Index1"/>
    <w:semiHidden/>
    <w:rsid w:val="005A7945"/>
    <w:pPr>
      <w:spacing w:before="120" w:after="120"/>
    </w:pPr>
    <w:rPr>
      <w:rFonts w:ascii="Arial" w:hAnsi="Arial"/>
      <w:b/>
      <w:color w:val="918585"/>
      <w:sz w:val="24"/>
    </w:rPr>
  </w:style>
  <w:style w:type="paragraph" w:customStyle="1" w:styleId="Chapter">
    <w:name w:val="Chapter"/>
    <w:basedOn w:val="Normal"/>
    <w:rsid w:val="005A7945"/>
    <w:pPr>
      <w:spacing w:before="240"/>
    </w:pPr>
    <w:rPr>
      <w:rFonts w:ascii="Times New Roman" w:hAnsi="Times New Roman"/>
      <w:smallCaps/>
      <w:spacing w:val="80"/>
      <w:sz w:val="28"/>
    </w:rPr>
  </w:style>
  <w:style w:type="paragraph" w:customStyle="1" w:styleId="InChapter">
    <w:name w:val="InChapter"/>
    <w:basedOn w:val="Heading3"/>
    <w:rsid w:val="005A7945"/>
    <w:pPr>
      <w:spacing w:after="240"/>
      <w:outlineLvl w:val="9"/>
    </w:pPr>
    <w:rPr>
      <w:noProof/>
    </w:rPr>
  </w:style>
  <w:style w:type="paragraph" w:styleId="Index2">
    <w:name w:val="index 2"/>
    <w:basedOn w:val="Normal"/>
    <w:next w:val="Normal"/>
    <w:semiHidden/>
    <w:rsid w:val="005A7945"/>
    <w:pPr>
      <w:tabs>
        <w:tab w:val="right" w:pos="4176"/>
      </w:tabs>
      <w:ind w:left="568" w:hanging="284"/>
    </w:pPr>
    <w:rPr>
      <w:rFonts w:ascii="Garamond" w:hAnsi="Garamond"/>
    </w:rPr>
  </w:style>
  <w:style w:type="paragraph" w:customStyle="1" w:styleId="Byline">
    <w:name w:val="Byline"/>
    <w:rsid w:val="005A7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945"/>
    <w:pPr>
      <w:tabs>
        <w:tab w:val="clear" w:pos="3600"/>
        <w:tab w:val="clear" w:pos="3958"/>
      </w:tabs>
      <w:jc w:val="right"/>
    </w:pPr>
  </w:style>
  <w:style w:type="character" w:styleId="Emphasis">
    <w:name w:val="Emphasis"/>
    <w:qFormat/>
    <w:rsid w:val="005A7945"/>
    <w:rPr>
      <w:i/>
    </w:rPr>
  </w:style>
  <w:style w:type="paragraph" w:styleId="Caption">
    <w:name w:val="caption"/>
    <w:basedOn w:val="BodyText"/>
    <w:next w:val="Normal"/>
    <w:qFormat/>
    <w:rsid w:val="005A7945"/>
    <w:pPr>
      <w:framePr w:w="2268" w:hSpace="181" w:vSpace="181" w:wrap="around" w:vAnchor="text" w:hAnchor="page" w:x="1135" w:y="285" w:anchorLock="1"/>
    </w:pPr>
    <w:rPr>
      <w:i/>
    </w:rPr>
  </w:style>
  <w:style w:type="paragraph" w:customStyle="1" w:styleId="MiniTOCTitle">
    <w:name w:val="MiniTOCTitle"/>
    <w:basedOn w:val="Heading4"/>
    <w:rsid w:val="005A7945"/>
    <w:pPr>
      <w:spacing w:before="240"/>
      <w:outlineLvl w:val="9"/>
    </w:pPr>
    <w:rPr>
      <w:noProof/>
      <w:sz w:val="24"/>
    </w:rPr>
  </w:style>
  <w:style w:type="paragraph" w:customStyle="1" w:styleId="MiniTOCItem">
    <w:name w:val="MiniTOCItem"/>
    <w:basedOn w:val="ListBullet"/>
    <w:rsid w:val="005A7945"/>
    <w:pPr>
      <w:numPr>
        <w:numId w:val="0"/>
      </w:numPr>
      <w:tabs>
        <w:tab w:val="right" w:leader="dot" w:pos="6521"/>
      </w:tabs>
      <w:spacing w:before="0" w:after="0"/>
    </w:pPr>
  </w:style>
  <w:style w:type="paragraph" w:customStyle="1" w:styleId="TOFTitle">
    <w:name w:val="TOFTitle"/>
    <w:basedOn w:val="TOCTitle"/>
    <w:rsid w:val="005A7945"/>
  </w:style>
  <w:style w:type="paragraph" w:styleId="TableofFigures">
    <w:name w:val="table of figures"/>
    <w:basedOn w:val="Normal"/>
    <w:next w:val="Normal"/>
    <w:semiHidden/>
    <w:rsid w:val="005A7945"/>
    <w:pPr>
      <w:tabs>
        <w:tab w:val="right" w:leader="dot" w:pos="9072"/>
      </w:tabs>
      <w:ind w:left="970" w:hanging="403"/>
    </w:pPr>
    <w:rPr>
      <w:rFonts w:ascii="Times New Roman" w:hAnsi="Times New Roman"/>
      <w:b/>
    </w:rPr>
  </w:style>
  <w:style w:type="paragraph" w:styleId="ListNumber">
    <w:name w:val="List Number"/>
    <w:basedOn w:val="List"/>
    <w:rsid w:val="005A7945"/>
    <w:pPr>
      <w:numPr>
        <w:numId w:val="11"/>
      </w:numPr>
    </w:pPr>
  </w:style>
  <w:style w:type="character" w:customStyle="1" w:styleId="WingdingSymbols">
    <w:name w:val="Wingding Symbols"/>
    <w:rsid w:val="005A7945"/>
    <w:rPr>
      <w:rFonts w:ascii="Wingdings" w:hAnsi="Wingdings"/>
    </w:rPr>
  </w:style>
  <w:style w:type="paragraph" w:customStyle="1" w:styleId="TableHeading">
    <w:name w:val="Table Heading"/>
    <w:basedOn w:val="HeadingBase"/>
    <w:rsid w:val="005A7945"/>
    <w:pPr>
      <w:keepLines/>
      <w:pBdr>
        <w:bottom w:val="single" w:sz="6" w:space="1" w:color="918585"/>
      </w:pBdr>
      <w:spacing w:before="240"/>
    </w:pPr>
  </w:style>
  <w:style w:type="character" w:customStyle="1" w:styleId="HotSpot">
    <w:name w:val="HotSpot"/>
    <w:rsid w:val="005A7945"/>
    <w:rPr>
      <w:color w:val="0033CC"/>
      <w:u w:val="none"/>
    </w:rPr>
  </w:style>
  <w:style w:type="paragraph" w:customStyle="1" w:styleId="BodyTextRight">
    <w:name w:val="Body Text Right"/>
    <w:basedOn w:val="BodyText"/>
    <w:rsid w:val="005A7945"/>
    <w:pPr>
      <w:spacing w:before="0" w:after="0"/>
      <w:jc w:val="right"/>
    </w:pPr>
  </w:style>
  <w:style w:type="paragraph" w:styleId="Index3">
    <w:name w:val="index 3"/>
    <w:basedOn w:val="ListNumber2"/>
    <w:next w:val="Normal"/>
    <w:semiHidden/>
    <w:rsid w:val="005A7945"/>
    <w:pPr>
      <w:numPr>
        <w:numId w:val="0"/>
      </w:numPr>
      <w:tabs>
        <w:tab w:val="right" w:leader="dot" w:pos="4176"/>
      </w:tabs>
    </w:pPr>
  </w:style>
  <w:style w:type="paragraph" w:styleId="ListNumber2">
    <w:name w:val="List Number 2"/>
    <w:basedOn w:val="List2"/>
    <w:rsid w:val="005A7945"/>
    <w:pPr>
      <w:numPr>
        <w:numId w:val="10"/>
      </w:numPr>
      <w:tabs>
        <w:tab w:val="clear" w:pos="1060"/>
      </w:tabs>
    </w:pPr>
  </w:style>
  <w:style w:type="paragraph" w:customStyle="1" w:styleId="MarginNote">
    <w:name w:val="Margin Note"/>
    <w:basedOn w:val="BodyText"/>
    <w:rsid w:val="005A7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79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945"/>
    <w:rPr>
      <w:sz w:val="32"/>
    </w:rPr>
  </w:style>
  <w:style w:type="paragraph" w:customStyle="1" w:styleId="HeadingProcedure">
    <w:name w:val="Heading Procedure"/>
    <w:basedOn w:val="HeadingBase"/>
    <w:next w:val="Normal"/>
    <w:rsid w:val="005A7945"/>
    <w:pPr>
      <w:tabs>
        <w:tab w:val="left" w:pos="0"/>
      </w:tabs>
      <w:spacing w:before="120" w:after="60"/>
    </w:pPr>
    <w:rPr>
      <w:i/>
      <w:color w:val="918585"/>
      <w:sz w:val="22"/>
    </w:rPr>
  </w:style>
  <w:style w:type="paragraph" w:customStyle="1" w:styleId="TableBodyText">
    <w:name w:val="Table Body Text"/>
    <w:basedOn w:val="BodyText"/>
    <w:rsid w:val="005A7945"/>
    <w:pPr>
      <w:spacing w:before="60" w:after="60"/>
    </w:pPr>
  </w:style>
  <w:style w:type="paragraph" w:styleId="ListContinue">
    <w:name w:val="List Continue"/>
    <w:basedOn w:val="List"/>
    <w:rsid w:val="005A7945"/>
    <w:pPr>
      <w:ind w:firstLine="0"/>
    </w:pPr>
  </w:style>
  <w:style w:type="paragraph" w:customStyle="1" w:styleId="ListNote">
    <w:name w:val="List Note"/>
    <w:basedOn w:val="List"/>
    <w:rsid w:val="005A7945"/>
    <w:pPr>
      <w:pBdr>
        <w:top w:val="single" w:sz="6" w:space="2" w:color="918585"/>
        <w:bottom w:val="single" w:sz="6" w:space="2" w:color="918585"/>
      </w:pBdr>
      <w:tabs>
        <w:tab w:val="left" w:pos="1021"/>
      </w:tabs>
      <w:ind w:firstLine="0"/>
    </w:pPr>
  </w:style>
  <w:style w:type="paragraph" w:customStyle="1" w:styleId="Warning">
    <w:name w:val="Warning"/>
    <w:basedOn w:val="BodyText"/>
    <w:rsid w:val="005A7945"/>
    <w:pPr>
      <w:shd w:val="clear" w:color="auto" w:fill="D9D9D9"/>
      <w:tabs>
        <w:tab w:val="left" w:pos="992"/>
      </w:tabs>
      <w:ind w:left="119" w:right="119"/>
    </w:pPr>
    <w:rPr>
      <w:sz w:val="20"/>
    </w:rPr>
  </w:style>
  <w:style w:type="paragraph" w:customStyle="1" w:styleId="MarginIcons">
    <w:name w:val="Margin Icons"/>
    <w:basedOn w:val="BodyText"/>
    <w:rsid w:val="005A79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7945"/>
    <w:rPr>
      <w:rFonts w:ascii="Courier New" w:hAnsi="Courier New"/>
    </w:rPr>
  </w:style>
  <w:style w:type="paragraph" w:customStyle="1" w:styleId="NoteBullet">
    <w:name w:val="Note Bullet"/>
    <w:basedOn w:val="Note"/>
    <w:rsid w:val="005A7945"/>
    <w:pPr>
      <w:tabs>
        <w:tab w:val="clear" w:pos="680"/>
      </w:tabs>
      <w:spacing w:before="60" w:after="60"/>
    </w:pPr>
  </w:style>
  <w:style w:type="paragraph" w:customStyle="1" w:styleId="SubHeading2">
    <w:name w:val="SubHeading2"/>
    <w:basedOn w:val="HeadingBase"/>
    <w:rsid w:val="005A7945"/>
    <w:pPr>
      <w:spacing w:before="240" w:after="60"/>
    </w:pPr>
    <w:rPr>
      <w:sz w:val="20"/>
    </w:rPr>
  </w:style>
  <w:style w:type="paragraph" w:customStyle="1" w:styleId="SubHeading1">
    <w:name w:val="SubHeading1"/>
    <w:basedOn w:val="HeadingBase"/>
    <w:rsid w:val="005A7945"/>
    <w:pPr>
      <w:spacing w:before="240" w:after="60"/>
    </w:pPr>
    <w:rPr>
      <w:color w:val="918585"/>
      <w:sz w:val="22"/>
    </w:rPr>
  </w:style>
  <w:style w:type="paragraph" w:customStyle="1" w:styleId="SideHeading">
    <w:name w:val="Side Heading"/>
    <w:basedOn w:val="HeadingBase"/>
    <w:rsid w:val="005A7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945"/>
    <w:pPr>
      <w:numPr>
        <w:numId w:val="12"/>
      </w:numPr>
    </w:pPr>
  </w:style>
  <w:style w:type="paragraph" w:styleId="PlainText">
    <w:name w:val="Plain Text"/>
    <w:basedOn w:val="Normal"/>
    <w:link w:val="PlainTextChar"/>
    <w:rsid w:val="005A7945"/>
    <w:rPr>
      <w:sz w:val="20"/>
    </w:rPr>
  </w:style>
  <w:style w:type="character" w:customStyle="1" w:styleId="PlainTextChar">
    <w:name w:val="Plain Text Char"/>
    <w:basedOn w:val="DefaultParagraphFont"/>
    <w:link w:val="PlainText"/>
    <w:rsid w:val="005A7945"/>
    <w:rPr>
      <w:rFonts w:ascii="Courier New" w:eastAsia="Times New Roman" w:hAnsi="Courier New" w:cs="Times New Roman"/>
      <w:sz w:val="20"/>
      <w:szCs w:val="20"/>
      <w:lang w:val="en-US" w:eastAsia="en-US"/>
    </w:rPr>
  </w:style>
  <w:style w:type="character" w:customStyle="1" w:styleId="MenuOption">
    <w:name w:val="Menu Option"/>
    <w:rsid w:val="005A7945"/>
    <w:rPr>
      <w:b/>
      <w:smallCaps/>
    </w:rPr>
  </w:style>
  <w:style w:type="paragraph" w:customStyle="1" w:styleId="TableListNumber">
    <w:name w:val="Table List Number"/>
    <w:basedOn w:val="ListNumber"/>
    <w:rsid w:val="005A7945"/>
    <w:pPr>
      <w:numPr>
        <w:numId w:val="0"/>
      </w:numPr>
    </w:pPr>
  </w:style>
  <w:style w:type="paragraph" w:styleId="TOC4">
    <w:name w:val="toc 4"/>
    <w:basedOn w:val="TOCBase"/>
    <w:next w:val="Normal"/>
    <w:semiHidden/>
    <w:rsid w:val="005A7945"/>
    <w:pPr>
      <w:tabs>
        <w:tab w:val="right" w:leader="dot" w:pos="9071"/>
      </w:tabs>
      <w:ind w:left="1701"/>
    </w:pPr>
  </w:style>
  <w:style w:type="paragraph" w:customStyle="1" w:styleId="ListAlpha">
    <w:name w:val="List Alpha"/>
    <w:basedOn w:val="List"/>
    <w:rsid w:val="005A7945"/>
    <w:pPr>
      <w:numPr>
        <w:numId w:val="9"/>
      </w:numPr>
    </w:pPr>
  </w:style>
  <w:style w:type="paragraph" w:customStyle="1" w:styleId="ListAlpha2">
    <w:name w:val="List Alpha 2"/>
    <w:basedOn w:val="List2"/>
    <w:rsid w:val="005A7945"/>
    <w:pPr>
      <w:numPr>
        <w:numId w:val="8"/>
      </w:numPr>
    </w:pPr>
  </w:style>
  <w:style w:type="paragraph" w:styleId="List3">
    <w:name w:val="List 3"/>
    <w:basedOn w:val="BodyText"/>
    <w:rsid w:val="005A7945"/>
    <w:pPr>
      <w:tabs>
        <w:tab w:val="left" w:pos="1021"/>
      </w:tabs>
      <w:spacing w:before="60" w:after="60"/>
      <w:ind w:left="1020" w:hanging="340"/>
    </w:pPr>
  </w:style>
  <w:style w:type="paragraph" w:styleId="List4">
    <w:name w:val="List 4"/>
    <w:basedOn w:val="BodyText"/>
    <w:rsid w:val="005A7945"/>
    <w:pPr>
      <w:tabs>
        <w:tab w:val="left" w:pos="1361"/>
      </w:tabs>
      <w:spacing w:before="60" w:after="60"/>
      <w:ind w:left="1361" w:hanging="340"/>
    </w:pPr>
  </w:style>
  <w:style w:type="paragraph" w:styleId="List5">
    <w:name w:val="List 5"/>
    <w:basedOn w:val="BodyText"/>
    <w:rsid w:val="005A7945"/>
    <w:pPr>
      <w:tabs>
        <w:tab w:val="left" w:pos="1701"/>
      </w:tabs>
      <w:spacing w:before="60" w:after="60"/>
      <w:ind w:left="1701" w:hanging="340"/>
    </w:pPr>
  </w:style>
  <w:style w:type="paragraph" w:styleId="ListBullet3">
    <w:name w:val="List Bullet 3"/>
    <w:basedOn w:val="List3"/>
    <w:rsid w:val="005A7945"/>
    <w:pPr>
      <w:numPr>
        <w:numId w:val="15"/>
      </w:numPr>
      <w:tabs>
        <w:tab w:val="clear" w:pos="1021"/>
      </w:tabs>
      <w:ind w:left="1037" w:hanging="357"/>
    </w:pPr>
  </w:style>
  <w:style w:type="paragraph" w:styleId="ListBullet4">
    <w:name w:val="List Bullet 4"/>
    <w:basedOn w:val="List4"/>
    <w:rsid w:val="005A7945"/>
    <w:pPr>
      <w:numPr>
        <w:numId w:val="3"/>
      </w:numPr>
    </w:pPr>
  </w:style>
  <w:style w:type="paragraph" w:styleId="ListBullet5">
    <w:name w:val="List Bullet 5"/>
    <w:basedOn w:val="List5"/>
    <w:rsid w:val="005A7945"/>
    <w:pPr>
      <w:numPr>
        <w:numId w:val="4"/>
      </w:numPr>
    </w:pPr>
  </w:style>
  <w:style w:type="paragraph" w:styleId="ListContinue2">
    <w:name w:val="List Continue 2"/>
    <w:basedOn w:val="List2"/>
    <w:rsid w:val="005A7945"/>
    <w:pPr>
      <w:ind w:firstLine="0"/>
    </w:pPr>
  </w:style>
  <w:style w:type="paragraph" w:styleId="ListContinue3">
    <w:name w:val="List Continue 3"/>
    <w:basedOn w:val="List3"/>
    <w:rsid w:val="005A7945"/>
    <w:pPr>
      <w:ind w:left="1021" w:firstLine="0"/>
    </w:pPr>
  </w:style>
  <w:style w:type="paragraph" w:styleId="ListContinue4">
    <w:name w:val="List Continue 4"/>
    <w:basedOn w:val="List4"/>
    <w:rsid w:val="005A7945"/>
    <w:pPr>
      <w:ind w:firstLine="0"/>
    </w:pPr>
  </w:style>
  <w:style w:type="paragraph" w:styleId="ListContinue5">
    <w:name w:val="List Continue 5"/>
    <w:basedOn w:val="List5"/>
    <w:rsid w:val="005A7945"/>
    <w:pPr>
      <w:ind w:firstLine="0"/>
    </w:pPr>
  </w:style>
  <w:style w:type="paragraph" w:styleId="ListNumber3">
    <w:name w:val="List Number 3"/>
    <w:basedOn w:val="List3"/>
    <w:rsid w:val="005A7945"/>
    <w:pPr>
      <w:numPr>
        <w:numId w:val="5"/>
      </w:numPr>
    </w:pPr>
  </w:style>
  <w:style w:type="paragraph" w:styleId="ListNumber4">
    <w:name w:val="List Number 4"/>
    <w:basedOn w:val="List4"/>
    <w:rsid w:val="005A7945"/>
    <w:pPr>
      <w:numPr>
        <w:numId w:val="6"/>
      </w:numPr>
    </w:pPr>
  </w:style>
  <w:style w:type="paragraph" w:styleId="ListNumber5">
    <w:name w:val="List Number 5"/>
    <w:basedOn w:val="List5"/>
    <w:rsid w:val="005A7945"/>
    <w:pPr>
      <w:numPr>
        <w:numId w:val="7"/>
      </w:numPr>
    </w:pPr>
  </w:style>
  <w:style w:type="paragraph" w:styleId="BlockText">
    <w:name w:val="Block Text"/>
    <w:basedOn w:val="Normal"/>
    <w:rsid w:val="005A7945"/>
    <w:pPr>
      <w:spacing w:after="120"/>
      <w:ind w:left="1440" w:right="1440"/>
    </w:pPr>
  </w:style>
  <w:style w:type="character" w:customStyle="1" w:styleId="Subscript">
    <w:name w:val="Subscript"/>
    <w:rsid w:val="005A7945"/>
    <w:rPr>
      <w:sz w:val="16"/>
      <w:vertAlign w:val="subscript"/>
    </w:rPr>
  </w:style>
  <w:style w:type="character" w:customStyle="1" w:styleId="Superscript">
    <w:name w:val="Superscript"/>
    <w:rsid w:val="005A7945"/>
    <w:rPr>
      <w:sz w:val="16"/>
      <w:vertAlign w:val="superscript"/>
    </w:rPr>
  </w:style>
  <w:style w:type="character" w:customStyle="1" w:styleId="Symbols">
    <w:name w:val="Symbols"/>
    <w:rsid w:val="005A7945"/>
    <w:rPr>
      <w:rFonts w:ascii="Symbol" w:hAnsi="Symbol"/>
    </w:rPr>
  </w:style>
  <w:style w:type="character" w:customStyle="1" w:styleId="MenuOptions">
    <w:name w:val="Menu Options"/>
    <w:rsid w:val="005A7945"/>
    <w:rPr>
      <w:rFonts w:ascii="Arial Narrow" w:hAnsi="Arial Narrow"/>
      <w:smallCaps/>
    </w:rPr>
  </w:style>
  <w:style w:type="character" w:customStyle="1" w:styleId="Buttons">
    <w:name w:val="Buttons"/>
    <w:rsid w:val="005A7945"/>
    <w:rPr>
      <w:b/>
    </w:rPr>
  </w:style>
  <w:style w:type="character" w:customStyle="1" w:styleId="Underlined">
    <w:name w:val="Underlined"/>
    <w:rsid w:val="005A7945"/>
    <w:rPr>
      <w:u w:val="single"/>
    </w:rPr>
  </w:style>
  <w:style w:type="paragraph" w:customStyle="1" w:styleId="TableBodyTextRight">
    <w:name w:val="Table Body Text Right"/>
    <w:basedOn w:val="TableBodyText"/>
    <w:rsid w:val="005A7945"/>
    <w:pPr>
      <w:widowControl w:val="0"/>
      <w:autoSpaceDE w:val="0"/>
      <w:autoSpaceDN w:val="0"/>
      <w:adjustRightInd w:val="0"/>
      <w:jc w:val="right"/>
    </w:pPr>
    <w:rPr>
      <w:rFonts w:cs="Arial"/>
      <w:szCs w:val="18"/>
    </w:rPr>
  </w:style>
  <w:style w:type="paragraph" w:customStyle="1" w:styleId="CopyrightText">
    <w:name w:val="Copyright Text"/>
    <w:basedOn w:val="BodyText"/>
    <w:rsid w:val="005A7945"/>
    <w:rPr>
      <w:sz w:val="18"/>
    </w:rPr>
  </w:style>
  <w:style w:type="paragraph" w:customStyle="1" w:styleId="BodySmallRight">
    <w:name w:val="Body Small Right"/>
    <w:basedOn w:val="BodyTextRight"/>
    <w:rsid w:val="005A7945"/>
    <w:rPr>
      <w:sz w:val="18"/>
      <w:szCs w:val="18"/>
    </w:rPr>
  </w:style>
  <w:style w:type="paragraph" w:customStyle="1" w:styleId="MarginEdition">
    <w:name w:val="Margin Edition"/>
    <w:basedOn w:val="MarginNote"/>
    <w:rsid w:val="005A7945"/>
    <w:pPr>
      <w:spacing w:before="0" w:after="0"/>
    </w:pPr>
    <w:rPr>
      <w:rFonts w:ascii="Times New Roman" w:hAnsi="Times New Roman"/>
      <w:color w:val="999999"/>
    </w:rPr>
  </w:style>
  <w:style w:type="paragraph" w:customStyle="1" w:styleId="Spacer">
    <w:name w:val="Spacer"/>
    <w:basedOn w:val="Normal"/>
    <w:rsid w:val="005A7945"/>
    <w:rPr>
      <w:sz w:val="2"/>
      <w:szCs w:val="2"/>
    </w:rPr>
  </w:style>
  <w:style w:type="character" w:customStyle="1" w:styleId="Small">
    <w:name w:val="Small"/>
    <w:rsid w:val="005A7945"/>
    <w:rPr>
      <w:sz w:val="16"/>
    </w:rPr>
  </w:style>
  <w:style w:type="paragraph" w:customStyle="1" w:styleId="WideTable">
    <w:name w:val="Wide Table"/>
    <w:basedOn w:val="Normal"/>
    <w:rsid w:val="005A7945"/>
    <w:pPr>
      <w:ind w:left="-1418"/>
    </w:pPr>
    <w:rPr>
      <w:sz w:val="2"/>
      <w:szCs w:val="2"/>
    </w:rPr>
  </w:style>
  <w:style w:type="character" w:styleId="PageNumber">
    <w:name w:val="page number"/>
    <w:rsid w:val="005A7945"/>
  </w:style>
  <w:style w:type="paragraph" w:styleId="Quote">
    <w:name w:val="Quote"/>
    <w:basedOn w:val="Heading1"/>
    <w:link w:val="QuoteChar"/>
    <w:qFormat/>
    <w:rsid w:val="005A7945"/>
    <w:rPr>
      <w:b w:val="0"/>
      <w:sz w:val="72"/>
      <w:szCs w:val="72"/>
      <w:lang w:val="en-NZ"/>
    </w:rPr>
  </w:style>
  <w:style w:type="character" w:customStyle="1" w:styleId="QuoteChar">
    <w:name w:val="Quote Char"/>
    <w:link w:val="Quote"/>
    <w:rsid w:val="005A7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945"/>
    <w:pPr>
      <w:pageBreakBefore/>
    </w:pPr>
  </w:style>
  <w:style w:type="paragraph" w:customStyle="1" w:styleId="Border">
    <w:name w:val="Border"/>
    <w:basedOn w:val="Normal"/>
    <w:qFormat/>
    <w:rsid w:val="005A7945"/>
    <w:pPr>
      <w:pBdr>
        <w:top w:val="single" w:sz="18" w:space="1" w:color="auto"/>
      </w:pBdr>
    </w:pPr>
    <w:rPr>
      <w:rFonts w:ascii="Times New Roman" w:hAnsi="Times New Roman"/>
      <w:color w:val="FFFFFF"/>
      <w:sz w:val="2"/>
    </w:rPr>
  </w:style>
  <w:style w:type="character" w:styleId="IntenseEmphasis">
    <w:name w:val="Intense Emphasis"/>
    <w:uiPriority w:val="21"/>
    <w:qFormat/>
    <w:rsid w:val="005A7945"/>
    <w:rPr>
      <w:b/>
      <w:bCs/>
      <w:i/>
      <w:iCs/>
      <w:color w:val="auto"/>
    </w:rPr>
  </w:style>
  <w:style w:type="paragraph" w:styleId="IntenseQuote">
    <w:name w:val="Intense Quote"/>
    <w:basedOn w:val="Normal"/>
    <w:next w:val="Normal"/>
    <w:link w:val="IntenseQuoteChar"/>
    <w:uiPriority w:val="30"/>
    <w:qFormat/>
    <w:rsid w:val="005A79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7945"/>
    <w:rPr>
      <w:rFonts w:ascii="Courier New" w:eastAsia="Times New Roman" w:hAnsi="Courier New" w:cs="Times New Roman"/>
      <w:b/>
      <w:bCs/>
      <w:i/>
      <w:iCs/>
      <w:szCs w:val="20"/>
      <w:lang w:val="en-US" w:eastAsia="en-US"/>
    </w:rPr>
  </w:style>
  <w:style w:type="character" w:styleId="SubtleReference">
    <w:name w:val="Subtle Reference"/>
    <w:uiPriority w:val="31"/>
    <w:qFormat/>
    <w:rsid w:val="005A7945"/>
    <w:rPr>
      <w:smallCaps/>
      <w:color w:val="auto"/>
      <w:u w:val="single"/>
    </w:rPr>
  </w:style>
  <w:style w:type="character" w:styleId="IntenseReference">
    <w:name w:val="Intense Reference"/>
    <w:uiPriority w:val="32"/>
    <w:qFormat/>
    <w:rsid w:val="005A7945"/>
    <w:rPr>
      <w:b/>
      <w:bCs/>
      <w:smallCaps/>
      <w:color w:val="auto"/>
      <w:spacing w:val="5"/>
      <w:u w:val="single"/>
    </w:rPr>
  </w:style>
  <w:style w:type="paragraph" w:customStyle="1" w:styleId="2ColumnHeading">
    <w:name w:val="2Column Heading"/>
    <w:basedOn w:val="BodyText"/>
    <w:qFormat/>
    <w:rsid w:val="005A7945"/>
    <w:pPr>
      <w:spacing w:after="60"/>
      <w:ind w:left="-2268"/>
    </w:pPr>
    <w:rPr>
      <w:b/>
    </w:rPr>
  </w:style>
  <w:style w:type="paragraph" w:customStyle="1" w:styleId="Heading1TOC">
    <w:name w:val="Heading1 TOC"/>
    <w:basedOn w:val="Normal"/>
    <w:qFormat/>
    <w:rsid w:val="005A7945"/>
    <w:pPr>
      <w:spacing w:before="240" w:after="120"/>
    </w:pPr>
    <w:rPr>
      <w:rFonts w:ascii="Times New Roman" w:hAnsi="Times New Roman"/>
      <w:b/>
      <w:sz w:val="32"/>
    </w:rPr>
  </w:style>
  <w:style w:type="paragraph" w:customStyle="1" w:styleId="Heading2TOC">
    <w:name w:val="Heading2 TOC"/>
    <w:basedOn w:val="Normal"/>
    <w:qFormat/>
    <w:rsid w:val="005A7945"/>
    <w:pPr>
      <w:spacing w:before="240" w:after="60"/>
    </w:pPr>
    <w:rPr>
      <w:rFonts w:ascii="Times New Roman" w:hAnsi="Times New Roman"/>
      <w:b/>
      <w:sz w:val="28"/>
    </w:rPr>
  </w:style>
  <w:style w:type="character" w:customStyle="1" w:styleId="Underline">
    <w:name w:val="Underline"/>
    <w:qFormat/>
    <w:rsid w:val="005A7945"/>
    <w:rPr>
      <w:u w:val="single"/>
    </w:rPr>
  </w:style>
  <w:style w:type="character" w:customStyle="1" w:styleId="BoldandItalics">
    <w:name w:val="Bold and Italics"/>
    <w:qFormat/>
    <w:rsid w:val="005A7945"/>
    <w:rPr>
      <w:b/>
      <w:i/>
      <w:u w:val="none"/>
    </w:rPr>
  </w:style>
  <w:style w:type="paragraph" w:styleId="BalloonText">
    <w:name w:val="Balloon Text"/>
    <w:basedOn w:val="Normal"/>
    <w:link w:val="BalloonTextChar"/>
    <w:rsid w:val="005A7945"/>
    <w:rPr>
      <w:rFonts w:ascii="Tahoma" w:hAnsi="Tahoma" w:cs="Tahoma"/>
      <w:sz w:val="16"/>
      <w:szCs w:val="16"/>
    </w:rPr>
  </w:style>
  <w:style w:type="character" w:customStyle="1" w:styleId="BalloonTextChar">
    <w:name w:val="Balloon Text Char"/>
    <w:link w:val="BalloonText"/>
    <w:rsid w:val="005A79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9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79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7689</Characters>
  <Application>Microsoft Office Word</Application>
  <DocSecurity>0</DocSecurity>
  <Lines>272</Lines>
  <Paragraphs>134</Paragraphs>
  <ScaleCrop>false</ScaleCrop>
  <Company>Author-it Software Corporation Ltd.</Company>
  <LinksUpToDate>false</LinksUpToDate>
  <CharactersWithSpaces>8873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LMFUP3007B Manufacture and fit loose covers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2012-05-26T17:49:00Z</dcterms:created>
  <dcterms:modified xsi:type="dcterms:W3CDTF">2012-05-26T17:49:00Z</dcterms:modified>
</cp:coreProperties>
</file>